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rFonts w:ascii="Verdana" w:hAnsi="Verdana"/>
        </w:rPr>
      </w:pPr>
      <w:r>
        <w:rPr>
          <w:rFonts w:ascii="Verdana" w:hAnsi="Verdana"/>
        </w:rPr>
        <w:t xml:space="preserve">Date :- </w:t>
      </w:r>
      <w:r>
        <w:rPr>
          <w:rFonts w:hAnsi="Verdana"/>
          <w:lang w:val="en-US"/>
        </w:rPr>
        <w:t>14th February'2022.</w:t>
      </w:r>
    </w:p>
    <w:p>
      <w:pPr>
        <w:pStyle w:val="style0"/>
        <w:jc w:val="both"/>
        <w:rPr>
          <w:rFonts w:ascii="Verdana" w:hAnsi="Verdana"/>
        </w:rPr>
      </w:pPr>
      <w:r>
        <w:rPr>
          <w:rFonts w:ascii="Verdana" w:hAnsi="Verdana"/>
        </w:rPr>
        <w:t>To,</w:t>
      </w:r>
    </w:p>
    <w:p>
      <w:pPr>
        <w:pStyle w:val="style0"/>
        <w:spacing w:after="0" w:lineRule="auto" w:line="240"/>
        <w:jc w:val="both"/>
        <w:rPr>
          <w:rFonts w:ascii="Verdana" w:hAnsi="Verdana"/>
        </w:rPr>
      </w:pPr>
    </w:p>
    <w:p>
      <w:pPr>
        <w:pStyle w:val="style0"/>
        <w:spacing w:after="0" w:lineRule="auto" w:line="240"/>
        <w:jc w:val="both"/>
        <w:rPr>
          <w:rFonts w:ascii="Verdana" w:hAnsi="Verdana"/>
        </w:rPr>
      </w:pPr>
    </w:p>
    <w:p>
      <w:pPr>
        <w:pStyle w:val="style0"/>
        <w:spacing w:after="0" w:lineRule="auto" w:line="240"/>
        <w:jc w:val="both"/>
        <w:rPr>
          <w:rFonts w:ascii="Verdana" w:hAnsi="Verdana"/>
        </w:rPr>
      </w:pPr>
    </w:p>
    <w:p>
      <w:pPr>
        <w:pStyle w:val="style0"/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 xml:space="preserve">Dear </w:t>
      </w:r>
      <w:r>
        <w:rPr>
          <w:rFonts w:hAnsi="Verdana"/>
          <w:lang w:val="en-US"/>
        </w:rPr>
        <w:t>Sir,</w:t>
      </w:r>
    </w:p>
    <w:p>
      <w:pPr>
        <w:pStyle w:val="style0"/>
        <w:spacing w:lineRule="auto" w:line="240"/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Subject :- APPLICATION FOR THE POST OF “PROJECT MANAGER” (Construction Management &amp; Contracts Management)’.</w:t>
      </w:r>
    </w:p>
    <w:p>
      <w:pPr>
        <w:pStyle w:val="style0"/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From reliable source, I am an applicant Mr. Jayeshkumar Muljibhai Joshi, come to know that there are vacancies for the post of “PROJECT MANAGER” in your valued &amp; esteemed organization.</w:t>
      </w:r>
      <w:r>
        <w:rPr>
          <w:rFonts w:ascii="Verdana" w:hAnsi="Verdana"/>
        </w:rPr>
        <w:t xml:space="preserve"> I am an applicant is pleased to forward my Resume/Application for the same.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Name of Applicant :- Jayeshkumar Muljibhai Joshi.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Date of Birth :- 14/04/1966.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 xml:space="preserve">Qualification :- Bachelor Of Engineering (Civil), First Class With Distinction in August’1991, from Birla Vishvakarma Mahavidyalaya Engineering College – Vallabh </w:t>
      </w:r>
      <w:r>
        <w:rPr>
          <w:rFonts w:ascii="Verdana" w:hAnsi="Verdana"/>
        </w:rPr>
        <w:t>Vidyanagar :-388 120, Dist. Anand, Gujarat State, India.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Work Experience :- Since October’1991 To November’2018</w:t>
      </w:r>
      <w:r>
        <w:rPr>
          <w:rFonts w:ascii="Verdana" w:hAnsi="Verdana"/>
        </w:rPr>
        <w:t xml:space="preserve"> With ELECON ENGINEERING CO. LTD. – MHE DIVISION – VALLABH VIDYANAGAR</w:t>
      </w:r>
      <w:r>
        <w:rPr>
          <w:rFonts w:ascii="Verdana" w:hAnsi="Verdana"/>
        </w:rPr>
        <w:t>.</w:t>
      </w:r>
    </w:p>
    <w:p>
      <w:pPr>
        <w:pStyle w:val="style179"/>
        <w:spacing w:lineRule="auto" w:line="240"/>
        <w:ind w:left="1080"/>
        <w:jc w:val="both"/>
        <w:rPr>
          <w:rFonts w:ascii="Verdana" w:hAnsi="Verdana"/>
          <w:u w:val="single"/>
        </w:rPr>
      </w:pPr>
    </w:p>
    <w:p>
      <w:pPr>
        <w:pStyle w:val="style179"/>
        <w:numPr>
          <w:ilvl w:val="0"/>
          <w:numId w:val="3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  <w:u w:val="single"/>
        </w:rPr>
        <w:t xml:space="preserve">CONSTRUCTION </w:t>
      </w:r>
      <w:r>
        <w:rPr>
          <w:rFonts w:ascii="Verdana" w:hAnsi="Verdana"/>
          <w:u w:val="single"/>
        </w:rPr>
        <w:t xml:space="preserve">ACTIVITIES Of Time Bound Turn-Key Projects (EXPERIENCE </w:t>
      </w:r>
      <w:r>
        <w:rPr>
          <w:rFonts w:ascii="Verdana" w:hAnsi="Verdana"/>
          <w:u w:val="single"/>
        </w:rPr>
        <w:t xml:space="preserve">About </w:t>
      </w:r>
      <w:r>
        <w:rPr>
          <w:rFonts w:ascii="Verdana" w:hAnsi="Verdana"/>
          <w:u w:val="single"/>
        </w:rPr>
        <w:t>17 YEARS)</w:t>
      </w:r>
      <w:r>
        <w:rPr>
          <w:rFonts w:ascii="Verdana" w:hAnsi="Verdana"/>
          <w:u w:val="single"/>
        </w:rPr>
        <w:t>.</w:t>
      </w:r>
    </w:p>
    <w:p>
      <w:pPr>
        <w:pStyle w:val="style179"/>
        <w:numPr>
          <w:ilvl w:val="0"/>
          <w:numId w:val="4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Soil Investigation, Dumpy Level Survey, Theodolite Survey, Site Mobilization</w:t>
      </w:r>
      <w:r>
        <w:rPr>
          <w:rFonts w:ascii="Verdana" w:hAnsi="Verdana"/>
        </w:rPr>
        <w:t>.</w:t>
      </w:r>
    </w:p>
    <w:p>
      <w:pPr>
        <w:pStyle w:val="style179"/>
        <w:numPr>
          <w:ilvl w:val="0"/>
          <w:numId w:val="4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Earth Work, R. C. C. Shallow Foundations Comprising Raft Foundation</w:t>
      </w:r>
      <w:r>
        <w:rPr>
          <w:rFonts w:ascii="Verdana" w:hAnsi="Verdana"/>
        </w:rPr>
        <w:t>s</w:t>
      </w:r>
      <w:r>
        <w:rPr>
          <w:rFonts w:ascii="Verdana" w:hAnsi="Verdana"/>
        </w:rPr>
        <w:t>, Isolated Footings, Combined Footings, R. C. C. Deep Foundations Comprising Pile Foundations,  Deep Box Structures, Tunnels, Pressure Grouting.</w:t>
      </w:r>
    </w:p>
    <w:p>
      <w:pPr>
        <w:pStyle w:val="style179"/>
        <w:numPr>
          <w:ilvl w:val="0"/>
          <w:numId w:val="4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 xml:space="preserve">Industrial Buildings Comprising Of R. C. C. Frame Work, Brick Work, Plastering, Roofing, </w:t>
      </w:r>
      <w:r>
        <w:rPr>
          <w:rFonts w:ascii="Verdana" w:hAnsi="Verdana"/>
        </w:rPr>
        <w:t xml:space="preserve">Painting, Flooring, </w:t>
      </w:r>
      <w:r>
        <w:rPr>
          <w:rFonts w:ascii="Verdana" w:hAnsi="Verdana"/>
        </w:rPr>
        <w:t>Water</w:t>
      </w:r>
      <w:r>
        <w:rPr>
          <w:rFonts w:ascii="Verdana" w:hAnsi="Verdana"/>
        </w:rPr>
        <w:t xml:space="preserve"> Supply Work, Sanitation Work, Roof Water Proofing, Plinth Protection,</w:t>
      </w:r>
      <w:r>
        <w:rPr>
          <w:rFonts w:ascii="Verdana" w:hAnsi="Verdana"/>
        </w:rPr>
        <w:t xml:space="preserve"> Etc.</w:t>
      </w:r>
    </w:p>
    <w:p>
      <w:pPr>
        <w:pStyle w:val="style179"/>
        <w:numPr>
          <w:ilvl w:val="0"/>
          <w:numId w:val="4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 xml:space="preserve">Bitumen Roads, </w:t>
      </w:r>
      <w:r>
        <w:rPr>
          <w:rFonts w:ascii="Verdana" w:hAnsi="Verdana"/>
        </w:rPr>
        <w:t>Storm Water Drainage,</w:t>
      </w:r>
      <w:r>
        <w:rPr>
          <w:rFonts w:ascii="Verdana" w:hAnsi="Verdana"/>
        </w:rPr>
        <w:t xml:space="preserve"> Cable Trenches,</w:t>
      </w:r>
      <w:r>
        <w:rPr>
          <w:rFonts w:ascii="Verdana" w:hAnsi="Verdana"/>
        </w:rPr>
        <w:t xml:space="preserve"> Etc.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</w:p>
    <w:p>
      <w:pPr>
        <w:pStyle w:val="style179"/>
        <w:numPr>
          <w:ilvl w:val="0"/>
          <w:numId w:val="4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Structural Steel Work</w:t>
      </w:r>
      <w:r>
        <w:rPr>
          <w:rFonts w:ascii="Verdana" w:hAnsi="Verdana"/>
        </w:rPr>
        <w:t xml:space="preserve"> Comprising Sand Blasting, Fabrication, Painting, Structural Erection (Up to 50 Meter Height From Ground Level).</w:t>
      </w:r>
    </w:p>
    <w:p>
      <w:pPr>
        <w:pStyle w:val="style179"/>
        <w:numPr>
          <w:ilvl w:val="0"/>
          <w:numId w:val="4"/>
        </w:numPr>
        <w:spacing w:before="240"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Mechanical Erection Of</w:t>
      </w:r>
      <w:r>
        <w:rPr>
          <w:rFonts w:ascii="Verdana" w:hAnsi="Verdana"/>
        </w:rPr>
        <w:t xml:space="preserve"> Material Handling Equipments</w:t>
      </w:r>
      <w:r>
        <w:rPr>
          <w:rFonts w:ascii="Verdana" w:hAnsi="Verdana"/>
        </w:rPr>
        <w:t xml:space="preserve"> Comprising Belt Conveyors </w:t>
      </w:r>
      <w:r>
        <w:rPr>
          <w:rFonts w:ascii="Verdana" w:hAnsi="Verdana"/>
        </w:rPr>
        <w:t>a</w:t>
      </w:r>
      <w:r>
        <w:rPr>
          <w:rFonts w:ascii="Verdana" w:hAnsi="Verdana"/>
        </w:rPr>
        <w:t>nd Heavy Machines Such As Stacker Reclaimers, Wagon Tipplers, Side Arm Chargers, Feeders, Crushers, Travelling Trippers At Bunker Flo</w:t>
      </w:r>
      <w:r>
        <w:rPr>
          <w:rFonts w:ascii="Verdana" w:hAnsi="Verdana"/>
        </w:rPr>
        <w:t>or (Up to 20 Meter Depth And Up to 50 Meter Height From Ground Level</w:t>
      </w:r>
      <w:r>
        <w:rPr>
          <w:rFonts w:ascii="Verdana" w:hAnsi="Verdana"/>
        </w:rPr>
        <w:t>)</w:t>
      </w:r>
      <w:r>
        <w:rPr>
          <w:rFonts w:ascii="Verdana" w:hAnsi="Verdana"/>
        </w:rPr>
        <w:t>.</w:t>
      </w:r>
    </w:p>
    <w:p>
      <w:pPr>
        <w:pStyle w:val="style0"/>
        <w:spacing w:before="240" w:lineRule="auto" w:line="240"/>
        <w:jc w:val="both"/>
        <w:rPr>
          <w:rFonts w:ascii="Verdana" w:hAnsi="Verdana"/>
        </w:rPr>
      </w:pPr>
    </w:p>
    <w:p>
      <w:pPr>
        <w:pStyle w:val="style179"/>
        <w:spacing w:before="240" w:lineRule="auto" w:line="240"/>
        <w:ind w:left="216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Work Experience</w:t>
      </w:r>
      <w:r>
        <w:rPr>
          <w:rFonts w:ascii="Verdana" w:hAnsi="Verdana"/>
          <w:u w:val="single"/>
        </w:rPr>
        <w:t xml:space="preserve"> </w:t>
      </w:r>
      <w:r>
        <w:rPr>
          <w:rFonts w:ascii="Verdana" w:hAnsi="Verdana"/>
          <w:u w:val="single"/>
        </w:rPr>
        <w:t xml:space="preserve"> At Following Projects :-</w:t>
      </w:r>
    </w:p>
    <w:p>
      <w:pPr>
        <w:pStyle w:val="style179"/>
        <w:numPr>
          <w:ilvl w:val="0"/>
          <w:numId w:val="7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IB</w:t>
      </w:r>
      <w:r>
        <w:rPr>
          <w:rFonts w:ascii="Verdana" w:hAnsi="Verdana"/>
        </w:rPr>
        <w:t xml:space="preserve"> Valley Thermal Power Project – Orissa Power Generation Corporation – Orrissa.</w:t>
      </w:r>
    </w:p>
    <w:p>
      <w:pPr>
        <w:pStyle w:val="style179"/>
        <w:numPr>
          <w:ilvl w:val="0"/>
          <w:numId w:val="7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Talcher S</w:t>
      </w:r>
      <w:r>
        <w:rPr>
          <w:rFonts w:ascii="Verdana" w:hAnsi="Verdana"/>
        </w:rPr>
        <w:t>uper Thermal Power Project – National Thermal Power Corporation – Orissa.</w:t>
      </w:r>
    </w:p>
    <w:p>
      <w:pPr>
        <w:pStyle w:val="style179"/>
        <w:numPr>
          <w:ilvl w:val="0"/>
          <w:numId w:val="7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Ramagundem Open Cast Mine – Singareni Collaries Company Limited – German Consortium “Krupp And O &amp; K And Strabag” – Andhra Pradesh.</w:t>
      </w:r>
    </w:p>
    <w:p>
      <w:pPr>
        <w:pStyle w:val="style179"/>
        <w:numPr>
          <w:ilvl w:val="0"/>
          <w:numId w:val="7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Koradi Thermal Power Project – Maharastra State Electricity Board – Maharastra.</w:t>
      </w:r>
    </w:p>
    <w:p>
      <w:pPr>
        <w:pStyle w:val="style179"/>
        <w:numPr>
          <w:ilvl w:val="0"/>
          <w:numId w:val="7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Ku</w:t>
      </w:r>
      <w:r>
        <w:rPr>
          <w:rFonts w:ascii="Verdana" w:hAnsi="Verdana"/>
        </w:rPr>
        <w:t>tch Lignite Thermal Power Station, Panandhro – Gujarat Electricity Board  – Gujarat.</w:t>
      </w:r>
    </w:p>
    <w:p>
      <w:pPr>
        <w:pStyle w:val="style179"/>
        <w:numPr>
          <w:ilvl w:val="0"/>
          <w:numId w:val="7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Rayalseema Thermal Power Project – Andhra Pradesh State Electricity Board - Andhra Pradesh.</w:t>
      </w:r>
    </w:p>
    <w:p>
      <w:pPr>
        <w:pStyle w:val="style179"/>
        <w:numPr>
          <w:ilvl w:val="0"/>
          <w:numId w:val="7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Chandrapur Thermal Power Project - Maharastra State Electricity Board – Maharastra.</w:t>
      </w:r>
    </w:p>
    <w:p>
      <w:pPr>
        <w:pStyle w:val="style179"/>
        <w:spacing w:lineRule="auto" w:line="240"/>
        <w:ind w:left="2880"/>
        <w:jc w:val="both"/>
        <w:rPr>
          <w:rFonts w:ascii="Verdana" w:hAnsi="Verdana"/>
        </w:rPr>
      </w:pPr>
    </w:p>
    <w:p>
      <w:pPr>
        <w:pStyle w:val="style179"/>
        <w:numPr>
          <w:ilvl w:val="0"/>
          <w:numId w:val="4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 xml:space="preserve">Preparation Of Techno-Commercial Enquiry, Estimation Of Quantities, Evaluation and </w:t>
      </w:r>
      <w:r>
        <w:rPr>
          <w:rFonts w:ascii="Verdana" w:hAnsi="Verdana"/>
        </w:rPr>
        <w:t>Comparison</w:t>
      </w:r>
      <w:r>
        <w:rPr>
          <w:rFonts w:ascii="Verdana" w:hAnsi="Verdana"/>
        </w:rPr>
        <w:t xml:space="preserve"> Of Offers, </w:t>
      </w:r>
      <w:r>
        <w:rPr>
          <w:rFonts w:ascii="Verdana" w:hAnsi="Verdana"/>
        </w:rPr>
        <w:t xml:space="preserve">Rate Analysis, Negotiations, Cost Control, Placement Of Work Orders For Civil Works, Structural Steel Works, Mechanical Erection &amp; Testing &amp; Commissioning &amp; PG Test </w:t>
      </w:r>
      <w:r>
        <w:rPr>
          <w:rFonts w:ascii="Verdana" w:hAnsi="Verdana"/>
        </w:rPr>
        <w:t>Of Material Handling Equipments.</w:t>
      </w:r>
    </w:p>
    <w:p>
      <w:pPr>
        <w:pStyle w:val="style179"/>
        <w:numPr>
          <w:ilvl w:val="0"/>
          <w:numId w:val="4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Planning, Scheduling, Monitoring, Expediting, Co-Ordination</w:t>
      </w:r>
      <w:r>
        <w:rPr>
          <w:rFonts w:ascii="Verdana" w:hAnsi="Verdana"/>
        </w:rPr>
        <w:t xml:space="preserve"> For Site Activities Of Time Bound Projects.</w:t>
      </w:r>
    </w:p>
    <w:p>
      <w:pPr>
        <w:pStyle w:val="style179"/>
        <w:spacing w:lineRule="auto" w:line="240"/>
        <w:ind w:left="2160"/>
        <w:jc w:val="both"/>
        <w:rPr>
          <w:rFonts w:ascii="Verdana" w:hAnsi="Verdana"/>
        </w:rPr>
      </w:pPr>
    </w:p>
    <w:p>
      <w:pPr>
        <w:pStyle w:val="style179"/>
        <w:numPr>
          <w:ilvl w:val="0"/>
          <w:numId w:val="3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  <w:u w:val="single"/>
        </w:rPr>
        <w:t>PROJECT</w:t>
      </w:r>
      <w:r>
        <w:rPr>
          <w:rFonts w:ascii="Verdana" w:hAnsi="Verdana"/>
          <w:u w:val="single"/>
        </w:rPr>
        <w:t xml:space="preserve"> </w:t>
      </w:r>
      <w:r>
        <w:rPr>
          <w:rFonts w:ascii="Verdana" w:hAnsi="Verdana"/>
          <w:u w:val="single"/>
        </w:rPr>
        <w:t xml:space="preserve"> &amp; CONTRACTS EXECUTION </w:t>
      </w:r>
      <w:r>
        <w:rPr>
          <w:rFonts w:ascii="Verdana" w:hAnsi="Verdana"/>
          <w:u w:val="single"/>
        </w:rPr>
        <w:t>Of Time Bound Turn-Key Projects (EXPERIENCE</w:t>
      </w:r>
      <w:r>
        <w:rPr>
          <w:rFonts w:ascii="Verdana" w:hAnsi="Verdana"/>
          <w:u w:val="single"/>
        </w:rPr>
        <w:t xml:space="preserve"> </w:t>
      </w:r>
      <w:r>
        <w:rPr>
          <w:rFonts w:ascii="Verdana" w:hAnsi="Verdana"/>
          <w:u w:val="single"/>
        </w:rPr>
        <w:t>About 10 YEARS).</w:t>
      </w:r>
    </w:p>
    <w:p>
      <w:pPr>
        <w:pStyle w:val="style179"/>
        <w:numPr>
          <w:ilvl w:val="0"/>
          <w:numId w:val="1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 xml:space="preserve">Thorough Study Of Notice Inviting Tender </w:t>
      </w:r>
      <w:r>
        <w:rPr>
          <w:rFonts w:ascii="Verdana" w:hAnsi="Verdana"/>
        </w:rPr>
        <w:t xml:space="preserve">Consisting Techno-Commercial-Contractual Documents, All Pre-Award Correspondences, Purchase Orders And Seeking Clarifications From Clients w.r.to </w:t>
      </w:r>
      <w:r>
        <w:rPr>
          <w:rFonts w:ascii="Verdana" w:hAnsi="Verdana"/>
        </w:rPr>
        <w:t>Ambiguities</w:t>
      </w:r>
      <w:r>
        <w:rPr>
          <w:rFonts w:ascii="Verdana" w:hAnsi="Verdana"/>
        </w:rPr>
        <w:t>/</w:t>
      </w:r>
      <w:r>
        <w:rPr>
          <w:rFonts w:ascii="Verdana" w:hAnsi="Verdana"/>
        </w:rPr>
        <w:t>Discrepancies</w:t>
      </w:r>
      <w:r>
        <w:rPr>
          <w:rFonts w:ascii="Verdana" w:hAnsi="Verdana"/>
        </w:rPr>
        <w:t xml:space="preserve"> &amp; Receipt Of Amendments To Purchase Orders.</w:t>
      </w:r>
    </w:p>
    <w:p>
      <w:pPr>
        <w:pStyle w:val="style179"/>
        <w:numPr>
          <w:ilvl w:val="0"/>
          <w:numId w:val="1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Preparation Of Draft Contract Agreements, Discussions &amp; Final Amicable Resolutions With Clients And Signing Of Contract Agreement</w:t>
      </w:r>
      <w:r>
        <w:rPr>
          <w:rFonts w:ascii="Verdana" w:hAnsi="Verdana"/>
        </w:rPr>
        <w:t>s</w:t>
      </w:r>
      <w:r>
        <w:rPr>
          <w:rFonts w:ascii="Verdana" w:hAnsi="Verdana"/>
        </w:rPr>
        <w:t>.</w:t>
      </w:r>
    </w:p>
    <w:p>
      <w:pPr>
        <w:pStyle w:val="style179"/>
        <w:numPr>
          <w:ilvl w:val="0"/>
          <w:numId w:val="1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Planning, Scheduling, Monitoring, Expediting</w:t>
      </w:r>
      <w:r>
        <w:rPr>
          <w:rFonts w:ascii="Verdana" w:hAnsi="Verdana"/>
        </w:rPr>
        <w:t>, Time &amp; Cost Control Of Time Bound Turn Key Projects.</w:t>
      </w:r>
    </w:p>
    <w:p>
      <w:pPr>
        <w:pStyle w:val="style179"/>
        <w:numPr>
          <w:ilvl w:val="0"/>
          <w:numId w:val="1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Preparation Of Project Master Schedule and Updation Thereof.</w:t>
      </w:r>
    </w:p>
    <w:p>
      <w:pPr>
        <w:pStyle w:val="style179"/>
        <w:numPr>
          <w:ilvl w:val="0"/>
          <w:numId w:val="1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 xml:space="preserve">Co-Ordination With Internal </w:t>
      </w:r>
      <w:r>
        <w:rPr>
          <w:rFonts w:ascii="Verdana" w:hAnsi="Verdana"/>
        </w:rPr>
        <w:t xml:space="preserve">Departments :- </w:t>
      </w:r>
      <w:r>
        <w:rPr>
          <w:rFonts w:ascii="Verdana" w:hAnsi="Verdana"/>
        </w:rPr>
        <w:t>Project &amp; Marketing Deptt., Vario</w:t>
      </w:r>
      <w:r>
        <w:rPr>
          <w:rFonts w:ascii="Verdana" w:hAnsi="Verdana"/>
        </w:rPr>
        <w:t>u</w:t>
      </w:r>
      <w:r>
        <w:rPr>
          <w:rFonts w:ascii="Verdana" w:hAnsi="Verdana"/>
        </w:rPr>
        <w:t>s Design Deptt</w:t>
      </w:r>
      <w:r>
        <w:rPr>
          <w:rFonts w:ascii="Verdana" w:hAnsi="Verdana"/>
        </w:rPr>
        <w:t>s</w:t>
      </w:r>
      <w:r>
        <w:rPr>
          <w:rFonts w:ascii="Verdana" w:hAnsi="Verdana"/>
        </w:rPr>
        <w:t xml:space="preserve">., </w:t>
      </w:r>
      <w:r>
        <w:rPr>
          <w:rFonts w:ascii="Verdana" w:hAnsi="Verdana"/>
        </w:rPr>
        <w:t>Purchase Deptt., Planning &amp; Production Deptt., Quality Assurance &amp; Control Deptt., Accounts &amp; Finance Deptt., Taxation Deptt., Insurance Deptt., Import &amp; Export Deptt., Various Branch Offices.</w:t>
      </w:r>
    </w:p>
    <w:p>
      <w:pPr>
        <w:pStyle w:val="style179"/>
        <w:numPr>
          <w:ilvl w:val="0"/>
          <w:numId w:val="1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Co-Ordination With Exte</w:t>
      </w:r>
      <w:r>
        <w:rPr>
          <w:rFonts w:ascii="Verdana" w:hAnsi="Verdana"/>
        </w:rPr>
        <w:t xml:space="preserve">rnal </w:t>
      </w:r>
      <w:r>
        <w:rPr>
          <w:rFonts w:ascii="Verdana" w:hAnsi="Verdana"/>
        </w:rPr>
        <w:t>Agencies  :-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Clients/Purchas</w:t>
      </w:r>
      <w:r>
        <w:rPr>
          <w:rFonts w:ascii="Verdana" w:hAnsi="Verdana"/>
        </w:rPr>
        <w:t>ers</w:t>
      </w:r>
      <w:r>
        <w:rPr>
          <w:rFonts w:ascii="Verdana" w:hAnsi="Verdana"/>
        </w:rPr>
        <w:t>, Designers &amp; Consultants, Third Party Inspection Agencies, Clearing &amp; Forwarding Agents.</w:t>
      </w:r>
    </w:p>
    <w:p>
      <w:pPr>
        <w:pStyle w:val="style179"/>
        <w:numPr>
          <w:ilvl w:val="0"/>
          <w:numId w:val="1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 xml:space="preserve">Routine Follow Up Correspondences With Clients/Purchasers Regarding Pending Inputs, Pending Approvals Of Drawings/Data </w:t>
      </w:r>
      <w:r>
        <w:rPr>
          <w:rFonts w:ascii="Verdana" w:hAnsi="Verdana"/>
        </w:rPr>
        <w:t xml:space="preserve">Sheets/Quality Assurance Plans, </w:t>
      </w:r>
      <w:r>
        <w:rPr>
          <w:rFonts w:ascii="Verdana" w:hAnsi="Verdana"/>
        </w:rPr>
        <w:t>Pending Approval Of Sub-Vendors,</w:t>
      </w:r>
      <w:r>
        <w:rPr>
          <w:rFonts w:ascii="Verdana" w:hAnsi="Verdana"/>
        </w:rPr>
        <w:t xml:space="preserve"> Pending Approval Of Billing Break-Ups,</w:t>
      </w:r>
      <w:r>
        <w:rPr>
          <w:rFonts w:ascii="Verdana" w:hAnsi="Verdana"/>
        </w:rPr>
        <w:t xml:space="preserve"> Pending Payments.</w:t>
      </w:r>
    </w:p>
    <w:p>
      <w:pPr>
        <w:pStyle w:val="style179"/>
        <w:numPr>
          <w:ilvl w:val="0"/>
          <w:numId w:val="1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Correspondences With Clients/Purchasers related to Techno-Commercial-Contractual</w:t>
      </w:r>
      <w:r>
        <w:rPr>
          <w:rFonts w:ascii="Verdana" w:hAnsi="Verdana"/>
        </w:rPr>
        <w:t>-Time</w:t>
      </w:r>
      <w:r>
        <w:rPr>
          <w:rFonts w:ascii="Verdana" w:hAnsi="Verdana"/>
        </w:rPr>
        <w:t xml:space="preserve"> Implications due to Change Of Scope/Specifications.</w:t>
      </w:r>
    </w:p>
    <w:p>
      <w:pPr>
        <w:pStyle w:val="style179"/>
        <w:numPr>
          <w:ilvl w:val="0"/>
          <w:numId w:val="1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Conducting Internal Progress Review Meetings and Preparation of Meeting Notes duly Highlighting Delay and Suggesting Remedial/Corrective Actions.</w:t>
      </w:r>
    </w:p>
    <w:p>
      <w:pPr>
        <w:pStyle w:val="style179"/>
        <w:numPr>
          <w:ilvl w:val="0"/>
          <w:numId w:val="1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Preparation and Submission of Updated</w:t>
      </w:r>
      <w:r>
        <w:rPr>
          <w:rFonts w:ascii="Verdana" w:hAnsi="Verdana"/>
        </w:rPr>
        <w:t xml:space="preserve"> Monthly Progress Reports to Clients/Purchasers Including Area Of Concerns &amp; Constrains.</w:t>
      </w:r>
      <w:r>
        <w:rPr>
          <w:rFonts w:ascii="Verdana" w:hAnsi="Verdana"/>
        </w:rPr>
        <w:t xml:space="preserve"> </w:t>
      </w:r>
    </w:p>
    <w:p>
      <w:pPr>
        <w:pStyle w:val="style179"/>
        <w:numPr>
          <w:ilvl w:val="0"/>
          <w:numId w:val="1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Attending Project Review Meetings with Clients/Purchasers and Signing Record Notes Of Discussion/Minutes Of Meeting.</w:t>
      </w:r>
    </w:p>
    <w:p>
      <w:pPr>
        <w:pStyle w:val="style179"/>
        <w:numPr>
          <w:ilvl w:val="0"/>
          <w:numId w:val="1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Preparation Of Time Extension Applications due to Delay   In Approval Of</w:t>
      </w:r>
      <w:r>
        <w:rPr>
          <w:rFonts w:ascii="Verdana" w:hAnsi="Verdana"/>
        </w:rPr>
        <w:t xml:space="preserve"> Various Techno-Commercial Documents</w:t>
      </w:r>
      <w:r>
        <w:rPr>
          <w:rFonts w:ascii="Verdana" w:hAnsi="Verdana"/>
        </w:rPr>
        <w:t xml:space="preserve"> By Clients/Purchasers, </w:t>
      </w:r>
      <w:r>
        <w:rPr>
          <w:rFonts w:ascii="Verdana" w:hAnsi="Verdana"/>
        </w:rPr>
        <w:t xml:space="preserve">Delay In Release Of Fronts, Site Facilities, Payments </w:t>
      </w:r>
      <w:r>
        <w:rPr>
          <w:rFonts w:ascii="Verdana" w:hAnsi="Verdana"/>
        </w:rPr>
        <w:t xml:space="preserve">By Clients/Purchasers </w:t>
      </w:r>
      <w:r>
        <w:rPr>
          <w:rFonts w:ascii="Verdana" w:hAnsi="Verdana"/>
        </w:rPr>
        <w:t>And</w:t>
      </w:r>
      <w:r>
        <w:rPr>
          <w:rFonts w:ascii="Verdana" w:hAnsi="Verdana"/>
        </w:rPr>
        <w:t xml:space="preserve"> Settlement Thereof</w:t>
      </w:r>
      <w:r>
        <w:rPr>
          <w:rFonts w:ascii="Verdana" w:hAnsi="Verdana"/>
        </w:rPr>
        <w:t>.</w:t>
      </w:r>
    </w:p>
    <w:p>
      <w:pPr>
        <w:pStyle w:val="style179"/>
        <w:numPr>
          <w:ilvl w:val="0"/>
          <w:numId w:val="1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 xml:space="preserve">Preparation Of </w:t>
      </w:r>
      <w:r>
        <w:rPr>
          <w:rFonts w:ascii="Verdana" w:hAnsi="Verdana"/>
        </w:rPr>
        <w:t xml:space="preserve">Extra Price Claim </w:t>
      </w:r>
      <w:r>
        <w:rPr>
          <w:rFonts w:ascii="Verdana" w:hAnsi="Verdana"/>
        </w:rPr>
        <w:t>Applications</w:t>
      </w:r>
      <w:r>
        <w:rPr>
          <w:rFonts w:ascii="Verdana" w:hAnsi="Verdana"/>
        </w:rPr>
        <w:t xml:space="preserve"> due to Change Of Scope/Specifications.</w:t>
      </w:r>
    </w:p>
    <w:p>
      <w:pPr>
        <w:pStyle w:val="style179"/>
        <w:numPr>
          <w:ilvl w:val="0"/>
          <w:numId w:val="1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Time &amp; Cost &amp; Damage Control, Risk &amp; Crisis Management, Resource Planning.</w:t>
      </w:r>
    </w:p>
    <w:p>
      <w:pPr>
        <w:pStyle w:val="style179"/>
        <w:numPr>
          <w:ilvl w:val="0"/>
          <w:numId w:val="1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Customer Care and Satisfaction.</w:t>
      </w:r>
    </w:p>
    <w:p>
      <w:pPr>
        <w:pStyle w:val="style179"/>
        <w:numPr>
          <w:ilvl w:val="0"/>
          <w:numId w:val="1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Liaoning  with Agents and Government Departments.</w:t>
      </w:r>
    </w:p>
    <w:p>
      <w:pPr>
        <w:pStyle w:val="style179"/>
        <w:numPr>
          <w:ilvl w:val="0"/>
          <w:numId w:val="1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Closing Contracts by means of Receiving All Legitimate Payments, Receiving Duly Discha</w:t>
      </w:r>
      <w:r>
        <w:rPr>
          <w:rFonts w:ascii="Verdana" w:hAnsi="Verdana"/>
        </w:rPr>
        <w:t>r</w:t>
      </w:r>
      <w:r>
        <w:rPr>
          <w:rFonts w:ascii="Verdana" w:hAnsi="Verdana"/>
        </w:rPr>
        <w:t>ge Original Advance Payment  &amp; Contract Performance Bank Guarantees.</w:t>
      </w:r>
    </w:p>
    <w:p>
      <w:pPr>
        <w:pStyle w:val="style179"/>
        <w:numPr>
          <w:ilvl w:val="0"/>
          <w:numId w:val="1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Arbitration Case.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Marital Status :- Single.</w:t>
      </w:r>
    </w:p>
    <w:p>
      <w:pPr>
        <w:pStyle w:val="style179"/>
        <w:spacing w:lineRule="auto" w:line="240"/>
        <w:ind w:left="1080"/>
        <w:jc w:val="both"/>
        <w:rPr>
          <w:rFonts w:ascii="Verdana" w:hAnsi="Verdana"/>
        </w:rPr>
      </w:pP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Computer Knowledge :- M. S. OFFICE.</w:t>
      </w:r>
    </w:p>
    <w:p>
      <w:pPr>
        <w:pStyle w:val="style179"/>
        <w:spacing w:lineRule="auto" w:line="240"/>
        <w:ind w:left="1080"/>
        <w:jc w:val="both"/>
        <w:rPr>
          <w:rFonts w:ascii="Verdana" w:hAnsi="Verdana"/>
        </w:rPr>
      </w:pP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Contact Details :-</w:t>
      </w:r>
    </w:p>
    <w:p>
      <w:pPr>
        <w:pStyle w:val="style179"/>
        <w:spacing w:lineRule="auto" w:line="240"/>
        <w:ind w:left="1080"/>
        <w:jc w:val="both"/>
        <w:rPr>
          <w:rFonts w:ascii="Verdana" w:hAnsi="Verdana"/>
        </w:rPr>
      </w:pPr>
      <w:r>
        <w:rPr>
          <w:rFonts w:ascii="Verdana" w:hAnsi="Verdana"/>
        </w:rPr>
        <w:t>Residential Address :-</w:t>
      </w:r>
    </w:p>
    <w:p>
      <w:pPr>
        <w:pStyle w:val="style179"/>
        <w:spacing w:lineRule="auto" w:line="240"/>
        <w:ind w:left="1080"/>
        <w:jc w:val="both"/>
        <w:rPr>
          <w:rFonts w:ascii="Verdana" w:hAnsi="Verdana"/>
        </w:rPr>
      </w:pPr>
      <w:r>
        <w:rPr>
          <w:rFonts w:ascii="Verdana" w:hAnsi="Verdana"/>
        </w:rPr>
        <w:t xml:space="preserve"> “Matruchhaya”, 1 – Viral Society, </w:t>
      </w:r>
    </w:p>
    <w:p>
      <w:pPr>
        <w:pStyle w:val="style179"/>
        <w:spacing w:lineRule="auto" w:line="240"/>
        <w:ind w:left="1080"/>
        <w:jc w:val="both"/>
        <w:rPr>
          <w:rFonts w:ascii="Verdana" w:hAnsi="Verdana"/>
        </w:rPr>
      </w:pPr>
      <w:r>
        <w:rPr>
          <w:rFonts w:ascii="Verdana" w:hAnsi="Verdana"/>
        </w:rPr>
        <w:t>Behind Grid,</w:t>
      </w:r>
    </w:p>
    <w:p>
      <w:pPr>
        <w:pStyle w:val="style179"/>
        <w:spacing w:lineRule="auto" w:line="240"/>
        <w:ind w:left="1080"/>
        <w:jc w:val="both"/>
        <w:rPr>
          <w:rFonts w:ascii="Verdana" w:hAnsi="Verdana"/>
        </w:rPr>
      </w:pPr>
      <w:r>
        <w:rPr>
          <w:rFonts w:ascii="Verdana" w:hAnsi="Verdana"/>
        </w:rPr>
        <w:t xml:space="preserve"> Anand – 388 001, </w:t>
      </w:r>
      <w:r>
        <w:rPr>
          <w:rFonts w:ascii="Verdana" w:hAnsi="Verdana"/>
        </w:rPr>
        <w:t>Gujarat.</w:t>
      </w:r>
    </w:p>
    <w:p>
      <w:pPr>
        <w:pStyle w:val="style179"/>
        <w:spacing w:lineRule="auto" w:line="240"/>
        <w:ind w:left="1080"/>
        <w:jc w:val="both"/>
        <w:rPr>
          <w:rFonts w:ascii="Verdana" w:hAnsi="Verdana"/>
        </w:rPr>
      </w:pPr>
      <w:r>
        <w:rPr>
          <w:rFonts w:ascii="Verdana" w:hAnsi="Verdana"/>
        </w:rPr>
        <w:t xml:space="preserve">E-Mail :- </w:t>
      </w:r>
      <w:r>
        <w:rPr/>
        <w:fldChar w:fldCharType="begin"/>
      </w:r>
      <w:r>
        <w:instrText xml:space="preserve"> HYPERLINK "mailto:jmjoshi1966@gmail.com" </w:instrText>
      </w:r>
      <w:r>
        <w:rPr/>
        <w:fldChar w:fldCharType="separate"/>
      </w:r>
      <w:r>
        <w:rPr>
          <w:rStyle w:val="style85"/>
          <w:rFonts w:ascii="Verdana" w:hAnsi="Verdana"/>
        </w:rPr>
        <w:t>jmjoshi1966@gmail.com</w:t>
      </w:r>
      <w:r>
        <w:rPr/>
        <w:fldChar w:fldCharType="end"/>
      </w:r>
    </w:p>
    <w:p>
      <w:pPr>
        <w:pStyle w:val="style179"/>
        <w:spacing w:lineRule="auto" w:line="240"/>
        <w:ind w:left="1080"/>
        <w:jc w:val="both"/>
        <w:rPr>
          <w:rFonts w:ascii="Verdana" w:hAnsi="Verdana"/>
        </w:rPr>
      </w:pPr>
      <w:r>
        <w:rPr>
          <w:rFonts w:ascii="Verdana" w:hAnsi="Verdana"/>
        </w:rPr>
        <w:t>Mobile No.:- +91 9724077970.</w:t>
      </w:r>
    </w:p>
    <w:p>
      <w:pPr>
        <w:pStyle w:val="style179"/>
        <w:spacing w:lineRule="auto" w:line="240"/>
        <w:ind w:left="1080"/>
        <w:jc w:val="both"/>
        <w:rPr>
          <w:rFonts w:ascii="Verdana" w:hAnsi="Verdana"/>
        </w:rPr>
      </w:pP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Expected CTC = Negotiable.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Verdana" w:hAnsi="Verdana"/>
        </w:rPr>
      </w:pPr>
      <w:r>
        <w:rPr>
          <w:rFonts w:hAnsi="Verdana"/>
          <w:lang w:val="en-US"/>
        </w:rPr>
        <w:t>Other Work Experience :-</w:t>
      </w:r>
    </w:p>
    <w:p>
      <w:pPr>
        <w:pStyle w:val="style179"/>
        <w:numPr>
          <w:ilvl w:val="0"/>
          <w:numId w:val="0"/>
        </w:numPr>
        <w:spacing w:lineRule="auto" w:line="240"/>
        <w:ind w:left="1080" w:firstLine="0"/>
        <w:jc w:val="both"/>
        <w:rPr>
          <w:rFonts w:ascii="Verdana" w:hAnsi="Verdana"/>
        </w:rPr>
      </w:pPr>
      <w:r>
        <w:rPr>
          <w:rFonts w:hAnsi="Verdana"/>
          <w:lang w:val="en-US"/>
        </w:rPr>
        <w:t>(a) From December'2018 to April'2021, have worked as a Consultant, providing services for Construction Supervision, Project Planning &amp; Scheduling &amp; Monitoring &amp; Management.</w:t>
      </w:r>
    </w:p>
    <w:p>
      <w:pPr>
        <w:pStyle w:val="style179"/>
        <w:numPr>
          <w:ilvl w:val="0"/>
          <w:numId w:val="0"/>
        </w:numPr>
        <w:spacing w:lineRule="auto" w:line="240"/>
        <w:ind w:left="1080" w:firstLine="0"/>
        <w:jc w:val="both"/>
        <w:rPr>
          <w:rFonts w:ascii="Verdana" w:hAnsi="Verdana"/>
        </w:rPr>
      </w:pPr>
      <w:r>
        <w:rPr>
          <w:rFonts w:hAnsi="Verdana"/>
          <w:lang w:val="en-US"/>
        </w:rPr>
        <w:t>(b) From May'2021 to Till working as "Project Manager", with Vishnu Prakash R Pungalia Ltd - Jodhpur, at project site Silchar, Assam State, for 27.10 MLD capacity Water Treatment Plant, Over Head Reservoir ( Water Tank), Piping Work.</w:t>
      </w:r>
    </w:p>
    <w:p>
      <w:pPr>
        <w:pStyle w:val="style0"/>
        <w:numPr>
          <w:ilvl w:val="0"/>
          <w:numId w:val="0"/>
        </w:numPr>
        <w:spacing w:lineRule="auto" w:line="240"/>
        <w:jc w:val="both"/>
        <w:rPr>
          <w:rFonts w:ascii="Verdana" w:hAnsi="Verdana"/>
        </w:rPr>
      </w:pPr>
    </w:p>
    <w:p>
      <w:pPr>
        <w:pStyle w:val="style0"/>
        <w:numPr>
          <w:ilvl w:val="0"/>
          <w:numId w:val="0"/>
        </w:numPr>
        <w:spacing w:lineRule="auto" w:line="240"/>
        <w:jc w:val="both"/>
        <w:rPr>
          <w:rFonts w:ascii="Verdana" w:hAnsi="Verdana"/>
        </w:rPr>
      </w:pPr>
      <w:r>
        <w:rPr>
          <w:rFonts w:hAnsi="Verdana"/>
          <w:lang w:val="en-US"/>
        </w:rPr>
        <w:t xml:space="preserve">       (10) </w:t>
      </w:r>
      <w:r>
        <w:rPr>
          <w:rFonts w:ascii="Verdana" w:hAnsi="Verdana"/>
        </w:rPr>
        <w:t xml:space="preserve">Total Experience :- ABOVE </w:t>
      </w:r>
      <w:r>
        <w:rPr>
          <w:rFonts w:hAnsi="Verdana"/>
          <w:lang w:val="en-US"/>
        </w:rPr>
        <w:t xml:space="preserve">30 </w:t>
      </w:r>
      <w:r>
        <w:rPr>
          <w:rFonts w:ascii="Verdana" w:hAnsi="Verdana"/>
        </w:rPr>
        <w:t>Years.</w:t>
      </w:r>
    </w:p>
    <w:p>
      <w:pPr>
        <w:pStyle w:val="style179"/>
        <w:jc w:val="both"/>
        <w:rPr>
          <w:rFonts w:ascii="Verdana" w:hAnsi="Verdana"/>
        </w:rPr>
      </w:pPr>
    </w:p>
    <w:p>
      <w:pPr>
        <w:pStyle w:val="style0"/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 xml:space="preserve">Hope, you will find my “MULTI DIMENSIONAL EXPERIENCE” suitable for your </w:t>
      </w:r>
      <w:r>
        <w:rPr>
          <w:rFonts w:ascii="Verdana" w:hAnsi="Verdana"/>
        </w:rPr>
        <w:t>valued &amp; esteemed organization.</w:t>
      </w:r>
    </w:p>
    <w:p>
      <w:pPr>
        <w:pStyle w:val="style0"/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 xml:space="preserve">I look forward for your favorable response </w:t>
      </w:r>
      <w:r>
        <w:rPr>
          <w:rFonts w:ascii="Verdana" w:hAnsi="Verdana"/>
        </w:rPr>
        <w:t xml:space="preserve">at the earliest </w:t>
      </w:r>
      <w:r>
        <w:rPr>
          <w:rFonts w:ascii="Verdana" w:hAnsi="Verdana"/>
        </w:rPr>
        <w:t>and will feel highly obliged.</w:t>
      </w:r>
    </w:p>
    <w:p>
      <w:pPr>
        <w:pStyle w:val="style0"/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Thanking You,</w:t>
      </w:r>
    </w:p>
    <w:p>
      <w:pPr>
        <w:pStyle w:val="style0"/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Yours Truly,</w:t>
      </w:r>
    </w:p>
    <w:p>
      <w:pPr>
        <w:pStyle w:val="style0"/>
        <w:spacing w:lineRule="auto" w:line="240"/>
        <w:jc w:val="both"/>
        <w:rPr>
          <w:rFonts w:ascii="Verdana" w:hAnsi="Verdana"/>
        </w:rPr>
      </w:pPr>
    </w:p>
    <w:p>
      <w:pPr>
        <w:pStyle w:val="style0"/>
        <w:spacing w:lineRule="auto" w:line="240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>(J. M.JOSHI)</w:t>
      </w:r>
    </w:p>
    <w:p>
      <w:pPr>
        <w:pStyle w:val="style179"/>
        <w:numPr>
          <w:ilvl w:val="0"/>
          <w:numId w:val="0"/>
        </w:numPr>
        <w:spacing w:lineRule="auto" w:line="240"/>
        <w:ind w:left="1440" w:firstLine="0"/>
        <w:jc w:val="both"/>
        <w:rPr>
          <w:rFonts w:ascii="Verdana" w:hAnsi="Verdana"/>
        </w:rPr>
      </w:pPr>
    </w:p>
    <w:p>
      <w:pPr>
        <w:pStyle w:val="style179"/>
        <w:numPr>
          <w:ilvl w:val="0"/>
          <w:numId w:val="0"/>
        </w:numPr>
        <w:spacing w:lineRule="auto" w:line="240"/>
        <w:ind w:left="1440" w:firstLine="0"/>
        <w:jc w:val="both"/>
        <w:rPr>
          <w:rFonts w:ascii="Verdana" w:hAnsi="Verdana"/>
        </w:rPr>
      </w:pPr>
    </w:p>
    <w:sectPr>
      <w:footerReference w:type="default" r:id="rId2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hruti"/>
    <w:panose1 w:val="020b0502040000020203"/>
    <w:charset w:val="00"/>
    <w:family w:val="swiss"/>
    <w:pitch w:val="variable"/>
    <w:sig w:usb0="0004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4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4</w:t>
    </w:r>
    <w:r>
      <w:rPr>
        <w:b/>
        <w:sz w:val="24"/>
        <w:szCs w:val="24"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53C592A"/>
    <w:lvl w:ilvl="0" w:tplc="FF8AE85C">
      <w:start w:val="1"/>
      <w:numFmt w:val="lowerRoman"/>
      <w:lvlText w:val="(%1)"/>
      <w:lvlJc w:val="left"/>
      <w:pPr>
        <w:ind w:left="28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0000001"/>
    <w:multiLevelType w:val="hybridMultilevel"/>
    <w:tmpl w:val="BF0236D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656488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8FE9AB6"/>
    <w:lvl w:ilvl="0" w:tplc="E8CC5DB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ADE81AE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19C40CA"/>
    <w:lvl w:ilvl="0" w:tplc="F1FCDFF2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0000006"/>
    <w:multiLevelType w:val="hybridMultilevel"/>
    <w:tmpl w:val="9CBEA308"/>
    <w:lvl w:ilvl="0" w:tplc="5F78103E">
      <w:start w:val="1"/>
      <w:numFmt w:val="lowerRoman"/>
      <w:lvlText w:val="(%1)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00000007"/>
    <w:multiLevelType w:val="hybridMultilevel"/>
    <w:tmpl w:val="7A207AE4"/>
    <w:lvl w:ilvl="0" w:tplc="926CE65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8"/>
    <w:multiLevelType w:val="hybridMultilevel"/>
    <w:tmpl w:val="10CE28D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C6CE014"/>
    <w:lvl w:ilvl="0" w:tplc="40185B82">
      <w:start w:val="1"/>
      <w:numFmt w:val="lowerRoman"/>
      <w:lvlText w:val="(%1)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0000000A"/>
    <w:multiLevelType w:val="hybridMultilevel"/>
    <w:tmpl w:val="7AA0C89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9"/>
  </w:num>
  <w:num w:numId="6">
    <w:abstractNumId w:val="6"/>
  </w:num>
  <w:num w:numId="7">
    <w:abstractNumId w:val="0"/>
  </w:num>
  <w:num w:numId="8">
    <w:abstractNumId w:val="4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宋体" w:hAnsi="Calibri"/>
        <w:sz w:val="22"/>
        <w:szCs w:val="22"/>
        <w:lang w:val="en-US" w:bidi="gu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2c358b4f-cde8-427e-a6bc-63a62998caaa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9ad241b1-a36f-4467-a01f-3cc1a922c734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A7481-ABE0-44BD-97ED-4EFE26B87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Words>853</Words>
  <Pages>1</Pages>
  <Characters>5560</Characters>
  <Application>WPS Office</Application>
  <DocSecurity>0</DocSecurity>
  <Paragraphs>82</Paragraphs>
  <ScaleCrop>false</ScaleCrop>
  <LinksUpToDate>false</LinksUpToDate>
  <CharactersWithSpaces>6388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2021-04-05T11:10:00Z</dcterms:created>
  <dc:creator>geeta</dc:creator>
  <lastModifiedBy>RMX1805</lastModifiedBy>
  <lastPrinted>2021-04-05T13:35:00Z</lastPrinted>
  <dcterms:modified xsi:type="dcterms:W3CDTF">2022-02-14T10:15:50Z</dcterms:modified>
  <revision>33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