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DA" w:rsidRPr="00E866B9" w:rsidRDefault="000A6FDA" w:rsidP="000A6FDA">
      <w:pPr>
        <w:spacing w:after="0" w:line="240" w:lineRule="auto"/>
        <w:rPr>
          <w:rFonts w:ascii="Georgia" w:hAnsi="Georgia"/>
          <w:b/>
          <w:sz w:val="28"/>
          <w:szCs w:val="28"/>
        </w:rPr>
      </w:pPr>
      <w:r w:rsidRPr="00E866B9">
        <w:rPr>
          <w:rFonts w:ascii="Georgia" w:hAnsi="Georgia"/>
          <w:b/>
          <w:sz w:val="28"/>
          <w:szCs w:val="28"/>
        </w:rPr>
        <w:t>JYOTI JAIN</w:t>
      </w:r>
      <w:r w:rsidRPr="00E866B9">
        <w:rPr>
          <w:rFonts w:ascii="Georgia" w:hAnsi="Georgia"/>
          <w:b/>
          <w:sz w:val="28"/>
          <w:szCs w:val="28"/>
        </w:rPr>
        <w:br/>
      </w:r>
      <w:r w:rsidRPr="00E866B9">
        <w:rPr>
          <w:rFonts w:ascii="Georgia" w:hAnsi="Georgia"/>
          <w:b/>
          <w:szCs w:val="28"/>
          <w:u w:val="single"/>
        </w:rPr>
        <w:t>Email</w:t>
      </w:r>
      <w:r w:rsidRPr="00E866B9">
        <w:rPr>
          <w:rFonts w:ascii="Georgia" w:hAnsi="Georgia"/>
          <w:b/>
          <w:szCs w:val="28"/>
        </w:rPr>
        <w:t xml:space="preserve">: </w:t>
      </w:r>
      <w:hyperlink r:id="rId6" w:history="1">
        <w:r w:rsidRPr="00E866B9">
          <w:rPr>
            <w:rStyle w:val="Hyperlink"/>
            <w:rFonts w:ascii="Georgia" w:hAnsi="Georgia"/>
            <w:szCs w:val="28"/>
          </w:rPr>
          <w:t>jjain316@gmail.com</w:t>
        </w:r>
      </w:hyperlink>
    </w:p>
    <w:p w:rsidR="000A6FDA" w:rsidRPr="00E866B9" w:rsidRDefault="000A6FDA" w:rsidP="000A6FDA">
      <w:pPr>
        <w:spacing w:after="0" w:line="240" w:lineRule="auto"/>
        <w:rPr>
          <w:rFonts w:ascii="Georgia" w:hAnsi="Georgia"/>
          <w:szCs w:val="28"/>
        </w:rPr>
      </w:pPr>
      <w:r w:rsidRPr="00E866B9">
        <w:rPr>
          <w:rFonts w:ascii="Georgia" w:hAnsi="Georgia"/>
          <w:b/>
          <w:szCs w:val="28"/>
          <w:u w:val="single"/>
        </w:rPr>
        <w:t>Mob</w:t>
      </w:r>
      <w:r w:rsidRPr="00E866B9">
        <w:rPr>
          <w:rFonts w:ascii="Georgia" w:hAnsi="Georgia"/>
          <w:b/>
          <w:szCs w:val="28"/>
        </w:rPr>
        <w:t xml:space="preserve">: </w:t>
      </w:r>
      <w:r w:rsidR="00F075D6">
        <w:rPr>
          <w:rFonts w:ascii="Georgia" w:hAnsi="Georgia"/>
          <w:szCs w:val="28"/>
        </w:rPr>
        <w:t>+91-9340413617</w:t>
      </w:r>
      <w:bookmarkStart w:id="0" w:name="_GoBack"/>
      <w:bookmarkEnd w:id="0"/>
    </w:p>
    <w:p w:rsidR="000A6FDA" w:rsidRPr="00E866B9" w:rsidRDefault="000A6FDA" w:rsidP="000A6FDA">
      <w:pPr>
        <w:spacing w:after="0"/>
        <w:ind w:left="720" w:hanging="720"/>
        <w:rPr>
          <w:rFonts w:ascii="Georgia" w:hAnsi="Georgia"/>
          <w:sz w:val="24"/>
          <w:szCs w:val="24"/>
        </w:rPr>
      </w:pPr>
      <w:r w:rsidRPr="00E866B9">
        <w:rPr>
          <w:rFonts w:ascii="Georgia" w:hAnsi="Georgia"/>
          <w:b/>
          <w:szCs w:val="28"/>
          <w:u w:val="single"/>
        </w:rPr>
        <w:t>Address</w:t>
      </w:r>
      <w:r w:rsidRPr="00E866B9">
        <w:rPr>
          <w:rFonts w:ascii="Georgia" w:hAnsi="Georgia"/>
          <w:b/>
          <w:szCs w:val="28"/>
        </w:rPr>
        <w:t xml:space="preserve">: </w:t>
      </w:r>
      <w:r w:rsidRPr="00E866B9">
        <w:rPr>
          <w:rFonts w:ascii="Georgia" w:hAnsi="Georgia"/>
          <w:sz w:val="24"/>
          <w:szCs w:val="24"/>
        </w:rPr>
        <w:t>501,Himalaya Calista Jain Nagar,</w:t>
      </w:r>
    </w:p>
    <w:p w:rsidR="000A6FDA" w:rsidRPr="00E866B9" w:rsidRDefault="000A6FDA" w:rsidP="000A6FDA">
      <w:pPr>
        <w:spacing w:after="0"/>
        <w:ind w:left="720" w:hanging="720"/>
        <w:rPr>
          <w:rFonts w:ascii="Georgia" w:hAnsi="Georgia"/>
          <w:sz w:val="24"/>
          <w:szCs w:val="24"/>
        </w:rPr>
      </w:pPr>
      <w:r w:rsidRPr="00E866B9">
        <w:rPr>
          <w:rFonts w:ascii="Georgia" w:hAnsi="Georgia"/>
          <w:sz w:val="24"/>
          <w:szCs w:val="24"/>
        </w:rPr>
        <w:t>Nr.Sanjivini Hospital, Paldi Ahmedabad</w:t>
      </w:r>
    </w:p>
    <w:p w:rsidR="000A6FDA" w:rsidRPr="00E866B9" w:rsidRDefault="000A6FDA" w:rsidP="000A6FDA">
      <w:pPr>
        <w:spacing w:after="0"/>
        <w:rPr>
          <w:rFonts w:ascii="Georgia" w:hAnsi="Georgia"/>
          <w:sz w:val="24"/>
          <w:szCs w:val="24"/>
        </w:rPr>
      </w:pPr>
      <w:r w:rsidRPr="00E866B9">
        <w:rPr>
          <w:rFonts w:ascii="Georgia" w:hAnsi="Georgia"/>
          <w:sz w:val="24"/>
          <w:szCs w:val="24"/>
        </w:rPr>
        <w:t>Pin Code - 380007</w:t>
      </w:r>
    </w:p>
    <w:p w:rsidR="000A6FDA" w:rsidRPr="00E866B9" w:rsidRDefault="000A6FDA" w:rsidP="000A6FDA">
      <w:pPr>
        <w:spacing w:after="0" w:line="240" w:lineRule="auto"/>
        <w:jc w:val="both"/>
        <w:rPr>
          <w:rFonts w:ascii="Georgia" w:hAnsi="Georgia"/>
          <w:szCs w:val="28"/>
        </w:rPr>
      </w:pPr>
    </w:p>
    <w:p w:rsidR="000A6FDA" w:rsidRPr="00E866B9" w:rsidRDefault="000A6FDA" w:rsidP="000A6FDA">
      <w:pPr>
        <w:spacing w:before="240" w:line="240" w:lineRule="auto"/>
        <w:rPr>
          <w:rFonts w:ascii="Georgia" w:hAnsi="Georgia"/>
          <w:b/>
          <w:sz w:val="26"/>
          <w:szCs w:val="26"/>
          <w:u w:val="single"/>
        </w:rPr>
      </w:pPr>
      <w:r w:rsidRPr="00E866B9">
        <w:rPr>
          <w:rFonts w:ascii="Georgia" w:hAnsi="Georgia"/>
          <w:b/>
          <w:sz w:val="26"/>
          <w:szCs w:val="26"/>
          <w:u w:val="single"/>
        </w:rPr>
        <w:t>CAREER OBJECTIVE:</w:t>
      </w:r>
    </w:p>
    <w:p w:rsidR="000A6FDA" w:rsidRPr="00E866B9" w:rsidRDefault="000A6FDA" w:rsidP="000A6FDA">
      <w:pPr>
        <w:spacing w:before="240"/>
        <w:jc w:val="both"/>
        <w:rPr>
          <w:rFonts w:ascii="Georgia" w:hAnsi="Georgia" w:cs="Helvetica"/>
          <w:color w:val="000000"/>
          <w:sz w:val="23"/>
          <w:szCs w:val="23"/>
          <w:shd w:val="clear" w:color="auto" w:fill="FFFFFF"/>
        </w:rPr>
      </w:pPr>
      <w:r w:rsidRPr="00E866B9">
        <w:rPr>
          <w:rFonts w:ascii="Georgia" w:hAnsi="Georgia" w:cs="Helvetica"/>
          <w:color w:val="000000"/>
          <w:sz w:val="23"/>
          <w:szCs w:val="23"/>
          <w:shd w:val="clear" w:color="auto" w:fill="FFFFFF"/>
        </w:rPr>
        <w:t>To associate with vibrant organization which allows me to put my competencies to the best use and add value to the organization contributing to growth as an individual.</w:t>
      </w:r>
    </w:p>
    <w:p w:rsidR="000A6FDA" w:rsidRPr="00E866B9" w:rsidRDefault="000A6FDA" w:rsidP="000A6FDA">
      <w:pPr>
        <w:spacing w:before="240"/>
        <w:jc w:val="both"/>
        <w:rPr>
          <w:rFonts w:ascii="Georgia" w:hAnsi="Georgia" w:cs="Calibri"/>
          <w:b/>
          <w:sz w:val="26"/>
          <w:szCs w:val="26"/>
          <w:u w:val="single"/>
        </w:rPr>
      </w:pPr>
      <w:r w:rsidRPr="00E866B9">
        <w:rPr>
          <w:rFonts w:ascii="Georgia" w:hAnsi="Georgia" w:cs="Calibri"/>
          <w:b/>
          <w:sz w:val="26"/>
          <w:szCs w:val="26"/>
          <w:u w:val="single"/>
        </w:rPr>
        <w:t xml:space="preserve"> ACADEMIC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425"/>
        <w:gridCol w:w="2394"/>
      </w:tblGrid>
      <w:tr w:rsidR="000A6FDA" w:rsidRPr="00E866B9" w:rsidTr="001B13FD">
        <w:trPr>
          <w:trHeight w:val="440"/>
        </w:trPr>
        <w:tc>
          <w:tcPr>
            <w:tcW w:w="2394" w:type="dxa"/>
          </w:tcPr>
          <w:p w:rsidR="000A6FDA" w:rsidRPr="00E866B9" w:rsidRDefault="000A6FDA" w:rsidP="001B13FD">
            <w:pPr>
              <w:spacing w:before="240"/>
              <w:jc w:val="center"/>
              <w:rPr>
                <w:rFonts w:ascii="Georgia" w:hAnsi="Georgia" w:cs="Calibri"/>
                <w:b/>
                <w:sz w:val="24"/>
                <w:szCs w:val="28"/>
                <w:u w:val="single"/>
              </w:rPr>
            </w:pPr>
            <w:r w:rsidRPr="00E866B9">
              <w:rPr>
                <w:rFonts w:ascii="Georgia" w:hAnsi="Georgia" w:cs="Calibri"/>
                <w:b/>
                <w:sz w:val="24"/>
                <w:szCs w:val="28"/>
                <w:u w:val="single"/>
              </w:rPr>
              <w:t>DEGREE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240"/>
              <w:jc w:val="center"/>
              <w:rPr>
                <w:rFonts w:ascii="Georgia" w:hAnsi="Georgia" w:cs="Calibri"/>
                <w:b/>
                <w:sz w:val="24"/>
                <w:szCs w:val="28"/>
                <w:u w:val="single"/>
              </w:rPr>
            </w:pPr>
            <w:r w:rsidRPr="00E866B9">
              <w:rPr>
                <w:rFonts w:ascii="Georgia" w:hAnsi="Georgia" w:cs="Calibri"/>
                <w:b/>
                <w:sz w:val="24"/>
                <w:szCs w:val="28"/>
                <w:u w:val="single"/>
              </w:rPr>
              <w:t>PASSING YEAR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240"/>
              <w:jc w:val="center"/>
              <w:rPr>
                <w:rFonts w:ascii="Georgia" w:hAnsi="Georgia" w:cs="Calibri"/>
                <w:b/>
                <w:sz w:val="24"/>
                <w:szCs w:val="28"/>
                <w:u w:val="single"/>
              </w:rPr>
            </w:pPr>
            <w:r w:rsidRPr="00E866B9">
              <w:rPr>
                <w:rFonts w:ascii="Georgia" w:hAnsi="Georgia" w:cs="Calibri"/>
                <w:b/>
                <w:sz w:val="24"/>
                <w:szCs w:val="28"/>
                <w:u w:val="single"/>
              </w:rPr>
              <w:t>INSTITUTE/UNIVERSITY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240"/>
              <w:jc w:val="center"/>
              <w:rPr>
                <w:rFonts w:ascii="Georgia" w:hAnsi="Georgia" w:cs="Calibri"/>
                <w:b/>
                <w:sz w:val="24"/>
                <w:szCs w:val="28"/>
                <w:u w:val="single"/>
              </w:rPr>
            </w:pPr>
            <w:r w:rsidRPr="00E866B9">
              <w:rPr>
                <w:rFonts w:ascii="Georgia" w:hAnsi="Georgia" w:cs="Calibri"/>
                <w:b/>
                <w:sz w:val="24"/>
                <w:szCs w:val="28"/>
                <w:u w:val="single"/>
              </w:rPr>
              <w:t>PERCENTAGE</w:t>
            </w:r>
          </w:p>
        </w:tc>
      </w:tr>
      <w:tr w:rsidR="000A6FDA" w:rsidRPr="00E866B9" w:rsidTr="001B13FD">
        <w:trPr>
          <w:trHeight w:val="620"/>
        </w:trPr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MBA</w:t>
            </w:r>
            <w:r w:rsidR="00911FCD" w:rsidRPr="00E866B9">
              <w:rPr>
                <w:rFonts w:ascii="Georgia" w:hAnsi="Georgia" w:cs="Calibri"/>
                <w:szCs w:val="24"/>
              </w:rPr>
              <w:t xml:space="preserve"> (HR &amp; Marketing)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2017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Teerthanker Mahaveer University,Moradabad</w:t>
            </w:r>
          </w:p>
        </w:tc>
        <w:tc>
          <w:tcPr>
            <w:tcW w:w="2394" w:type="dxa"/>
          </w:tcPr>
          <w:p w:rsidR="000A6FDA" w:rsidRPr="00E866B9" w:rsidRDefault="007F4291" w:rsidP="001B13FD">
            <w:pPr>
              <w:spacing w:before="120"/>
              <w:jc w:val="center"/>
              <w:rPr>
                <w:rFonts w:ascii="Georgia" w:hAnsi="Georgia" w:cs="Calibri"/>
                <w:szCs w:val="28"/>
              </w:rPr>
            </w:pPr>
            <w:r w:rsidRPr="00E866B9">
              <w:rPr>
                <w:rFonts w:ascii="Georgia" w:hAnsi="Georgia" w:cs="Calibri"/>
                <w:szCs w:val="28"/>
              </w:rPr>
              <w:t>75%</w:t>
            </w:r>
          </w:p>
        </w:tc>
      </w:tr>
      <w:tr w:rsidR="000A6FDA" w:rsidRPr="00E866B9" w:rsidTr="001B13FD"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B.COM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2015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DELHI UNIVERSITY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8"/>
              </w:rPr>
            </w:pPr>
            <w:r w:rsidRPr="00E866B9">
              <w:rPr>
                <w:rFonts w:ascii="Georgia" w:hAnsi="Georgia" w:cs="Calibri"/>
                <w:szCs w:val="28"/>
              </w:rPr>
              <w:t>43.3 %</w:t>
            </w:r>
          </w:p>
        </w:tc>
      </w:tr>
      <w:tr w:rsidR="000A6FDA" w:rsidRPr="00E866B9" w:rsidTr="001B13FD"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12</w:t>
            </w:r>
            <w:r w:rsidRPr="00E866B9">
              <w:rPr>
                <w:rFonts w:ascii="Georgia" w:hAnsi="Georgia" w:cs="Calibri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b/>
                <w:szCs w:val="24"/>
                <w:u w:val="single"/>
              </w:rPr>
            </w:pPr>
            <w:r w:rsidRPr="00E866B9">
              <w:rPr>
                <w:rFonts w:ascii="Georgia" w:hAnsi="Georgia" w:cs="Calibri"/>
                <w:szCs w:val="24"/>
              </w:rPr>
              <w:t>2012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CBSE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8"/>
              </w:rPr>
            </w:pPr>
            <w:r w:rsidRPr="00E866B9">
              <w:rPr>
                <w:rFonts w:ascii="Georgia" w:hAnsi="Georgia" w:cs="Calibri"/>
                <w:szCs w:val="28"/>
              </w:rPr>
              <w:t>51%</w:t>
            </w:r>
          </w:p>
        </w:tc>
      </w:tr>
      <w:tr w:rsidR="000A6FDA" w:rsidRPr="00E866B9" w:rsidTr="001B13FD"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4"/>
              </w:rPr>
            </w:pPr>
            <w:r w:rsidRPr="00E866B9">
              <w:rPr>
                <w:rFonts w:ascii="Georgia" w:hAnsi="Georgia" w:cs="Calibri"/>
                <w:szCs w:val="24"/>
              </w:rPr>
              <w:t>10</w:t>
            </w:r>
            <w:r w:rsidRPr="00E866B9">
              <w:rPr>
                <w:rFonts w:ascii="Georgia" w:hAnsi="Georgia" w:cs="Calibri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b/>
                <w:szCs w:val="24"/>
                <w:u w:val="single"/>
              </w:rPr>
            </w:pPr>
            <w:r w:rsidRPr="00E866B9">
              <w:rPr>
                <w:rFonts w:ascii="Georgia" w:hAnsi="Georgia" w:cs="Calibri"/>
                <w:szCs w:val="24"/>
              </w:rPr>
              <w:t>2010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b/>
                <w:szCs w:val="24"/>
                <w:u w:val="single"/>
              </w:rPr>
            </w:pPr>
            <w:r w:rsidRPr="00E866B9">
              <w:rPr>
                <w:rFonts w:ascii="Georgia" w:hAnsi="Georgia" w:cs="Calibri"/>
                <w:szCs w:val="24"/>
              </w:rPr>
              <w:t>CBSE</w:t>
            </w:r>
          </w:p>
        </w:tc>
        <w:tc>
          <w:tcPr>
            <w:tcW w:w="2394" w:type="dxa"/>
          </w:tcPr>
          <w:p w:rsidR="000A6FDA" w:rsidRPr="00E866B9" w:rsidRDefault="000A6FDA" w:rsidP="001B13FD">
            <w:pPr>
              <w:spacing w:before="120"/>
              <w:jc w:val="center"/>
              <w:rPr>
                <w:rFonts w:ascii="Georgia" w:hAnsi="Georgia" w:cs="Calibri"/>
                <w:szCs w:val="28"/>
              </w:rPr>
            </w:pPr>
            <w:r w:rsidRPr="00E866B9">
              <w:rPr>
                <w:rFonts w:ascii="Georgia" w:hAnsi="Georgia" w:cs="Calibri"/>
                <w:szCs w:val="28"/>
              </w:rPr>
              <w:t>61.6%</w:t>
            </w:r>
          </w:p>
        </w:tc>
      </w:tr>
    </w:tbl>
    <w:p w:rsidR="005614FF" w:rsidRPr="00E866B9" w:rsidRDefault="005614FF" w:rsidP="002D01E8">
      <w:pPr>
        <w:spacing w:before="240" w:line="240" w:lineRule="auto"/>
        <w:jc w:val="both"/>
        <w:rPr>
          <w:rFonts w:ascii="Georgia" w:hAnsi="Georgia" w:cs="Calibri"/>
          <w:b/>
          <w:sz w:val="28"/>
          <w:szCs w:val="26"/>
          <w:u w:val="single"/>
        </w:rPr>
      </w:pPr>
      <w:r w:rsidRPr="00E866B9">
        <w:rPr>
          <w:rFonts w:ascii="Georgia" w:hAnsi="Georgia" w:cs="Calibri"/>
          <w:b/>
          <w:sz w:val="28"/>
          <w:szCs w:val="26"/>
          <w:u w:val="single"/>
        </w:rPr>
        <w:t>Experience Exposure: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614FF" w:rsidRPr="00E866B9" w:rsidTr="00D9011A">
        <w:tc>
          <w:tcPr>
            <w:tcW w:w="5508" w:type="dxa"/>
          </w:tcPr>
          <w:p w:rsidR="005614FF" w:rsidRPr="00E866B9" w:rsidRDefault="005614FF" w:rsidP="00D9011A">
            <w:pPr>
              <w:spacing w:before="240"/>
              <w:jc w:val="both"/>
              <w:rPr>
                <w:rFonts w:ascii="Georgia" w:hAnsi="Georgia" w:cs="Calibri"/>
                <w:sz w:val="26"/>
                <w:szCs w:val="26"/>
              </w:rPr>
            </w:pPr>
            <w:r w:rsidRPr="00E866B9">
              <w:rPr>
                <w:rFonts w:ascii="Georgia" w:hAnsi="Georgia" w:cs="Calibri"/>
                <w:sz w:val="26"/>
                <w:szCs w:val="26"/>
              </w:rPr>
              <w:t>Company Name</w:t>
            </w:r>
          </w:p>
        </w:tc>
        <w:tc>
          <w:tcPr>
            <w:tcW w:w="5508" w:type="dxa"/>
          </w:tcPr>
          <w:p w:rsidR="005614FF" w:rsidRPr="00E866B9" w:rsidRDefault="005614FF" w:rsidP="00D9011A">
            <w:pPr>
              <w:spacing w:before="240"/>
              <w:jc w:val="both"/>
              <w:rPr>
                <w:rFonts w:ascii="Georgia" w:hAnsi="Georgia" w:cs="Calibri"/>
                <w:sz w:val="26"/>
                <w:szCs w:val="26"/>
              </w:rPr>
            </w:pPr>
            <w:r w:rsidRPr="00E866B9">
              <w:rPr>
                <w:rFonts w:ascii="Georgia" w:hAnsi="Georgia" w:cs="Calibri"/>
                <w:sz w:val="26"/>
                <w:szCs w:val="26"/>
              </w:rPr>
              <w:t>Hifab Aluminium Pvt.Ltd.</w:t>
            </w:r>
          </w:p>
        </w:tc>
      </w:tr>
      <w:tr w:rsidR="005614FF" w:rsidRPr="00E866B9" w:rsidTr="00D9011A">
        <w:tc>
          <w:tcPr>
            <w:tcW w:w="5508" w:type="dxa"/>
          </w:tcPr>
          <w:p w:rsidR="005614FF" w:rsidRPr="00E866B9" w:rsidRDefault="005614FF" w:rsidP="00D9011A">
            <w:pPr>
              <w:spacing w:before="240"/>
              <w:jc w:val="both"/>
              <w:rPr>
                <w:rFonts w:ascii="Georgia" w:hAnsi="Georgia" w:cs="Calibri"/>
                <w:sz w:val="26"/>
                <w:szCs w:val="26"/>
              </w:rPr>
            </w:pPr>
            <w:r w:rsidRPr="00E866B9">
              <w:rPr>
                <w:rFonts w:ascii="Georgia" w:hAnsi="Georgia" w:cs="Calibri"/>
                <w:sz w:val="26"/>
                <w:szCs w:val="26"/>
              </w:rPr>
              <w:t>Designation</w:t>
            </w:r>
          </w:p>
        </w:tc>
        <w:tc>
          <w:tcPr>
            <w:tcW w:w="5508" w:type="dxa"/>
          </w:tcPr>
          <w:p w:rsidR="005614FF" w:rsidRPr="00E866B9" w:rsidRDefault="00E866B9" w:rsidP="00D9011A">
            <w:pPr>
              <w:spacing w:before="240"/>
              <w:jc w:val="both"/>
              <w:rPr>
                <w:rFonts w:ascii="Georgia" w:hAnsi="Georgia" w:cs="Calibri"/>
                <w:sz w:val="26"/>
                <w:szCs w:val="26"/>
              </w:rPr>
            </w:pPr>
            <w:r w:rsidRPr="00E866B9">
              <w:rPr>
                <w:rFonts w:ascii="Georgia" w:hAnsi="Georgia" w:cs="Calibri"/>
                <w:sz w:val="26"/>
                <w:szCs w:val="26"/>
              </w:rPr>
              <w:t>HR E</w:t>
            </w:r>
            <w:r w:rsidR="005614FF" w:rsidRPr="00E866B9">
              <w:rPr>
                <w:rFonts w:ascii="Georgia" w:hAnsi="Georgia" w:cs="Calibri"/>
                <w:sz w:val="26"/>
                <w:szCs w:val="26"/>
              </w:rPr>
              <w:t>xecutive</w:t>
            </w:r>
          </w:p>
        </w:tc>
      </w:tr>
      <w:tr w:rsidR="005614FF" w:rsidRPr="00E866B9" w:rsidTr="00D9011A">
        <w:tc>
          <w:tcPr>
            <w:tcW w:w="5508" w:type="dxa"/>
          </w:tcPr>
          <w:p w:rsidR="005614FF" w:rsidRPr="00E866B9" w:rsidRDefault="005614FF" w:rsidP="00D9011A">
            <w:pPr>
              <w:spacing w:before="240"/>
              <w:jc w:val="both"/>
              <w:rPr>
                <w:rFonts w:ascii="Georgia" w:hAnsi="Georgia" w:cs="Calibri"/>
                <w:sz w:val="26"/>
                <w:szCs w:val="26"/>
              </w:rPr>
            </w:pPr>
            <w:r w:rsidRPr="00E866B9">
              <w:rPr>
                <w:rFonts w:ascii="Georgia" w:hAnsi="Georgia" w:cs="Calibri"/>
                <w:sz w:val="26"/>
                <w:szCs w:val="26"/>
              </w:rPr>
              <w:t>Duration</w:t>
            </w:r>
          </w:p>
        </w:tc>
        <w:tc>
          <w:tcPr>
            <w:tcW w:w="5508" w:type="dxa"/>
          </w:tcPr>
          <w:p w:rsidR="005614FF" w:rsidRPr="00E866B9" w:rsidRDefault="00E866B9" w:rsidP="00D9011A">
            <w:pPr>
              <w:spacing w:before="240"/>
              <w:jc w:val="both"/>
              <w:rPr>
                <w:rFonts w:ascii="Georgia" w:hAnsi="Georgia" w:cs="Calibri"/>
                <w:sz w:val="26"/>
                <w:szCs w:val="26"/>
              </w:rPr>
            </w:pPr>
            <w:r w:rsidRPr="00E866B9">
              <w:rPr>
                <w:rFonts w:ascii="Georgia" w:hAnsi="Georgia" w:cs="Calibri"/>
                <w:sz w:val="26"/>
                <w:szCs w:val="26"/>
              </w:rPr>
              <w:t xml:space="preserve">7 February to Till </w:t>
            </w:r>
          </w:p>
        </w:tc>
      </w:tr>
    </w:tbl>
    <w:p w:rsidR="005614FF" w:rsidRPr="00E866B9" w:rsidRDefault="005614FF" w:rsidP="005614FF">
      <w:pPr>
        <w:pStyle w:val="ListParagraph"/>
        <w:spacing w:before="240" w:line="240" w:lineRule="auto"/>
        <w:jc w:val="both"/>
        <w:rPr>
          <w:rFonts w:ascii="Georgia" w:hAnsi="Georgia" w:cs="Calibri"/>
          <w:b/>
          <w:sz w:val="28"/>
          <w:szCs w:val="26"/>
          <w:u w:val="single"/>
        </w:rPr>
      </w:pPr>
      <w:r w:rsidRPr="00E866B9">
        <w:rPr>
          <w:rFonts w:ascii="Georgia" w:hAnsi="Georgia" w:cs="Calibri"/>
          <w:b/>
          <w:sz w:val="28"/>
          <w:szCs w:val="26"/>
          <w:u w:val="single"/>
        </w:rPr>
        <w:t>Roles &amp; Responsibilities:</w:t>
      </w:r>
    </w:p>
    <w:p w:rsidR="005614FF" w:rsidRPr="00E866B9" w:rsidRDefault="005614FF" w:rsidP="005614FF">
      <w:pPr>
        <w:pStyle w:val="ListParagraph"/>
        <w:spacing w:before="240" w:line="240" w:lineRule="auto"/>
        <w:jc w:val="both"/>
        <w:rPr>
          <w:rFonts w:ascii="Georgia" w:hAnsi="Georgia" w:cs="Calibri"/>
          <w:b/>
          <w:sz w:val="28"/>
          <w:szCs w:val="26"/>
        </w:rPr>
      </w:pP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Recruitment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Understanding manpower requisition from the concerned department.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The requirement and accordingly drafting a job description and getting it approved from the concerned person.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Sourcing candidates that matched the desired skills.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Screening the candidates by conducting telephonic or personal interviews as the case may be.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Encouraging the employees to provide reference for better prospects.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Arranging for technical interview and coordinating with the concerned person.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Communicating the employment status to the applied candidates.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Maintaining and updating the database of the candidates.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Doing a background verification of the shortlisted candidates.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Induction and on-boarding.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lastRenderedPageBreak/>
        <w:t>When a particular candidates is finalized and selected, giving him offer letter or letter of intent on joining the services , issuing appointment letter  with brief working agreement or policies.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Giving a description on the policies, procedures and culture followed by the company.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Properly filling relevant documents of the new joinee as required.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Introducing him/her to the team and supervisor and /or manager.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Explaining the mode of communication.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Coordinating with the IT team to get his/her email id made.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HR policies an HR manual.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If the company do not have an HR manual, drafting the same for the company.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Making or Amending the existing policies and procedure.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Attendance and leave records.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Keeping a track of the attendance of the employees.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Filing the leave forms and keeping a track of the leaves taken.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Seeing to it that there is not much absenteeism on any given day.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Seeing to it that no employee is irregular and if there are such people, taking corrective and / or preventive measures.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Per romance management.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Helping the seniors do performance appraisal in a better way by adopting better appraisal practices.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Employee Engagement.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Keeping a track on employee’s turnover and exit rate.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Taking initiatives to engage the staff to their work.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Taking the surveys in order to understand their engagement level and accordingly take actions.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Planning events or activities regularly or on some occasions, getting those approved by seniors management and implementing those.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Workforce Management.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Handling the staff so that people are not dissatisfied with each other.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 xml:space="preserve"> Handling crosses culture things.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See to it that there is no grouping or no dissatisfied person.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Other employee related issues.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Statutory Compliance.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Leaves- as per the act that is applicable to you.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Minimum salary PF/ESIC/ as applicable other compliance.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Exit formalities.</w:t>
      </w:r>
    </w:p>
    <w:p w:rsidR="00E866B9" w:rsidRPr="00E866B9" w:rsidRDefault="00E866B9" w:rsidP="00E866B9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866B9">
        <w:rPr>
          <w:rFonts w:ascii="Georgia" w:hAnsi="Georgia"/>
        </w:rPr>
        <w:t>Conducting exit interviews of candidates who are resigning.</w:t>
      </w:r>
    </w:p>
    <w:p w:rsidR="00E866B9" w:rsidRPr="00E866B9" w:rsidRDefault="00E866B9" w:rsidP="00E866B9">
      <w:pPr>
        <w:pStyle w:val="ListParagraph"/>
        <w:ind w:left="1440"/>
        <w:rPr>
          <w:rFonts w:ascii="Georgia" w:hAnsi="Georgia"/>
        </w:rPr>
      </w:pPr>
    </w:p>
    <w:p w:rsidR="000A6FDA" w:rsidRPr="00E866B9" w:rsidRDefault="000A6FDA" w:rsidP="000A6FDA">
      <w:pPr>
        <w:spacing w:before="240" w:line="240" w:lineRule="auto"/>
        <w:jc w:val="both"/>
        <w:rPr>
          <w:rFonts w:ascii="Georgia" w:hAnsi="Georgia" w:cs="Calibri"/>
          <w:b/>
          <w:sz w:val="26"/>
          <w:szCs w:val="26"/>
          <w:u w:val="single"/>
        </w:rPr>
      </w:pPr>
      <w:r w:rsidRPr="00E866B9">
        <w:rPr>
          <w:rFonts w:ascii="Georgia" w:hAnsi="Georgia" w:cs="Calibri"/>
          <w:b/>
          <w:sz w:val="26"/>
          <w:szCs w:val="26"/>
          <w:u w:val="single"/>
        </w:rPr>
        <w:t>KEY STRENGTHS:</w:t>
      </w:r>
    </w:p>
    <w:p w:rsidR="000A6FDA" w:rsidRPr="00E866B9" w:rsidRDefault="000A6FDA" w:rsidP="000A6FDA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Georgia" w:eastAsia="Times New Roman" w:hAnsi="Georgia" w:cs="Helvetica"/>
          <w:color w:val="000000"/>
          <w:sz w:val="23"/>
          <w:szCs w:val="23"/>
          <w:lang w:val="en-IN" w:eastAsia="en-IN" w:bidi="hi-IN"/>
        </w:rPr>
      </w:pPr>
      <w:r w:rsidRPr="00E866B9">
        <w:rPr>
          <w:rFonts w:ascii="Georgia" w:eastAsia="Times New Roman" w:hAnsi="Georgia" w:cs="Helvetica"/>
          <w:color w:val="000000"/>
          <w:sz w:val="23"/>
          <w:szCs w:val="23"/>
          <w:lang w:val="en-IN" w:eastAsia="en-IN" w:bidi="hi-IN"/>
        </w:rPr>
        <w:t>Communication Skills</w:t>
      </w:r>
    </w:p>
    <w:p w:rsidR="000A6FDA" w:rsidRPr="00E866B9" w:rsidRDefault="000A6FDA" w:rsidP="000A6FDA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Georgia" w:eastAsia="Times New Roman" w:hAnsi="Georgia" w:cs="Helvetica"/>
          <w:color w:val="000000"/>
          <w:sz w:val="23"/>
          <w:szCs w:val="23"/>
          <w:lang w:val="en-IN" w:eastAsia="en-IN" w:bidi="hi-IN"/>
        </w:rPr>
      </w:pPr>
      <w:r w:rsidRPr="00E866B9">
        <w:rPr>
          <w:rFonts w:ascii="Georgia" w:eastAsia="Times New Roman" w:hAnsi="Georgia" w:cs="Helvetica"/>
          <w:color w:val="000000"/>
          <w:sz w:val="23"/>
          <w:szCs w:val="23"/>
          <w:lang w:val="en-IN" w:eastAsia="en-IN" w:bidi="hi-IN"/>
        </w:rPr>
        <w:t>Confident</w:t>
      </w:r>
    </w:p>
    <w:p w:rsidR="000A6FDA" w:rsidRPr="00E866B9" w:rsidRDefault="000A6FDA" w:rsidP="000A6FDA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Georgia" w:eastAsia="Times New Roman" w:hAnsi="Georgia" w:cs="Helvetica"/>
          <w:color w:val="000000"/>
          <w:sz w:val="23"/>
          <w:szCs w:val="23"/>
          <w:lang w:val="en-IN" w:eastAsia="en-IN" w:bidi="hi-IN"/>
        </w:rPr>
      </w:pPr>
      <w:r w:rsidRPr="00E866B9">
        <w:rPr>
          <w:rFonts w:ascii="Georgia" w:eastAsia="Times New Roman" w:hAnsi="Georgia" w:cs="Helvetica"/>
          <w:color w:val="000000"/>
          <w:sz w:val="23"/>
          <w:szCs w:val="23"/>
          <w:lang w:val="en-IN" w:eastAsia="en-IN" w:bidi="hi-IN"/>
        </w:rPr>
        <w:t xml:space="preserve">Love to learn new things </w:t>
      </w:r>
    </w:p>
    <w:p w:rsidR="000A6FDA" w:rsidRPr="00E866B9" w:rsidRDefault="000A6FDA" w:rsidP="000A6FDA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Georgia" w:eastAsia="Times New Roman" w:hAnsi="Georgia" w:cs="Helvetica"/>
          <w:color w:val="000000"/>
          <w:sz w:val="23"/>
          <w:szCs w:val="23"/>
          <w:lang w:val="en-IN" w:eastAsia="en-IN" w:bidi="hi-IN"/>
        </w:rPr>
      </w:pPr>
      <w:r w:rsidRPr="00E866B9">
        <w:rPr>
          <w:rFonts w:ascii="Georgia" w:eastAsia="Times New Roman" w:hAnsi="Georgia" w:cs="Helvetica"/>
          <w:color w:val="000000"/>
          <w:sz w:val="23"/>
          <w:szCs w:val="23"/>
          <w:lang w:val="en-IN" w:eastAsia="en-IN" w:bidi="hi-IN"/>
        </w:rPr>
        <w:t>Managerial Skills</w:t>
      </w:r>
    </w:p>
    <w:p w:rsidR="00FA18A9" w:rsidRDefault="00FA18A9" w:rsidP="000A6FDA">
      <w:pPr>
        <w:spacing w:before="240" w:line="240" w:lineRule="auto"/>
        <w:jc w:val="both"/>
        <w:rPr>
          <w:rFonts w:ascii="Georgia" w:hAnsi="Georgia" w:cs="Calibri"/>
          <w:b/>
          <w:sz w:val="26"/>
          <w:szCs w:val="26"/>
          <w:u w:val="single"/>
        </w:rPr>
      </w:pPr>
    </w:p>
    <w:p w:rsidR="000A6FDA" w:rsidRPr="00E866B9" w:rsidRDefault="000A6FDA" w:rsidP="000A6FDA">
      <w:pPr>
        <w:spacing w:before="240" w:line="240" w:lineRule="auto"/>
        <w:jc w:val="both"/>
        <w:rPr>
          <w:rFonts w:ascii="Georgia" w:hAnsi="Georgia" w:cs="Calibri"/>
          <w:b/>
          <w:sz w:val="26"/>
          <w:szCs w:val="26"/>
          <w:u w:val="single"/>
        </w:rPr>
      </w:pPr>
      <w:r w:rsidRPr="00E866B9">
        <w:rPr>
          <w:rFonts w:ascii="Georgia" w:hAnsi="Georgia" w:cs="Calibri"/>
          <w:b/>
          <w:sz w:val="26"/>
          <w:szCs w:val="26"/>
          <w:u w:val="single"/>
        </w:rPr>
        <w:lastRenderedPageBreak/>
        <w:t>IT SKILLS:</w:t>
      </w:r>
    </w:p>
    <w:p w:rsidR="000A6FDA" w:rsidRPr="00E866B9" w:rsidRDefault="000A6FDA" w:rsidP="000A6FDA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Georgia" w:hAnsi="Georgia" w:cs="Calibri"/>
          <w:b/>
          <w:u w:val="single"/>
        </w:rPr>
      </w:pPr>
      <w:r w:rsidRPr="00E866B9">
        <w:rPr>
          <w:rFonts w:ascii="Georgia" w:hAnsi="Georgia" w:cs="Calibri"/>
        </w:rPr>
        <w:t>Working experience of MS-Word, MS-PowerPoint, MS-Excel.</w:t>
      </w:r>
    </w:p>
    <w:p w:rsidR="000A6FDA" w:rsidRPr="00E866B9" w:rsidRDefault="000A6FDA" w:rsidP="000A6FDA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Georgia" w:hAnsi="Georgia" w:cs="Calibri"/>
          <w:b/>
          <w:sz w:val="28"/>
          <w:szCs w:val="28"/>
          <w:u w:val="single"/>
        </w:rPr>
      </w:pPr>
      <w:r w:rsidRPr="00E866B9">
        <w:rPr>
          <w:rFonts w:ascii="Georgia" w:hAnsi="Georgia" w:cs="Calibri"/>
        </w:rPr>
        <w:t>Basic knowledge of Net beans.</w:t>
      </w:r>
    </w:p>
    <w:p w:rsidR="000A6FDA" w:rsidRPr="00E866B9" w:rsidRDefault="000A6FDA" w:rsidP="000A6FDA">
      <w:pPr>
        <w:spacing w:before="240" w:line="240" w:lineRule="auto"/>
        <w:jc w:val="both"/>
        <w:rPr>
          <w:rFonts w:ascii="Georgia" w:hAnsi="Georgia" w:cs="Calibri"/>
          <w:b/>
          <w:sz w:val="26"/>
          <w:szCs w:val="26"/>
          <w:u w:val="single"/>
        </w:rPr>
      </w:pPr>
      <w:r w:rsidRPr="00E866B9">
        <w:rPr>
          <w:rFonts w:ascii="Georgia" w:hAnsi="Georgia" w:cs="Calibri"/>
          <w:b/>
          <w:sz w:val="26"/>
          <w:szCs w:val="26"/>
          <w:u w:val="single"/>
        </w:rPr>
        <w:t>SUMMER INTERNSHIP</w:t>
      </w:r>
    </w:p>
    <w:p w:rsidR="000A6FDA" w:rsidRPr="00E866B9" w:rsidRDefault="000A6FDA" w:rsidP="000A6FDA">
      <w:pPr>
        <w:spacing w:before="240" w:line="240" w:lineRule="auto"/>
        <w:jc w:val="both"/>
        <w:rPr>
          <w:rFonts w:ascii="Georgia" w:hAnsi="Georgia" w:cs="Calibri"/>
          <w:b/>
          <w:sz w:val="26"/>
          <w:szCs w:val="26"/>
        </w:rPr>
      </w:pPr>
      <w:r w:rsidRPr="00E866B9">
        <w:rPr>
          <w:rFonts w:ascii="Georgia" w:hAnsi="Georgia" w:cs="Calibri"/>
          <w:b/>
          <w:sz w:val="26"/>
          <w:szCs w:val="26"/>
        </w:rPr>
        <w:t>Final Project:    360 degree appraisal.</w:t>
      </w:r>
    </w:p>
    <w:p w:rsidR="000A6FDA" w:rsidRPr="00E866B9" w:rsidRDefault="000A6FDA" w:rsidP="000A6FD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Georgia" w:hAnsi="Georgia" w:cs="Calibri"/>
          <w:sz w:val="24"/>
          <w:szCs w:val="26"/>
        </w:rPr>
      </w:pPr>
      <w:r w:rsidRPr="00E866B9">
        <w:rPr>
          <w:rFonts w:ascii="Georgia" w:hAnsi="Georgia" w:cs="Calibri"/>
          <w:sz w:val="24"/>
          <w:szCs w:val="26"/>
        </w:rPr>
        <w:t>Company: Stalwart pharmaceuticals pvt.ltd.</w:t>
      </w:r>
    </w:p>
    <w:p w:rsidR="000A6FDA" w:rsidRPr="00E866B9" w:rsidRDefault="000A6FDA" w:rsidP="000A6FD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Georgia" w:hAnsi="Georgia" w:cs="Calibri"/>
          <w:sz w:val="24"/>
          <w:szCs w:val="26"/>
        </w:rPr>
      </w:pPr>
      <w:r w:rsidRPr="00E866B9">
        <w:rPr>
          <w:rFonts w:ascii="Georgia" w:hAnsi="Georgia" w:cs="Calibri"/>
          <w:sz w:val="24"/>
          <w:szCs w:val="26"/>
        </w:rPr>
        <w:t>Duration: 1 Month 15 days</w:t>
      </w:r>
    </w:p>
    <w:p w:rsidR="000A6FDA" w:rsidRPr="00E866B9" w:rsidRDefault="000A6FDA" w:rsidP="000A6FD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Georgia" w:hAnsi="Georgia" w:cs="Calibri"/>
          <w:sz w:val="24"/>
          <w:szCs w:val="26"/>
        </w:rPr>
      </w:pPr>
      <w:r w:rsidRPr="00E866B9">
        <w:rPr>
          <w:rFonts w:ascii="Georgia" w:hAnsi="Georgia" w:cs="Calibri"/>
          <w:sz w:val="24"/>
          <w:szCs w:val="26"/>
        </w:rPr>
        <w:t>Period: 01 June to 15 July</w:t>
      </w:r>
    </w:p>
    <w:p w:rsidR="000A6FDA" w:rsidRPr="00E866B9" w:rsidRDefault="000A6FDA" w:rsidP="000A6FDA">
      <w:pPr>
        <w:spacing w:before="240" w:line="240" w:lineRule="auto"/>
        <w:jc w:val="both"/>
        <w:rPr>
          <w:rFonts w:ascii="Georgia" w:hAnsi="Georgia" w:cs="Calibri"/>
          <w:b/>
          <w:sz w:val="26"/>
          <w:szCs w:val="26"/>
          <w:u w:val="single"/>
        </w:rPr>
      </w:pPr>
    </w:p>
    <w:p w:rsidR="000A6FDA" w:rsidRPr="00E866B9" w:rsidRDefault="000A6FDA" w:rsidP="000A6FDA">
      <w:pPr>
        <w:spacing w:before="240" w:line="240" w:lineRule="auto"/>
        <w:jc w:val="both"/>
        <w:rPr>
          <w:rFonts w:ascii="Georgia" w:hAnsi="Georgia" w:cs="Calibri"/>
          <w:b/>
          <w:sz w:val="26"/>
          <w:szCs w:val="26"/>
          <w:u w:val="single"/>
        </w:rPr>
      </w:pPr>
      <w:r w:rsidRPr="00E866B9">
        <w:rPr>
          <w:rFonts w:ascii="Georgia" w:hAnsi="Georgia" w:cs="Calibri"/>
          <w:b/>
          <w:sz w:val="26"/>
          <w:szCs w:val="26"/>
          <w:u w:val="single"/>
        </w:rPr>
        <w:t>CURRICULAR ACTIVITIES:</w:t>
      </w:r>
    </w:p>
    <w:p w:rsidR="000A6FDA" w:rsidRPr="00E866B9" w:rsidRDefault="000A6FDA" w:rsidP="000A6FDA">
      <w:pPr>
        <w:pStyle w:val="ListParagraph"/>
        <w:numPr>
          <w:ilvl w:val="0"/>
          <w:numId w:val="3"/>
        </w:numPr>
        <w:spacing w:before="240" w:line="240" w:lineRule="auto"/>
        <w:rPr>
          <w:rFonts w:ascii="Georgia" w:hAnsi="Georgia" w:cs="Calibri"/>
        </w:rPr>
      </w:pPr>
      <w:r w:rsidRPr="00E866B9">
        <w:rPr>
          <w:rFonts w:ascii="Georgia" w:hAnsi="Georgia" w:cs="Calibri"/>
        </w:rPr>
        <w:t>Participated in International Conference on topic “</w:t>
      </w:r>
      <w:r w:rsidRPr="00E866B9">
        <w:rPr>
          <w:rFonts w:ascii="Georgia" w:hAnsi="Georgia" w:cs="Calibri"/>
          <w:b/>
          <w:bCs/>
        </w:rPr>
        <w:t>Make in India</w:t>
      </w:r>
      <w:r w:rsidRPr="00E866B9">
        <w:rPr>
          <w:rFonts w:ascii="Georgia" w:hAnsi="Georgia" w:cs="Calibri"/>
        </w:rPr>
        <w:t>” at TMU (7-8</w:t>
      </w:r>
      <w:r w:rsidRPr="00E866B9">
        <w:rPr>
          <w:rFonts w:ascii="Georgia" w:hAnsi="Georgia" w:cs="Calibri"/>
          <w:vertAlign w:val="superscript"/>
        </w:rPr>
        <w:t>th</w:t>
      </w:r>
      <w:r w:rsidRPr="00E866B9">
        <w:rPr>
          <w:rFonts w:ascii="Georgia" w:hAnsi="Georgia" w:cs="Calibri"/>
        </w:rPr>
        <w:t xml:space="preserve"> April 2016).</w:t>
      </w:r>
    </w:p>
    <w:p w:rsidR="000A6FDA" w:rsidRPr="00E866B9" w:rsidRDefault="000A6FDA" w:rsidP="000A6FDA">
      <w:pPr>
        <w:pStyle w:val="ListParagraph"/>
        <w:numPr>
          <w:ilvl w:val="0"/>
          <w:numId w:val="3"/>
        </w:numPr>
        <w:spacing w:before="240" w:line="240" w:lineRule="auto"/>
        <w:rPr>
          <w:rFonts w:ascii="Georgia" w:hAnsi="Georgia" w:cs="Calibri"/>
        </w:rPr>
      </w:pPr>
      <w:r w:rsidRPr="00E866B9">
        <w:rPr>
          <w:rFonts w:ascii="Georgia" w:hAnsi="Georgia" w:cs="Calibri"/>
        </w:rPr>
        <w:t xml:space="preserve">Participated in </w:t>
      </w:r>
      <w:r w:rsidRPr="00E866B9">
        <w:rPr>
          <w:rFonts w:ascii="Georgia" w:hAnsi="Georgia" w:cs="Calibri"/>
          <w:b/>
        </w:rPr>
        <w:t xml:space="preserve">Abhivyakti </w:t>
      </w:r>
      <w:r w:rsidRPr="00E866B9">
        <w:rPr>
          <w:rFonts w:ascii="Georgia" w:hAnsi="Georgia" w:cs="Calibri"/>
        </w:rPr>
        <w:t>chart competition.</w:t>
      </w:r>
    </w:p>
    <w:p w:rsidR="000A6FDA" w:rsidRPr="00E866B9" w:rsidRDefault="000A6FDA" w:rsidP="000A6FDA">
      <w:pPr>
        <w:pStyle w:val="ListParagraph"/>
        <w:numPr>
          <w:ilvl w:val="0"/>
          <w:numId w:val="3"/>
        </w:numPr>
        <w:spacing w:before="240" w:line="240" w:lineRule="auto"/>
        <w:rPr>
          <w:rFonts w:ascii="Georgia" w:hAnsi="Georgia" w:cs="Calibri"/>
        </w:rPr>
      </w:pPr>
      <w:r w:rsidRPr="00E866B9">
        <w:rPr>
          <w:rFonts w:ascii="Georgia" w:hAnsi="Georgia" w:cs="Calibri"/>
        </w:rPr>
        <w:t>Making Research paper on the topic of Performance appraisal.</w:t>
      </w:r>
    </w:p>
    <w:p w:rsidR="000A6FDA" w:rsidRPr="00E866B9" w:rsidRDefault="000A6FDA" w:rsidP="000A6FDA">
      <w:pPr>
        <w:pStyle w:val="ListParagraph"/>
        <w:spacing w:before="240" w:line="240" w:lineRule="auto"/>
        <w:ind w:left="750"/>
        <w:rPr>
          <w:rFonts w:ascii="Georgia" w:hAnsi="Georgia" w:cs="Calibri"/>
        </w:rPr>
      </w:pPr>
    </w:p>
    <w:p w:rsidR="000A6FDA" w:rsidRPr="00E866B9" w:rsidRDefault="000A6FDA" w:rsidP="000A6FDA">
      <w:pPr>
        <w:spacing w:before="240" w:line="240" w:lineRule="auto"/>
        <w:rPr>
          <w:rFonts w:ascii="Georgia" w:hAnsi="Georgia" w:cs="Calibri"/>
          <w:b/>
          <w:bCs/>
          <w:sz w:val="26"/>
          <w:szCs w:val="26"/>
          <w:u w:val="single"/>
        </w:rPr>
      </w:pPr>
      <w:r w:rsidRPr="00E866B9">
        <w:rPr>
          <w:rFonts w:ascii="Georgia" w:hAnsi="Georgia" w:cs="Calibri"/>
          <w:b/>
          <w:bCs/>
          <w:sz w:val="26"/>
          <w:szCs w:val="26"/>
          <w:u w:val="single"/>
        </w:rPr>
        <w:t>EXTRA CURRICULARS:</w:t>
      </w:r>
    </w:p>
    <w:p w:rsidR="000A6FDA" w:rsidRPr="00E866B9" w:rsidRDefault="000A6FDA" w:rsidP="000A6FDA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Georgia" w:hAnsi="Georgia" w:cs="Calibri"/>
          <w:b/>
          <w:sz w:val="26"/>
          <w:szCs w:val="26"/>
          <w:u w:val="single"/>
        </w:rPr>
      </w:pPr>
      <w:r w:rsidRPr="00E866B9">
        <w:rPr>
          <w:rFonts w:ascii="Georgia" w:hAnsi="Georgia" w:cs="Calibri"/>
          <w:bCs/>
        </w:rPr>
        <w:t xml:space="preserve">Participated in a cultural program of </w:t>
      </w:r>
      <w:r w:rsidRPr="00E866B9">
        <w:rPr>
          <w:rFonts w:ascii="Georgia" w:hAnsi="Georgia" w:cs="Calibri"/>
          <w:b/>
        </w:rPr>
        <w:t>SARASWATI PARIVAAR</w:t>
      </w:r>
      <w:r w:rsidRPr="00E866B9">
        <w:rPr>
          <w:rFonts w:ascii="Georgia" w:hAnsi="Georgia" w:cs="Calibri"/>
          <w:bCs/>
        </w:rPr>
        <w:t>.</w:t>
      </w:r>
    </w:p>
    <w:p w:rsidR="000A6FDA" w:rsidRPr="00E866B9" w:rsidRDefault="000A6FDA" w:rsidP="000A6FDA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Georgia" w:hAnsi="Georgia" w:cs="Calibri"/>
          <w:b/>
          <w:sz w:val="26"/>
          <w:szCs w:val="26"/>
          <w:u w:val="single"/>
        </w:rPr>
      </w:pPr>
      <w:r w:rsidRPr="00E866B9">
        <w:rPr>
          <w:rFonts w:ascii="Georgia" w:hAnsi="Georgia" w:cs="Calibri"/>
          <w:b/>
          <w:sz w:val="26"/>
          <w:szCs w:val="26"/>
          <w:u w:val="single"/>
        </w:rPr>
        <w:t>Attended workshop of Disaster Management at shantikunj ,Haridwar for 1 week.</w:t>
      </w:r>
    </w:p>
    <w:p w:rsidR="000A6FDA" w:rsidRPr="00E866B9" w:rsidRDefault="000A6FDA" w:rsidP="000A6FDA">
      <w:pPr>
        <w:pStyle w:val="ListParagraph"/>
        <w:spacing w:before="240" w:line="240" w:lineRule="auto"/>
        <w:ind w:left="750"/>
        <w:jc w:val="both"/>
        <w:rPr>
          <w:rFonts w:ascii="Georgia" w:hAnsi="Georgia" w:cs="Calibri"/>
          <w:b/>
          <w:sz w:val="26"/>
          <w:szCs w:val="26"/>
          <w:u w:val="single"/>
        </w:rPr>
      </w:pPr>
    </w:p>
    <w:p w:rsidR="000A6FDA" w:rsidRPr="00E866B9" w:rsidRDefault="000A6FDA" w:rsidP="000A6FDA">
      <w:pPr>
        <w:pStyle w:val="Heading1"/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tabs>
          <w:tab w:val="left" w:pos="0"/>
        </w:tabs>
        <w:spacing w:after="120"/>
        <w:ind w:right="-331"/>
        <w:jc w:val="center"/>
        <w:rPr>
          <w:rFonts w:ascii="Georgia" w:hAnsi="Georgia" w:cs="Times New Roman"/>
          <w:sz w:val="28"/>
          <w:szCs w:val="28"/>
          <w:u w:val="single"/>
        </w:rPr>
      </w:pPr>
      <w:r w:rsidRPr="00E866B9">
        <w:rPr>
          <w:rFonts w:ascii="Georgia" w:hAnsi="Georgia" w:cs="Times New Roman"/>
          <w:sz w:val="28"/>
          <w:szCs w:val="28"/>
          <w:u w:val="single"/>
        </w:rPr>
        <w:t>Personal details</w:t>
      </w:r>
    </w:p>
    <w:p w:rsidR="000A6FDA" w:rsidRPr="00E866B9" w:rsidRDefault="000A6FDA" w:rsidP="000A6FDA">
      <w:pPr>
        <w:spacing w:before="240"/>
        <w:rPr>
          <w:rFonts w:ascii="Georgia" w:hAnsi="Georgia" w:cstheme="minorHAnsi"/>
          <w:u w:val="single"/>
        </w:rPr>
      </w:pPr>
    </w:p>
    <w:p w:rsidR="000A6FDA" w:rsidRPr="00E866B9" w:rsidRDefault="000A6FDA" w:rsidP="000A6FDA">
      <w:pPr>
        <w:ind w:left="720" w:right="-331" w:firstLine="720"/>
        <w:rPr>
          <w:rFonts w:ascii="Georgia" w:hAnsi="Georgia" w:cstheme="minorHAnsi"/>
        </w:rPr>
      </w:pPr>
      <w:r w:rsidRPr="00E866B9">
        <w:rPr>
          <w:rFonts w:ascii="Georgia" w:hAnsi="Georgia" w:cstheme="minorHAnsi"/>
        </w:rPr>
        <w:t>Date of Birth</w:t>
      </w:r>
      <w:r w:rsidRPr="00E866B9">
        <w:rPr>
          <w:rFonts w:ascii="Georgia" w:hAnsi="Georgia" w:cstheme="minorHAnsi"/>
        </w:rPr>
        <w:tab/>
      </w:r>
      <w:r w:rsidRPr="00E866B9">
        <w:rPr>
          <w:rFonts w:ascii="Georgia" w:hAnsi="Georgia" w:cstheme="minorHAnsi"/>
        </w:rPr>
        <w:tab/>
      </w:r>
      <w:r w:rsidRPr="00E866B9">
        <w:rPr>
          <w:rFonts w:ascii="Georgia" w:hAnsi="Georgia" w:cstheme="minorHAnsi"/>
        </w:rPr>
        <w:tab/>
        <w:t>:</w:t>
      </w:r>
      <w:r w:rsidRPr="00E866B9">
        <w:rPr>
          <w:rFonts w:ascii="Georgia" w:hAnsi="Georgia" w:cstheme="minorHAnsi"/>
        </w:rPr>
        <w:tab/>
      </w:r>
      <w:r w:rsidRPr="00E866B9">
        <w:rPr>
          <w:rFonts w:ascii="Georgia" w:hAnsi="Georgia" w:cstheme="minorHAnsi"/>
        </w:rPr>
        <w:tab/>
        <w:t>16-sep-1993</w:t>
      </w:r>
    </w:p>
    <w:p w:rsidR="000A6FDA" w:rsidRPr="00E866B9" w:rsidRDefault="000A6FDA" w:rsidP="000A6FDA">
      <w:pPr>
        <w:ind w:left="720" w:firstLine="720"/>
        <w:rPr>
          <w:rFonts w:ascii="Georgia" w:eastAsia="Arial Unicode MS" w:hAnsi="Georgia" w:cstheme="minorHAnsi"/>
        </w:rPr>
      </w:pPr>
      <w:r w:rsidRPr="00E866B9">
        <w:rPr>
          <w:rFonts w:ascii="Georgia" w:eastAsia="Arial Unicode MS" w:hAnsi="Georgia" w:cstheme="minorHAnsi"/>
        </w:rPr>
        <w:t>Nationality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 xml:space="preserve">:  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>Indian</w:t>
      </w:r>
    </w:p>
    <w:p w:rsidR="000A6FDA" w:rsidRPr="00E866B9" w:rsidRDefault="000A6FDA" w:rsidP="000A6FDA">
      <w:pPr>
        <w:ind w:left="720" w:firstLine="720"/>
        <w:rPr>
          <w:rFonts w:ascii="Georgia" w:eastAsia="Arial Unicode MS" w:hAnsi="Georgia" w:cstheme="minorHAnsi"/>
        </w:rPr>
      </w:pPr>
      <w:r w:rsidRPr="00E866B9">
        <w:rPr>
          <w:rFonts w:ascii="Georgia" w:eastAsia="Arial Unicode MS" w:hAnsi="Georgia" w:cstheme="minorHAnsi"/>
        </w:rPr>
        <w:t>Gender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 xml:space="preserve">              : 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>Female</w:t>
      </w:r>
    </w:p>
    <w:p w:rsidR="000A6FDA" w:rsidRPr="00E866B9" w:rsidRDefault="000A6FDA" w:rsidP="000A6FDA">
      <w:pPr>
        <w:ind w:left="720" w:firstLine="720"/>
        <w:rPr>
          <w:rFonts w:ascii="Georgia" w:eastAsia="Arial Unicode MS" w:hAnsi="Georgia" w:cstheme="minorHAnsi"/>
        </w:rPr>
      </w:pPr>
      <w:r w:rsidRPr="00E866B9">
        <w:rPr>
          <w:rFonts w:ascii="Georgia" w:eastAsia="Arial Unicode MS" w:hAnsi="Georgia" w:cstheme="minorHAnsi"/>
        </w:rPr>
        <w:t>Father’s Name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 xml:space="preserve">              : 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>Subhash Jain</w:t>
      </w:r>
    </w:p>
    <w:p w:rsidR="000A6FDA" w:rsidRPr="00E866B9" w:rsidRDefault="000A6FDA" w:rsidP="000A6FDA">
      <w:pPr>
        <w:ind w:left="720" w:firstLine="720"/>
        <w:rPr>
          <w:rFonts w:ascii="Georgia" w:eastAsia="Arial Unicode MS" w:hAnsi="Georgia" w:cstheme="minorHAnsi"/>
        </w:rPr>
      </w:pPr>
      <w:r w:rsidRPr="00E866B9">
        <w:rPr>
          <w:rFonts w:ascii="Georgia" w:eastAsia="Arial Unicode MS" w:hAnsi="Georgia" w:cstheme="minorHAnsi"/>
        </w:rPr>
        <w:t>Mother’s Name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</w:r>
      <w:r w:rsidR="00932EFF" w:rsidRPr="00E866B9">
        <w:rPr>
          <w:rFonts w:ascii="Georgia" w:eastAsia="Arial Unicode MS" w:hAnsi="Georgia" w:cstheme="minorHAnsi"/>
        </w:rPr>
        <w:t>:</w:t>
      </w:r>
      <w:r w:rsidR="00932EFF">
        <w:rPr>
          <w:rFonts w:ascii="Georgia" w:eastAsia="Arial Unicode MS" w:hAnsi="Georgia" w:cstheme="minorHAnsi"/>
        </w:rPr>
        <w:t xml:space="preserve">                          </w:t>
      </w:r>
      <w:r w:rsidRPr="00E866B9">
        <w:rPr>
          <w:rFonts w:ascii="Georgia" w:eastAsia="Arial Unicode MS" w:hAnsi="Georgia" w:cstheme="minorHAnsi"/>
        </w:rPr>
        <w:t>Manju Jain</w:t>
      </w:r>
    </w:p>
    <w:p w:rsidR="000A6FDA" w:rsidRPr="00E866B9" w:rsidRDefault="000A6FDA" w:rsidP="000A6FDA">
      <w:pPr>
        <w:ind w:left="720" w:firstLine="720"/>
        <w:rPr>
          <w:rFonts w:ascii="Georgia" w:eastAsia="Arial Unicode MS" w:hAnsi="Georgia" w:cstheme="minorHAnsi"/>
        </w:rPr>
      </w:pPr>
      <w:r w:rsidRPr="00E866B9">
        <w:rPr>
          <w:rFonts w:ascii="Georgia" w:eastAsia="Arial Unicode MS" w:hAnsi="Georgia" w:cstheme="minorHAnsi"/>
        </w:rPr>
        <w:t>Languages known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 xml:space="preserve">: 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>English, Hindi.</w:t>
      </w:r>
    </w:p>
    <w:p w:rsidR="000A6FDA" w:rsidRPr="00E866B9" w:rsidRDefault="000A6FDA" w:rsidP="000A6FDA">
      <w:pPr>
        <w:pStyle w:val="NoSpacing"/>
        <w:spacing w:line="276" w:lineRule="auto"/>
        <w:ind w:left="720" w:firstLine="720"/>
        <w:rPr>
          <w:rFonts w:ascii="Georgia" w:hAnsi="Georgia" w:cstheme="minorHAnsi"/>
        </w:rPr>
      </w:pPr>
      <w:r w:rsidRPr="00E866B9">
        <w:rPr>
          <w:rFonts w:ascii="Georgia" w:eastAsia="Arial Unicode MS" w:hAnsi="Georgia" w:cstheme="minorHAnsi"/>
        </w:rPr>
        <w:t>Hobbies</w:t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</w:r>
      <w:r w:rsidRPr="00E866B9">
        <w:rPr>
          <w:rFonts w:ascii="Georgia" w:eastAsia="Arial Unicode MS" w:hAnsi="Georgia" w:cstheme="minorHAnsi"/>
        </w:rPr>
        <w:tab/>
        <w:t>:</w:t>
      </w:r>
      <w:r w:rsidRPr="00E866B9">
        <w:rPr>
          <w:rFonts w:ascii="Georgia" w:hAnsi="Georgia" w:cstheme="minorHAnsi"/>
        </w:rPr>
        <w:t xml:space="preserve"> </w:t>
      </w:r>
      <w:r w:rsidRPr="00E866B9">
        <w:rPr>
          <w:rFonts w:ascii="Georgia" w:hAnsi="Georgia" w:cstheme="minorHAnsi"/>
        </w:rPr>
        <w:tab/>
      </w:r>
      <w:r w:rsidRPr="00E866B9">
        <w:rPr>
          <w:rFonts w:ascii="Georgia" w:hAnsi="Georgia" w:cstheme="minorHAnsi"/>
        </w:rPr>
        <w:tab/>
        <w:t>Motivate People,</w:t>
      </w:r>
      <w:r w:rsidRPr="00E866B9">
        <w:rPr>
          <w:rFonts w:ascii="Georgia" w:hAnsi="Georgia"/>
          <w:sz w:val="24"/>
          <w:szCs w:val="24"/>
        </w:rPr>
        <w:t xml:space="preserve"> Listening  Music</w:t>
      </w:r>
    </w:p>
    <w:p w:rsidR="000A6FDA" w:rsidRPr="00E866B9" w:rsidRDefault="000A6FDA" w:rsidP="000A6FDA">
      <w:pPr>
        <w:pStyle w:val="NoSpacing"/>
        <w:spacing w:line="276" w:lineRule="auto"/>
        <w:ind w:left="720" w:firstLine="720"/>
        <w:rPr>
          <w:rFonts w:ascii="Georgia" w:hAnsi="Georgia"/>
          <w:sz w:val="28"/>
          <w:szCs w:val="28"/>
        </w:rPr>
      </w:pPr>
      <w:r w:rsidRPr="00E866B9">
        <w:rPr>
          <w:rFonts w:ascii="Georgia" w:hAnsi="Georgia" w:cstheme="minorHAnsi"/>
        </w:rPr>
        <w:t>Marital Status</w:t>
      </w:r>
      <w:r w:rsidRPr="00E866B9">
        <w:rPr>
          <w:rFonts w:ascii="Georgia" w:hAnsi="Georgia" w:cstheme="minorHAnsi"/>
        </w:rPr>
        <w:tab/>
      </w:r>
      <w:r w:rsidRPr="00E866B9">
        <w:rPr>
          <w:rFonts w:ascii="Georgia" w:hAnsi="Georgia" w:cstheme="minorHAnsi"/>
        </w:rPr>
        <w:tab/>
        <w:t xml:space="preserve">              :</w:t>
      </w:r>
      <w:r w:rsidRPr="00E866B9">
        <w:rPr>
          <w:rFonts w:ascii="Georgia" w:hAnsi="Georgia" w:cstheme="minorHAnsi"/>
        </w:rPr>
        <w:tab/>
      </w:r>
      <w:r w:rsidRPr="00E866B9">
        <w:rPr>
          <w:rFonts w:ascii="Georgia" w:hAnsi="Georgia" w:cstheme="minorHAnsi"/>
        </w:rPr>
        <w:tab/>
        <w:t>Unmarried</w:t>
      </w:r>
    </w:p>
    <w:p w:rsidR="000A6FDA" w:rsidRPr="00E866B9" w:rsidRDefault="000A6FDA" w:rsidP="000A6FDA">
      <w:pPr>
        <w:pStyle w:val="Heading1"/>
        <w:pBdr>
          <w:top w:val="single" w:sz="4" w:space="1" w:color="C0C0C0"/>
          <w:left w:val="single" w:sz="4" w:space="0" w:color="C0C0C0"/>
          <w:bottom w:val="single" w:sz="4" w:space="0" w:color="C0C0C0"/>
          <w:right w:val="single" w:sz="4" w:space="1" w:color="C0C0C0"/>
        </w:pBdr>
        <w:shd w:val="clear" w:color="auto" w:fill="EAF1DD" w:themeFill="accent3" w:themeFillTint="33"/>
        <w:tabs>
          <w:tab w:val="clear" w:pos="0"/>
        </w:tabs>
        <w:spacing w:after="120"/>
        <w:ind w:right="-331"/>
        <w:rPr>
          <w:rFonts w:ascii="Georgia" w:hAnsi="Georgia" w:cs="Times New Roman"/>
          <w:sz w:val="28"/>
          <w:szCs w:val="28"/>
          <w:u w:val="single"/>
        </w:rPr>
      </w:pPr>
      <w:r w:rsidRPr="00E866B9">
        <w:rPr>
          <w:rFonts w:ascii="Georgia" w:hAnsi="Georgia" w:cs="Times New Roman"/>
          <w:sz w:val="28"/>
          <w:szCs w:val="28"/>
          <w:u w:val="single"/>
        </w:rPr>
        <w:t>Declaration</w:t>
      </w:r>
    </w:p>
    <w:p w:rsidR="000A6FDA" w:rsidRPr="00E866B9" w:rsidRDefault="000A6FDA" w:rsidP="000A6FDA">
      <w:pPr>
        <w:rPr>
          <w:rFonts w:ascii="Georgia" w:hAnsi="Georgia"/>
        </w:rPr>
      </w:pPr>
    </w:p>
    <w:p w:rsidR="000A6FDA" w:rsidRPr="00E866B9" w:rsidRDefault="000A6FDA" w:rsidP="000A6FDA">
      <w:pPr>
        <w:jc w:val="both"/>
        <w:rPr>
          <w:rFonts w:ascii="Georgia" w:hAnsi="Georgia"/>
        </w:rPr>
      </w:pPr>
      <w:r w:rsidRPr="00E866B9">
        <w:rPr>
          <w:rFonts w:ascii="Georgia" w:hAnsi="Georgia"/>
          <w:sz w:val="28"/>
          <w:szCs w:val="28"/>
        </w:rPr>
        <w:t xml:space="preserve">                    </w:t>
      </w:r>
      <w:r w:rsidRPr="00E866B9">
        <w:rPr>
          <w:rFonts w:ascii="Georgia" w:hAnsi="Georgia"/>
        </w:rPr>
        <w:t xml:space="preserve">I hereby declare that the above information is true to the best of my knowledge and belief. </w:t>
      </w:r>
    </w:p>
    <w:p w:rsidR="000A6FDA" w:rsidRPr="00E866B9" w:rsidRDefault="000A6FDA" w:rsidP="000A6FDA">
      <w:pPr>
        <w:jc w:val="both"/>
        <w:rPr>
          <w:rFonts w:ascii="Georgia" w:hAnsi="Georgia"/>
          <w:sz w:val="20"/>
          <w:szCs w:val="20"/>
        </w:rPr>
      </w:pPr>
      <w:r w:rsidRPr="00E866B9">
        <w:rPr>
          <w:rFonts w:ascii="Georgia" w:hAnsi="Georgia"/>
          <w:sz w:val="20"/>
          <w:szCs w:val="20"/>
        </w:rPr>
        <w:lastRenderedPageBreak/>
        <w:t xml:space="preserve">         </w:t>
      </w:r>
    </w:p>
    <w:p w:rsidR="000A6FDA" w:rsidRPr="00E866B9" w:rsidRDefault="000A6FDA" w:rsidP="000A6FDA">
      <w:pPr>
        <w:ind w:right="-331"/>
        <w:rPr>
          <w:rFonts w:ascii="Georgia" w:hAnsi="Georgia"/>
          <w:b/>
        </w:rPr>
      </w:pPr>
      <w:r w:rsidRPr="00E866B9">
        <w:rPr>
          <w:rFonts w:ascii="Georgia" w:hAnsi="Georgia"/>
          <w:b/>
          <w:sz w:val="28"/>
          <w:szCs w:val="28"/>
        </w:rPr>
        <w:t xml:space="preserve">Place: </w:t>
      </w:r>
      <w:r w:rsidRPr="00E866B9">
        <w:rPr>
          <w:rFonts w:ascii="Georgia" w:hAnsi="Georgia"/>
          <w:sz w:val="28"/>
          <w:szCs w:val="28"/>
        </w:rPr>
        <w:t>Ahmedabad</w:t>
      </w:r>
    </w:p>
    <w:p w:rsidR="000A6FDA" w:rsidRPr="00E866B9" w:rsidRDefault="000A6FDA" w:rsidP="000A6FDA">
      <w:pPr>
        <w:ind w:right="-331"/>
        <w:rPr>
          <w:rFonts w:ascii="Georgia" w:hAnsi="Georgia"/>
          <w:b/>
        </w:rPr>
      </w:pPr>
      <w:r w:rsidRPr="00E866B9">
        <w:rPr>
          <w:rFonts w:ascii="Georgia" w:hAnsi="Georgia"/>
          <w:b/>
          <w:sz w:val="28"/>
        </w:rPr>
        <w:t>Date:</w:t>
      </w:r>
      <w:r w:rsidRPr="00E866B9">
        <w:rPr>
          <w:rFonts w:ascii="Georgia" w:hAnsi="Georgia"/>
          <w:b/>
        </w:rPr>
        <w:tab/>
      </w:r>
      <w:r w:rsidRPr="00E866B9">
        <w:rPr>
          <w:rFonts w:ascii="Georgia" w:hAnsi="Georgia"/>
          <w:b/>
        </w:rPr>
        <w:tab/>
      </w:r>
      <w:r w:rsidRPr="00E866B9">
        <w:rPr>
          <w:rFonts w:ascii="Georgia" w:hAnsi="Georgia"/>
          <w:b/>
        </w:rPr>
        <w:tab/>
        <w:t xml:space="preserve">  </w:t>
      </w:r>
      <w:r w:rsidRPr="00E866B9">
        <w:rPr>
          <w:rFonts w:ascii="Georgia" w:hAnsi="Georgia"/>
          <w:b/>
          <w:sz w:val="20"/>
          <w:szCs w:val="20"/>
        </w:rPr>
        <w:tab/>
      </w:r>
      <w:r w:rsidRPr="00E866B9">
        <w:rPr>
          <w:rFonts w:ascii="Georgia" w:hAnsi="Georgia"/>
          <w:b/>
          <w:sz w:val="20"/>
          <w:szCs w:val="20"/>
        </w:rPr>
        <w:tab/>
      </w:r>
      <w:r w:rsidRPr="00E866B9">
        <w:rPr>
          <w:rFonts w:ascii="Georgia" w:hAnsi="Georgia"/>
          <w:b/>
          <w:sz w:val="20"/>
          <w:szCs w:val="20"/>
        </w:rPr>
        <w:tab/>
      </w:r>
      <w:r w:rsidRPr="00E866B9">
        <w:rPr>
          <w:rFonts w:ascii="Georgia" w:hAnsi="Georgia"/>
          <w:b/>
          <w:sz w:val="20"/>
          <w:szCs w:val="20"/>
        </w:rPr>
        <w:tab/>
      </w:r>
      <w:r w:rsidRPr="00E866B9">
        <w:rPr>
          <w:rFonts w:ascii="Georgia" w:hAnsi="Georgia"/>
          <w:b/>
          <w:sz w:val="20"/>
          <w:szCs w:val="20"/>
        </w:rPr>
        <w:tab/>
      </w:r>
      <w:r w:rsidRPr="00E866B9">
        <w:rPr>
          <w:rFonts w:ascii="Georgia" w:hAnsi="Georgia"/>
          <w:b/>
          <w:sz w:val="20"/>
          <w:szCs w:val="20"/>
        </w:rPr>
        <w:tab/>
      </w:r>
      <w:r w:rsidRPr="00E866B9">
        <w:rPr>
          <w:rFonts w:ascii="Georgia" w:hAnsi="Georgia"/>
          <w:b/>
          <w:sz w:val="20"/>
          <w:szCs w:val="20"/>
        </w:rPr>
        <w:tab/>
      </w:r>
      <w:r w:rsidRPr="00E866B9">
        <w:rPr>
          <w:rFonts w:ascii="Georgia" w:hAnsi="Georgia"/>
          <w:b/>
        </w:rPr>
        <w:t>JYOTI JAIN</w:t>
      </w:r>
    </w:p>
    <w:p w:rsidR="000A6FDA" w:rsidRPr="00E866B9" w:rsidRDefault="000A6FDA" w:rsidP="000A6FDA">
      <w:pPr>
        <w:spacing w:before="240"/>
        <w:rPr>
          <w:rFonts w:ascii="Georgia" w:hAnsi="Georgia" w:cs="Calibri"/>
          <w:b/>
          <w:sz w:val="26"/>
          <w:szCs w:val="26"/>
          <w:u w:val="single"/>
        </w:rPr>
      </w:pPr>
    </w:p>
    <w:p w:rsidR="000A6FDA" w:rsidRPr="00E866B9" w:rsidRDefault="000A6FDA" w:rsidP="000A6FDA">
      <w:pPr>
        <w:spacing w:after="0" w:line="240" w:lineRule="auto"/>
        <w:rPr>
          <w:rFonts w:ascii="Georgia" w:hAnsi="Georgia"/>
        </w:rPr>
      </w:pPr>
    </w:p>
    <w:p w:rsidR="000A6FDA" w:rsidRPr="00E866B9" w:rsidRDefault="000A6FDA" w:rsidP="000A6FDA">
      <w:pPr>
        <w:spacing w:after="0" w:line="240" w:lineRule="auto"/>
        <w:rPr>
          <w:rFonts w:ascii="Georgia" w:hAnsi="Georgia"/>
        </w:rPr>
      </w:pPr>
    </w:p>
    <w:p w:rsidR="000A6FDA" w:rsidRPr="00E866B9" w:rsidRDefault="000A6FDA" w:rsidP="000A6FDA">
      <w:pPr>
        <w:spacing w:after="0" w:line="240" w:lineRule="auto"/>
        <w:rPr>
          <w:rFonts w:ascii="Georgia" w:hAnsi="Georgia"/>
        </w:rPr>
      </w:pPr>
    </w:p>
    <w:p w:rsidR="000A6FDA" w:rsidRPr="00E866B9" w:rsidRDefault="000A6FDA" w:rsidP="000A6FDA">
      <w:pPr>
        <w:spacing w:after="0" w:line="240" w:lineRule="auto"/>
        <w:rPr>
          <w:rFonts w:ascii="Georgia" w:hAnsi="Georgia"/>
        </w:rPr>
      </w:pPr>
    </w:p>
    <w:p w:rsidR="000A6FDA" w:rsidRPr="00E866B9" w:rsidRDefault="000A6FDA" w:rsidP="000A6FDA">
      <w:pPr>
        <w:spacing w:after="0" w:line="240" w:lineRule="auto"/>
        <w:rPr>
          <w:rFonts w:ascii="Georgia" w:hAnsi="Georgia"/>
        </w:rPr>
      </w:pPr>
    </w:p>
    <w:sectPr w:rsidR="000A6FDA" w:rsidRPr="00E866B9" w:rsidSect="00EA513C">
      <w:pgSz w:w="12240" w:h="15840"/>
      <w:pgMar w:top="1152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A54780C"/>
    <w:lvl w:ilvl="0" w:tplc="DCB0E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97278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B88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8E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633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22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CC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E77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78A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7F9635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5"/>
    <w:multiLevelType w:val="hybridMultilevel"/>
    <w:tmpl w:val="071AF17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67619A7"/>
    <w:multiLevelType w:val="hybridMultilevel"/>
    <w:tmpl w:val="2CB6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64B8C"/>
    <w:multiLevelType w:val="hybridMultilevel"/>
    <w:tmpl w:val="16A2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31E1D"/>
    <w:multiLevelType w:val="hybridMultilevel"/>
    <w:tmpl w:val="32A2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65BF8"/>
    <w:multiLevelType w:val="hybridMultilevel"/>
    <w:tmpl w:val="E528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A7963"/>
    <w:multiLevelType w:val="hybridMultilevel"/>
    <w:tmpl w:val="26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62328"/>
    <w:multiLevelType w:val="hybridMultilevel"/>
    <w:tmpl w:val="ED186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DA"/>
    <w:rsid w:val="000A6FDA"/>
    <w:rsid w:val="0012158D"/>
    <w:rsid w:val="002D01E8"/>
    <w:rsid w:val="003A1723"/>
    <w:rsid w:val="004E7329"/>
    <w:rsid w:val="005446E3"/>
    <w:rsid w:val="00550467"/>
    <w:rsid w:val="005614FF"/>
    <w:rsid w:val="005B41F8"/>
    <w:rsid w:val="00652E96"/>
    <w:rsid w:val="006A40BD"/>
    <w:rsid w:val="007F4291"/>
    <w:rsid w:val="00911FCD"/>
    <w:rsid w:val="00932EFF"/>
    <w:rsid w:val="00C83A6B"/>
    <w:rsid w:val="00DC5772"/>
    <w:rsid w:val="00E44B3C"/>
    <w:rsid w:val="00E866B9"/>
    <w:rsid w:val="00F075D6"/>
    <w:rsid w:val="00F607BC"/>
    <w:rsid w:val="00FA18A9"/>
    <w:rsid w:val="00FC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DA"/>
    <w:rPr>
      <w:rFonts w:ascii="Calibri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0A6FDA"/>
    <w:pPr>
      <w:keepNext/>
      <w:tabs>
        <w:tab w:val="num" w:pos="0"/>
      </w:tabs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6FDA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rsid w:val="000A6FDA"/>
    <w:rPr>
      <w:color w:val="0000FF"/>
      <w:u w:val="single"/>
    </w:rPr>
  </w:style>
  <w:style w:type="table" w:styleId="TableGrid">
    <w:name w:val="Table Grid"/>
    <w:basedOn w:val="TableNormal"/>
    <w:uiPriority w:val="59"/>
    <w:rsid w:val="000A6FDA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FDA"/>
    <w:pPr>
      <w:ind w:left="720"/>
      <w:contextualSpacing/>
    </w:pPr>
  </w:style>
  <w:style w:type="paragraph" w:styleId="NoSpacing">
    <w:name w:val="No Spacing"/>
    <w:qFormat/>
    <w:rsid w:val="000A6FD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DA"/>
    <w:rPr>
      <w:rFonts w:ascii="Calibri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0A6FDA"/>
    <w:pPr>
      <w:keepNext/>
      <w:tabs>
        <w:tab w:val="num" w:pos="0"/>
      </w:tabs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6FDA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rsid w:val="000A6FDA"/>
    <w:rPr>
      <w:color w:val="0000FF"/>
      <w:u w:val="single"/>
    </w:rPr>
  </w:style>
  <w:style w:type="table" w:styleId="TableGrid">
    <w:name w:val="Table Grid"/>
    <w:basedOn w:val="TableNormal"/>
    <w:uiPriority w:val="59"/>
    <w:rsid w:val="000A6FDA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FDA"/>
    <w:pPr>
      <w:ind w:left="720"/>
      <w:contextualSpacing/>
    </w:pPr>
  </w:style>
  <w:style w:type="paragraph" w:styleId="NoSpacing">
    <w:name w:val="No Spacing"/>
    <w:qFormat/>
    <w:rsid w:val="000A6FD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jain3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2018-01-24T14:07:00Z</dcterms:created>
  <dcterms:modified xsi:type="dcterms:W3CDTF">2018-01-24T15:05:00Z</dcterms:modified>
</cp:coreProperties>
</file>