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0C9C" w14:textId="77777777" w:rsidR="00AF36C7" w:rsidRDefault="00E5420F">
      <w:pPr>
        <w:pStyle w:val="Heading1"/>
        <w:spacing w:before="77"/>
        <w:ind w:left="3496" w:right="4174"/>
        <w:jc w:val="center"/>
      </w:pPr>
      <w:r>
        <w:t>CURRICULUM VITAE</w:t>
      </w:r>
    </w:p>
    <w:p w14:paraId="4E6296BC" w14:textId="77777777" w:rsidR="00AF36C7" w:rsidRDefault="00AF36C7">
      <w:pPr>
        <w:pStyle w:val="BodyText"/>
        <w:spacing w:before="1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1997"/>
        <w:gridCol w:w="1915"/>
        <w:gridCol w:w="1923"/>
      </w:tblGrid>
      <w:tr w:rsidR="00AF36C7" w14:paraId="3E664900" w14:textId="77777777">
        <w:trPr>
          <w:trHeight w:val="290"/>
        </w:trPr>
        <w:tc>
          <w:tcPr>
            <w:tcW w:w="3188" w:type="dxa"/>
            <w:vMerge w:val="restart"/>
          </w:tcPr>
          <w:p w14:paraId="373D90E0" w14:textId="77777777" w:rsidR="00AF36C7" w:rsidRDefault="00E5420F">
            <w:pPr>
              <w:pStyle w:val="TableParagraph"/>
              <w:spacing w:before="163"/>
              <w:rPr>
                <w:b/>
              </w:rPr>
            </w:pPr>
            <w:r>
              <w:rPr>
                <w:b/>
              </w:rPr>
              <w:t>Full Name</w:t>
            </w:r>
          </w:p>
        </w:tc>
        <w:tc>
          <w:tcPr>
            <w:tcW w:w="1997" w:type="dxa"/>
            <w:tcBorders>
              <w:right w:val="single" w:sz="6" w:space="0" w:color="000000"/>
            </w:tcBorders>
          </w:tcPr>
          <w:p w14:paraId="4FEBAE67" w14:textId="77777777" w:rsidR="00AF36C7" w:rsidRDefault="00E5420F">
            <w:pPr>
              <w:pStyle w:val="TableParagraph"/>
              <w:spacing w:before="14"/>
              <w:rPr>
                <w:b/>
              </w:rPr>
            </w:pPr>
            <w:r>
              <w:rPr>
                <w:b/>
              </w:rPr>
              <w:t>First</w:t>
            </w:r>
          </w:p>
        </w:tc>
        <w:tc>
          <w:tcPr>
            <w:tcW w:w="1915" w:type="dxa"/>
            <w:tcBorders>
              <w:left w:val="single" w:sz="6" w:space="0" w:color="000000"/>
            </w:tcBorders>
          </w:tcPr>
          <w:p w14:paraId="1F8E74C5" w14:textId="77777777" w:rsidR="00AF36C7" w:rsidRDefault="00E5420F">
            <w:pPr>
              <w:pStyle w:val="TableParagraph"/>
              <w:spacing w:before="14"/>
              <w:ind w:left="105"/>
              <w:rPr>
                <w:b/>
              </w:rPr>
            </w:pPr>
            <w:r>
              <w:rPr>
                <w:b/>
              </w:rPr>
              <w:t>Middle</w:t>
            </w:r>
          </w:p>
        </w:tc>
        <w:tc>
          <w:tcPr>
            <w:tcW w:w="1923" w:type="dxa"/>
          </w:tcPr>
          <w:p w14:paraId="37226AC1" w14:textId="77777777" w:rsidR="00AF36C7" w:rsidRDefault="00E5420F">
            <w:pPr>
              <w:pStyle w:val="TableParagraph"/>
              <w:spacing w:before="14"/>
              <w:rPr>
                <w:b/>
              </w:rPr>
            </w:pPr>
            <w:r>
              <w:rPr>
                <w:b/>
              </w:rPr>
              <w:t>Last</w:t>
            </w:r>
          </w:p>
        </w:tc>
      </w:tr>
      <w:tr w:rsidR="00AF36C7" w14:paraId="7E99D479" w14:textId="77777777">
        <w:trPr>
          <w:trHeight w:val="287"/>
        </w:trPr>
        <w:tc>
          <w:tcPr>
            <w:tcW w:w="3188" w:type="dxa"/>
            <w:vMerge/>
            <w:tcBorders>
              <w:top w:val="nil"/>
            </w:tcBorders>
          </w:tcPr>
          <w:p w14:paraId="750B6B80" w14:textId="77777777" w:rsidR="00AF36C7" w:rsidRDefault="00AF36C7">
            <w:pPr>
              <w:rPr>
                <w:sz w:val="2"/>
                <w:szCs w:val="2"/>
              </w:rPr>
            </w:pPr>
          </w:p>
        </w:tc>
        <w:tc>
          <w:tcPr>
            <w:tcW w:w="1997" w:type="dxa"/>
            <w:tcBorders>
              <w:right w:val="single" w:sz="6" w:space="0" w:color="000000"/>
            </w:tcBorders>
          </w:tcPr>
          <w:p w14:paraId="5227F9EC" w14:textId="77777777" w:rsidR="00AF36C7" w:rsidRDefault="00E5420F">
            <w:pPr>
              <w:pStyle w:val="TableParagraph"/>
              <w:spacing w:before="14"/>
            </w:pPr>
            <w:r>
              <w:t>Kinjalkumar</w:t>
            </w:r>
          </w:p>
        </w:tc>
        <w:tc>
          <w:tcPr>
            <w:tcW w:w="1915" w:type="dxa"/>
            <w:tcBorders>
              <w:left w:val="single" w:sz="6" w:space="0" w:color="000000"/>
            </w:tcBorders>
          </w:tcPr>
          <w:p w14:paraId="62ABA647" w14:textId="77777777" w:rsidR="00AF36C7" w:rsidRDefault="00E5420F">
            <w:pPr>
              <w:pStyle w:val="TableParagraph"/>
              <w:spacing w:before="14"/>
              <w:ind w:left="105"/>
            </w:pPr>
            <w:r>
              <w:t>Chaturbhai</w:t>
            </w:r>
          </w:p>
        </w:tc>
        <w:tc>
          <w:tcPr>
            <w:tcW w:w="1923" w:type="dxa"/>
          </w:tcPr>
          <w:p w14:paraId="6E16DFEF" w14:textId="77777777" w:rsidR="00AF36C7" w:rsidRDefault="00E5420F">
            <w:pPr>
              <w:pStyle w:val="TableParagraph"/>
              <w:spacing w:before="14"/>
            </w:pPr>
            <w:r>
              <w:t>Patel</w:t>
            </w:r>
          </w:p>
        </w:tc>
      </w:tr>
      <w:tr w:rsidR="00AF36C7" w14:paraId="14AC02CB" w14:textId="77777777">
        <w:trPr>
          <w:trHeight w:val="419"/>
        </w:trPr>
        <w:tc>
          <w:tcPr>
            <w:tcW w:w="3188" w:type="dxa"/>
          </w:tcPr>
          <w:p w14:paraId="6E792183" w14:textId="77777777" w:rsidR="00AF36C7" w:rsidRDefault="00E5420F">
            <w:pPr>
              <w:pStyle w:val="TableParagraph"/>
              <w:spacing w:before="79"/>
              <w:rPr>
                <w:b/>
              </w:rPr>
            </w:pPr>
            <w:r>
              <w:rPr>
                <w:b/>
              </w:rPr>
              <w:t>Address</w:t>
            </w:r>
          </w:p>
        </w:tc>
        <w:tc>
          <w:tcPr>
            <w:tcW w:w="5835" w:type="dxa"/>
            <w:gridSpan w:val="3"/>
          </w:tcPr>
          <w:p w14:paraId="38078CA9" w14:textId="77777777" w:rsidR="00AF36C7" w:rsidRDefault="00E5420F">
            <w:pPr>
              <w:pStyle w:val="TableParagraph"/>
              <w:spacing w:before="81"/>
            </w:pPr>
            <w:r>
              <w:t>Plot No-1469/1, Sector – 5 B, Gandhinagar - 382006</w:t>
            </w:r>
          </w:p>
        </w:tc>
      </w:tr>
      <w:tr w:rsidR="00AF36C7" w14:paraId="75915855" w14:textId="77777777">
        <w:trPr>
          <w:trHeight w:val="417"/>
        </w:trPr>
        <w:tc>
          <w:tcPr>
            <w:tcW w:w="3188" w:type="dxa"/>
          </w:tcPr>
          <w:p w14:paraId="25F3DF98" w14:textId="77777777" w:rsidR="00AF36C7" w:rsidRDefault="00E5420F">
            <w:pPr>
              <w:pStyle w:val="TableParagraph"/>
              <w:spacing w:before="76"/>
              <w:rPr>
                <w:b/>
              </w:rPr>
            </w:pPr>
            <w:r>
              <w:rPr>
                <w:b/>
              </w:rPr>
              <w:t>Birth Date</w:t>
            </w:r>
          </w:p>
        </w:tc>
        <w:tc>
          <w:tcPr>
            <w:tcW w:w="5835" w:type="dxa"/>
            <w:gridSpan w:val="3"/>
          </w:tcPr>
          <w:p w14:paraId="17D58664" w14:textId="77777777" w:rsidR="00AF36C7" w:rsidRDefault="00E5420F">
            <w:pPr>
              <w:pStyle w:val="TableParagraph"/>
              <w:spacing w:before="79"/>
            </w:pPr>
            <w:r>
              <w:t>23-February-1990</w:t>
            </w:r>
          </w:p>
        </w:tc>
      </w:tr>
      <w:tr w:rsidR="00AF36C7" w14:paraId="3B5701B1" w14:textId="77777777">
        <w:trPr>
          <w:trHeight w:val="419"/>
        </w:trPr>
        <w:tc>
          <w:tcPr>
            <w:tcW w:w="3188" w:type="dxa"/>
          </w:tcPr>
          <w:p w14:paraId="63F6A2F2" w14:textId="77777777" w:rsidR="00AF36C7" w:rsidRDefault="00E5420F">
            <w:pPr>
              <w:pStyle w:val="TableParagraph"/>
              <w:spacing w:before="79"/>
              <w:rPr>
                <w:b/>
              </w:rPr>
            </w:pPr>
            <w:r>
              <w:rPr>
                <w:b/>
              </w:rPr>
              <w:t>Sex</w:t>
            </w:r>
          </w:p>
        </w:tc>
        <w:tc>
          <w:tcPr>
            <w:tcW w:w="5835" w:type="dxa"/>
            <w:gridSpan w:val="3"/>
          </w:tcPr>
          <w:p w14:paraId="07D617AD" w14:textId="77777777" w:rsidR="00AF36C7" w:rsidRDefault="00E5420F">
            <w:pPr>
              <w:pStyle w:val="TableParagraph"/>
              <w:spacing w:before="81"/>
            </w:pPr>
            <w:r>
              <w:t>Male</w:t>
            </w:r>
          </w:p>
        </w:tc>
      </w:tr>
      <w:tr w:rsidR="00AF36C7" w14:paraId="14F89D76" w14:textId="77777777">
        <w:trPr>
          <w:trHeight w:val="419"/>
        </w:trPr>
        <w:tc>
          <w:tcPr>
            <w:tcW w:w="3188" w:type="dxa"/>
          </w:tcPr>
          <w:p w14:paraId="13E8C5D6" w14:textId="77777777" w:rsidR="00AF36C7" w:rsidRDefault="00E5420F">
            <w:pPr>
              <w:pStyle w:val="TableParagraph"/>
              <w:spacing w:before="79"/>
              <w:rPr>
                <w:b/>
              </w:rPr>
            </w:pPr>
            <w:r>
              <w:rPr>
                <w:b/>
              </w:rPr>
              <w:t>Hobby</w:t>
            </w:r>
          </w:p>
        </w:tc>
        <w:tc>
          <w:tcPr>
            <w:tcW w:w="5835" w:type="dxa"/>
            <w:gridSpan w:val="3"/>
          </w:tcPr>
          <w:p w14:paraId="63FA50BF" w14:textId="77777777" w:rsidR="00AF36C7" w:rsidRDefault="00E5420F">
            <w:pPr>
              <w:pStyle w:val="TableParagraph"/>
              <w:spacing w:before="81"/>
            </w:pPr>
            <w:r>
              <w:t>Reading, Listening Music</w:t>
            </w:r>
          </w:p>
        </w:tc>
      </w:tr>
      <w:tr w:rsidR="00AF36C7" w14:paraId="3787D07B" w14:textId="77777777">
        <w:trPr>
          <w:trHeight w:val="417"/>
        </w:trPr>
        <w:tc>
          <w:tcPr>
            <w:tcW w:w="3188" w:type="dxa"/>
          </w:tcPr>
          <w:p w14:paraId="20BD64D4" w14:textId="77777777" w:rsidR="00AF36C7" w:rsidRDefault="00E5420F">
            <w:pPr>
              <w:pStyle w:val="TableParagraph"/>
              <w:spacing w:before="79"/>
              <w:rPr>
                <w:b/>
              </w:rPr>
            </w:pPr>
            <w:r>
              <w:rPr>
                <w:b/>
              </w:rPr>
              <w:t>Nationality</w:t>
            </w:r>
          </w:p>
        </w:tc>
        <w:tc>
          <w:tcPr>
            <w:tcW w:w="5835" w:type="dxa"/>
            <w:gridSpan w:val="3"/>
          </w:tcPr>
          <w:p w14:paraId="1CD1CBE5" w14:textId="77777777" w:rsidR="00AF36C7" w:rsidRDefault="00E5420F">
            <w:pPr>
              <w:pStyle w:val="TableParagraph"/>
              <w:spacing w:before="81"/>
            </w:pPr>
            <w:r>
              <w:t>Indian</w:t>
            </w:r>
          </w:p>
        </w:tc>
      </w:tr>
      <w:tr w:rsidR="00AF36C7" w14:paraId="7A9C389C" w14:textId="77777777">
        <w:trPr>
          <w:trHeight w:val="290"/>
        </w:trPr>
        <w:tc>
          <w:tcPr>
            <w:tcW w:w="3188" w:type="dxa"/>
          </w:tcPr>
          <w:p w14:paraId="7055D2AD" w14:textId="77777777" w:rsidR="00AF36C7" w:rsidRDefault="00E5420F">
            <w:pPr>
              <w:pStyle w:val="TableParagraph"/>
              <w:spacing w:before="14"/>
              <w:rPr>
                <w:b/>
              </w:rPr>
            </w:pPr>
            <w:r>
              <w:rPr>
                <w:b/>
              </w:rPr>
              <w:t>Telephone Number</w:t>
            </w:r>
          </w:p>
        </w:tc>
        <w:tc>
          <w:tcPr>
            <w:tcW w:w="5835" w:type="dxa"/>
            <w:gridSpan w:val="3"/>
          </w:tcPr>
          <w:p w14:paraId="27802871" w14:textId="77777777" w:rsidR="00AF36C7" w:rsidRDefault="00E5420F">
            <w:pPr>
              <w:pStyle w:val="TableParagraph"/>
              <w:spacing w:before="16"/>
              <w:ind w:left="169"/>
            </w:pPr>
            <w:r>
              <w:t>+91-8735983508</w:t>
            </w:r>
          </w:p>
        </w:tc>
      </w:tr>
      <w:tr w:rsidR="00AF36C7" w14:paraId="09C92E1A" w14:textId="77777777">
        <w:trPr>
          <w:trHeight w:val="407"/>
        </w:trPr>
        <w:tc>
          <w:tcPr>
            <w:tcW w:w="3188" w:type="dxa"/>
          </w:tcPr>
          <w:p w14:paraId="5634B667" w14:textId="77777777" w:rsidR="00AF36C7" w:rsidRDefault="00E5420F">
            <w:pPr>
              <w:pStyle w:val="TableParagraph"/>
              <w:spacing w:before="72"/>
              <w:rPr>
                <w:b/>
              </w:rPr>
            </w:pPr>
            <w:r>
              <w:rPr>
                <w:b/>
              </w:rPr>
              <w:t>Email id</w:t>
            </w:r>
          </w:p>
        </w:tc>
        <w:tc>
          <w:tcPr>
            <w:tcW w:w="5835" w:type="dxa"/>
            <w:gridSpan w:val="3"/>
          </w:tcPr>
          <w:p w14:paraId="3F465F77" w14:textId="77777777" w:rsidR="00AF36C7" w:rsidRDefault="00247555">
            <w:pPr>
              <w:pStyle w:val="TableParagraph"/>
              <w:spacing w:before="74"/>
            </w:pPr>
            <w:hyperlink r:id="rId5">
              <w:r w:rsidR="00E5420F">
                <w:rPr>
                  <w:color w:val="0000FF"/>
                  <w:u w:val="single" w:color="0000FF"/>
                </w:rPr>
                <w:t>Patelkccology@gmail.com</w:t>
              </w:r>
            </w:hyperlink>
          </w:p>
        </w:tc>
      </w:tr>
    </w:tbl>
    <w:p w14:paraId="05FA5512" w14:textId="77777777" w:rsidR="00AF36C7" w:rsidRDefault="00AF36C7">
      <w:pPr>
        <w:pStyle w:val="BodyText"/>
        <w:rPr>
          <w:b/>
          <w:sz w:val="24"/>
        </w:rPr>
      </w:pPr>
    </w:p>
    <w:p w14:paraId="6F9E3ACD" w14:textId="77777777" w:rsidR="00AF36C7" w:rsidRDefault="00E5420F">
      <w:pPr>
        <w:spacing w:before="171"/>
        <w:ind w:left="100"/>
        <w:rPr>
          <w:b/>
        </w:rPr>
      </w:pPr>
      <w:r>
        <w:rPr>
          <w:b/>
        </w:rPr>
        <w:t>Education/Academic Qualifications:</w:t>
      </w:r>
    </w:p>
    <w:p w14:paraId="2442AB35" w14:textId="77777777" w:rsidR="00AF36C7" w:rsidRDefault="00AF36C7">
      <w:pPr>
        <w:pStyle w:val="BodyText"/>
        <w:spacing w:before="1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790"/>
        <w:gridCol w:w="5483"/>
        <w:gridCol w:w="1453"/>
      </w:tblGrid>
      <w:tr w:rsidR="00AF36C7" w14:paraId="6979B5D4" w14:textId="77777777">
        <w:trPr>
          <w:trHeight w:val="345"/>
        </w:trPr>
        <w:tc>
          <w:tcPr>
            <w:tcW w:w="1205" w:type="dxa"/>
          </w:tcPr>
          <w:p w14:paraId="2CAED6EA" w14:textId="77777777" w:rsidR="00AF36C7" w:rsidRDefault="00E5420F">
            <w:pPr>
              <w:pStyle w:val="TableParagraph"/>
              <w:spacing w:before="40"/>
              <w:ind w:left="134" w:right="127"/>
              <w:jc w:val="center"/>
              <w:rPr>
                <w:b/>
              </w:rPr>
            </w:pPr>
            <w:r>
              <w:rPr>
                <w:b/>
              </w:rPr>
              <w:t>Degree</w:t>
            </w:r>
          </w:p>
        </w:tc>
        <w:tc>
          <w:tcPr>
            <w:tcW w:w="790" w:type="dxa"/>
          </w:tcPr>
          <w:p w14:paraId="4A778D7F" w14:textId="77777777" w:rsidR="00AF36C7" w:rsidRDefault="00E5420F">
            <w:pPr>
              <w:pStyle w:val="TableParagraph"/>
              <w:spacing w:before="40"/>
              <w:ind w:left="128" w:right="120"/>
              <w:jc w:val="center"/>
              <w:rPr>
                <w:b/>
              </w:rPr>
            </w:pPr>
            <w:r>
              <w:rPr>
                <w:b/>
              </w:rPr>
              <w:t>Year</w:t>
            </w:r>
          </w:p>
        </w:tc>
        <w:tc>
          <w:tcPr>
            <w:tcW w:w="5483" w:type="dxa"/>
          </w:tcPr>
          <w:p w14:paraId="677C2DB5" w14:textId="77777777" w:rsidR="00AF36C7" w:rsidRDefault="00E5420F">
            <w:pPr>
              <w:pStyle w:val="TableParagraph"/>
              <w:spacing w:before="40"/>
              <w:ind w:left="1725"/>
              <w:rPr>
                <w:b/>
              </w:rPr>
            </w:pPr>
            <w:r>
              <w:rPr>
                <w:b/>
              </w:rPr>
              <w:t>Institution, Country</w:t>
            </w:r>
          </w:p>
        </w:tc>
        <w:tc>
          <w:tcPr>
            <w:tcW w:w="1453" w:type="dxa"/>
          </w:tcPr>
          <w:p w14:paraId="21F25A2A" w14:textId="77777777" w:rsidR="00AF36C7" w:rsidRDefault="00E5420F">
            <w:pPr>
              <w:pStyle w:val="TableParagraph"/>
              <w:spacing w:line="248" w:lineRule="exact"/>
              <w:ind w:left="388"/>
              <w:rPr>
                <w:b/>
              </w:rPr>
            </w:pPr>
            <w:r>
              <w:rPr>
                <w:b/>
              </w:rPr>
              <w:t>Result</w:t>
            </w:r>
          </w:p>
        </w:tc>
      </w:tr>
      <w:tr w:rsidR="00AF36C7" w14:paraId="6720D7D1" w14:textId="77777777">
        <w:trPr>
          <w:trHeight w:val="758"/>
        </w:trPr>
        <w:tc>
          <w:tcPr>
            <w:tcW w:w="1205" w:type="dxa"/>
          </w:tcPr>
          <w:p w14:paraId="7D41652C" w14:textId="77777777" w:rsidR="00AF36C7" w:rsidRDefault="00AF36C7">
            <w:pPr>
              <w:pStyle w:val="TableParagraph"/>
              <w:spacing w:before="7"/>
              <w:ind w:left="0"/>
              <w:rPr>
                <w:b/>
                <w:sz w:val="21"/>
              </w:rPr>
            </w:pPr>
          </w:p>
          <w:p w14:paraId="50D33D0C" w14:textId="77777777" w:rsidR="00AF36C7" w:rsidRDefault="00E5420F">
            <w:pPr>
              <w:pStyle w:val="TableParagraph"/>
              <w:spacing w:before="1"/>
              <w:ind w:left="135" w:right="127"/>
              <w:jc w:val="center"/>
            </w:pPr>
            <w:r>
              <w:t>M.Pharm</w:t>
            </w:r>
          </w:p>
        </w:tc>
        <w:tc>
          <w:tcPr>
            <w:tcW w:w="790" w:type="dxa"/>
          </w:tcPr>
          <w:p w14:paraId="52D9DD22" w14:textId="77777777" w:rsidR="00AF36C7" w:rsidRDefault="00AF36C7">
            <w:pPr>
              <w:pStyle w:val="TableParagraph"/>
              <w:spacing w:before="7"/>
              <w:ind w:left="0"/>
              <w:rPr>
                <w:b/>
                <w:sz w:val="21"/>
              </w:rPr>
            </w:pPr>
          </w:p>
          <w:p w14:paraId="0B055126" w14:textId="77777777" w:rsidR="00AF36C7" w:rsidRDefault="00E5420F">
            <w:pPr>
              <w:pStyle w:val="TableParagraph"/>
              <w:spacing w:before="1"/>
              <w:ind w:left="128" w:right="122"/>
              <w:jc w:val="center"/>
            </w:pPr>
            <w:r>
              <w:t>2013</w:t>
            </w:r>
          </w:p>
        </w:tc>
        <w:tc>
          <w:tcPr>
            <w:tcW w:w="5483" w:type="dxa"/>
          </w:tcPr>
          <w:p w14:paraId="6606D294" w14:textId="77777777" w:rsidR="00AF36C7" w:rsidRDefault="00E5420F">
            <w:pPr>
              <w:pStyle w:val="TableParagraph"/>
            </w:pPr>
            <w:r>
              <w:t>Shree S.K. Patel College of Pharmaceutical Education and Research, Ganpat University, Kherva, Mehsana,</w:t>
            </w:r>
          </w:p>
          <w:p w14:paraId="2EC96550" w14:textId="77777777" w:rsidR="00AF36C7" w:rsidRDefault="00E5420F">
            <w:pPr>
              <w:pStyle w:val="TableParagraph"/>
              <w:spacing w:line="234" w:lineRule="exact"/>
            </w:pPr>
            <w:r>
              <w:t>Gujarat, India</w:t>
            </w:r>
          </w:p>
        </w:tc>
        <w:tc>
          <w:tcPr>
            <w:tcW w:w="1453" w:type="dxa"/>
          </w:tcPr>
          <w:p w14:paraId="7F4076F7" w14:textId="77777777" w:rsidR="00AF36C7" w:rsidRDefault="00E5420F">
            <w:pPr>
              <w:pStyle w:val="TableParagraph"/>
              <w:spacing w:line="250" w:lineRule="exact"/>
              <w:ind w:left="106"/>
            </w:pPr>
            <w:r>
              <w:t>8.34 CGPA</w:t>
            </w:r>
          </w:p>
        </w:tc>
      </w:tr>
      <w:tr w:rsidR="00AF36C7" w14:paraId="6ACA2EAD" w14:textId="77777777">
        <w:trPr>
          <w:trHeight w:val="599"/>
        </w:trPr>
        <w:tc>
          <w:tcPr>
            <w:tcW w:w="1205" w:type="dxa"/>
          </w:tcPr>
          <w:p w14:paraId="720450F4" w14:textId="77777777" w:rsidR="00AF36C7" w:rsidRDefault="00E5420F">
            <w:pPr>
              <w:pStyle w:val="TableParagraph"/>
              <w:spacing w:before="170"/>
              <w:ind w:left="135" w:right="127"/>
              <w:jc w:val="center"/>
            </w:pPr>
            <w:r>
              <w:t>B.Pharm</w:t>
            </w:r>
          </w:p>
        </w:tc>
        <w:tc>
          <w:tcPr>
            <w:tcW w:w="790" w:type="dxa"/>
          </w:tcPr>
          <w:p w14:paraId="2AA28D4A" w14:textId="77777777" w:rsidR="00AF36C7" w:rsidRDefault="00E5420F">
            <w:pPr>
              <w:pStyle w:val="TableParagraph"/>
              <w:spacing w:before="170"/>
              <w:ind w:left="128" w:right="122"/>
              <w:jc w:val="center"/>
            </w:pPr>
            <w:r>
              <w:t>2011</w:t>
            </w:r>
          </w:p>
        </w:tc>
        <w:tc>
          <w:tcPr>
            <w:tcW w:w="5483" w:type="dxa"/>
          </w:tcPr>
          <w:p w14:paraId="3913120C" w14:textId="77777777" w:rsidR="00AF36C7" w:rsidRDefault="00E5420F">
            <w:pPr>
              <w:pStyle w:val="TableParagraph"/>
              <w:spacing w:before="45"/>
            </w:pPr>
            <w:r>
              <w:t>Kalol Institute of Pharmacy, Kalol, Gandhinagar, Gujarat, India</w:t>
            </w:r>
          </w:p>
        </w:tc>
        <w:tc>
          <w:tcPr>
            <w:tcW w:w="1453" w:type="dxa"/>
          </w:tcPr>
          <w:p w14:paraId="2BA818BF" w14:textId="77777777" w:rsidR="00AF36C7" w:rsidRDefault="00E5420F">
            <w:pPr>
              <w:pStyle w:val="TableParagraph"/>
              <w:spacing w:line="250" w:lineRule="exact"/>
              <w:ind w:left="106"/>
            </w:pPr>
            <w:r>
              <w:t>72.25%</w:t>
            </w:r>
          </w:p>
        </w:tc>
      </w:tr>
      <w:tr w:rsidR="00AF36C7" w14:paraId="48893CE1" w14:textId="77777777">
        <w:trPr>
          <w:trHeight w:val="599"/>
        </w:trPr>
        <w:tc>
          <w:tcPr>
            <w:tcW w:w="1205" w:type="dxa"/>
          </w:tcPr>
          <w:p w14:paraId="696D9423" w14:textId="77777777" w:rsidR="00AF36C7" w:rsidRDefault="00E5420F">
            <w:pPr>
              <w:pStyle w:val="TableParagraph"/>
              <w:spacing w:before="170"/>
              <w:ind w:left="135" w:right="123"/>
              <w:jc w:val="center"/>
            </w:pPr>
            <w:r>
              <w:t>H.S.C</w:t>
            </w:r>
          </w:p>
        </w:tc>
        <w:tc>
          <w:tcPr>
            <w:tcW w:w="790" w:type="dxa"/>
          </w:tcPr>
          <w:p w14:paraId="2BD8F522" w14:textId="77777777" w:rsidR="00AF36C7" w:rsidRDefault="00E5420F">
            <w:pPr>
              <w:pStyle w:val="TableParagraph"/>
              <w:spacing w:before="170"/>
              <w:ind w:left="128" w:right="122"/>
              <w:jc w:val="center"/>
            </w:pPr>
            <w:r>
              <w:t>2007</w:t>
            </w:r>
          </w:p>
        </w:tc>
        <w:tc>
          <w:tcPr>
            <w:tcW w:w="5483" w:type="dxa"/>
          </w:tcPr>
          <w:p w14:paraId="3D40DAD7" w14:textId="77777777" w:rsidR="00AF36C7" w:rsidRDefault="00E5420F">
            <w:pPr>
              <w:pStyle w:val="TableParagraph"/>
              <w:spacing w:before="43"/>
            </w:pPr>
            <w:r>
              <w:t>Shree Swaminarayan Higher Secondary School, Gandhinagar, Gujarat, India</w:t>
            </w:r>
          </w:p>
        </w:tc>
        <w:tc>
          <w:tcPr>
            <w:tcW w:w="1453" w:type="dxa"/>
          </w:tcPr>
          <w:p w14:paraId="7C183A80" w14:textId="77777777" w:rsidR="00AF36C7" w:rsidRDefault="00E5420F">
            <w:pPr>
              <w:pStyle w:val="TableParagraph"/>
              <w:spacing w:line="250" w:lineRule="exact"/>
              <w:ind w:left="106"/>
            </w:pPr>
            <w:r>
              <w:t>86.40%</w:t>
            </w:r>
          </w:p>
        </w:tc>
      </w:tr>
      <w:tr w:rsidR="00AF36C7" w14:paraId="11EC974A" w14:textId="77777777">
        <w:trPr>
          <w:trHeight w:val="599"/>
        </w:trPr>
        <w:tc>
          <w:tcPr>
            <w:tcW w:w="1205" w:type="dxa"/>
          </w:tcPr>
          <w:p w14:paraId="53F171A8" w14:textId="77777777" w:rsidR="00AF36C7" w:rsidRDefault="00E5420F">
            <w:pPr>
              <w:pStyle w:val="TableParagraph"/>
              <w:spacing w:before="170"/>
              <w:ind w:left="135" w:right="125"/>
              <w:jc w:val="center"/>
            </w:pPr>
            <w:r>
              <w:t>S.S.C</w:t>
            </w:r>
          </w:p>
        </w:tc>
        <w:tc>
          <w:tcPr>
            <w:tcW w:w="790" w:type="dxa"/>
          </w:tcPr>
          <w:p w14:paraId="70A225C7" w14:textId="77777777" w:rsidR="00AF36C7" w:rsidRDefault="00E5420F">
            <w:pPr>
              <w:pStyle w:val="TableParagraph"/>
              <w:spacing w:before="170"/>
              <w:ind w:left="128" w:right="122"/>
              <w:jc w:val="center"/>
            </w:pPr>
            <w:r>
              <w:t>2005</w:t>
            </w:r>
          </w:p>
        </w:tc>
        <w:tc>
          <w:tcPr>
            <w:tcW w:w="5483" w:type="dxa"/>
          </w:tcPr>
          <w:p w14:paraId="179024C7" w14:textId="77777777" w:rsidR="00AF36C7" w:rsidRDefault="00E5420F">
            <w:pPr>
              <w:pStyle w:val="TableParagraph"/>
              <w:tabs>
                <w:tab w:val="left" w:pos="942"/>
                <w:tab w:val="left" w:pos="2644"/>
                <w:tab w:val="left" w:pos="3344"/>
                <w:tab w:val="left" w:pos="4640"/>
              </w:tabs>
              <w:spacing w:before="43"/>
              <w:ind w:right="97"/>
            </w:pPr>
            <w:r>
              <w:t>Shree</w:t>
            </w:r>
            <w:r>
              <w:tab/>
              <w:t>Swaminarayan</w:t>
            </w:r>
            <w:r>
              <w:tab/>
              <w:t>High</w:t>
            </w:r>
            <w:r>
              <w:tab/>
              <w:t>Secondary</w:t>
            </w:r>
            <w:r>
              <w:tab/>
            </w:r>
            <w:r>
              <w:rPr>
                <w:spacing w:val="-4"/>
              </w:rPr>
              <w:t xml:space="preserve">School, </w:t>
            </w:r>
            <w:r>
              <w:t>Gandhinagar, Gujarat,</w:t>
            </w:r>
            <w:r>
              <w:rPr>
                <w:spacing w:val="-5"/>
              </w:rPr>
              <w:t xml:space="preserve"> </w:t>
            </w:r>
            <w:r>
              <w:t>India</w:t>
            </w:r>
          </w:p>
        </w:tc>
        <w:tc>
          <w:tcPr>
            <w:tcW w:w="1453" w:type="dxa"/>
          </w:tcPr>
          <w:p w14:paraId="0FDFA5E9" w14:textId="77777777" w:rsidR="00AF36C7" w:rsidRDefault="00E5420F">
            <w:pPr>
              <w:pStyle w:val="TableParagraph"/>
              <w:spacing w:line="250" w:lineRule="exact"/>
              <w:ind w:left="106"/>
            </w:pPr>
            <w:r>
              <w:t>85.14%</w:t>
            </w:r>
          </w:p>
        </w:tc>
      </w:tr>
    </w:tbl>
    <w:p w14:paraId="3C74BBD6" w14:textId="77777777" w:rsidR="00AF36C7" w:rsidRDefault="00AF36C7">
      <w:pPr>
        <w:pStyle w:val="BodyText"/>
        <w:rPr>
          <w:b/>
          <w:sz w:val="24"/>
        </w:rPr>
      </w:pPr>
    </w:p>
    <w:p w14:paraId="6556E54B" w14:textId="77777777" w:rsidR="00AF36C7" w:rsidRDefault="00E5420F">
      <w:pPr>
        <w:spacing w:before="168"/>
        <w:ind w:left="100"/>
        <w:rPr>
          <w:b/>
        </w:rPr>
      </w:pPr>
      <w:r>
        <w:rPr>
          <w:b/>
        </w:rPr>
        <w:t>Employment Experience:</w:t>
      </w:r>
    </w:p>
    <w:p w14:paraId="51A7654E" w14:textId="77777777" w:rsidR="00AF36C7" w:rsidRDefault="00AF36C7">
      <w:pPr>
        <w:pStyle w:val="BodyText"/>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5"/>
        <w:gridCol w:w="2074"/>
        <w:gridCol w:w="4734"/>
      </w:tblGrid>
      <w:tr w:rsidR="00AF36C7" w14:paraId="2EE7C6E3" w14:textId="77777777">
        <w:trPr>
          <w:trHeight w:val="760"/>
        </w:trPr>
        <w:tc>
          <w:tcPr>
            <w:tcW w:w="2215" w:type="dxa"/>
          </w:tcPr>
          <w:p w14:paraId="1DE6533B" w14:textId="77777777" w:rsidR="00AF36C7" w:rsidRDefault="00E5420F">
            <w:pPr>
              <w:pStyle w:val="TableParagraph"/>
              <w:spacing w:before="122"/>
              <w:ind w:left="806" w:right="364" w:hanging="416"/>
              <w:rPr>
                <w:b/>
              </w:rPr>
            </w:pPr>
            <w:r>
              <w:rPr>
                <w:b/>
              </w:rPr>
              <w:t>Start and End Dates</w:t>
            </w:r>
          </w:p>
        </w:tc>
        <w:tc>
          <w:tcPr>
            <w:tcW w:w="2074" w:type="dxa"/>
          </w:tcPr>
          <w:p w14:paraId="2813B582" w14:textId="77777777" w:rsidR="00AF36C7" w:rsidRDefault="00AF36C7">
            <w:pPr>
              <w:pStyle w:val="TableParagraph"/>
              <w:spacing w:before="7"/>
              <w:ind w:left="0"/>
              <w:rPr>
                <w:b/>
                <w:sz w:val="21"/>
              </w:rPr>
            </w:pPr>
          </w:p>
          <w:p w14:paraId="1727031D" w14:textId="77777777" w:rsidR="00AF36C7" w:rsidRDefault="00E5420F">
            <w:pPr>
              <w:pStyle w:val="TableParagraph"/>
              <w:spacing w:before="1"/>
              <w:ind w:left="791" w:right="779"/>
              <w:jc w:val="center"/>
              <w:rPr>
                <w:b/>
              </w:rPr>
            </w:pPr>
            <w:r>
              <w:rPr>
                <w:b/>
              </w:rPr>
              <w:t>Title</w:t>
            </w:r>
          </w:p>
        </w:tc>
        <w:tc>
          <w:tcPr>
            <w:tcW w:w="4734" w:type="dxa"/>
          </w:tcPr>
          <w:p w14:paraId="4EAF1C91" w14:textId="77777777" w:rsidR="00AF36C7" w:rsidRDefault="00E5420F">
            <w:pPr>
              <w:pStyle w:val="TableParagraph"/>
              <w:spacing w:before="2" w:line="252" w:lineRule="exact"/>
              <w:ind w:left="304" w:right="294" w:hanging="3"/>
              <w:jc w:val="center"/>
              <w:rPr>
                <w:b/>
              </w:rPr>
            </w:pPr>
            <w:r>
              <w:rPr>
                <w:b/>
              </w:rPr>
              <w:t>Institution or Company, State/Province/Country along with brief description of Job Responsibilities</w:t>
            </w:r>
          </w:p>
        </w:tc>
      </w:tr>
      <w:tr w:rsidR="00A47539" w14:paraId="5E7B4CC6" w14:textId="77777777">
        <w:trPr>
          <w:trHeight w:val="3794"/>
        </w:trPr>
        <w:tc>
          <w:tcPr>
            <w:tcW w:w="2215" w:type="dxa"/>
          </w:tcPr>
          <w:p w14:paraId="087B19AE" w14:textId="12D5BBE9" w:rsidR="00A47539" w:rsidRPr="00A47539" w:rsidRDefault="00A47539" w:rsidP="00A47539">
            <w:pPr>
              <w:pStyle w:val="TableParagraph"/>
              <w:ind w:left="0"/>
              <w:jc w:val="both"/>
              <w:rPr>
                <w:b/>
                <w:sz w:val="24"/>
              </w:rPr>
            </w:pPr>
            <w:bookmarkStart w:id="0" w:name="_Hlk83649985"/>
            <w:r w:rsidRPr="00A47539">
              <w:t>15-Nov-2018 – 30-Jan-2021</w:t>
            </w:r>
          </w:p>
        </w:tc>
        <w:tc>
          <w:tcPr>
            <w:tcW w:w="2074" w:type="dxa"/>
          </w:tcPr>
          <w:p w14:paraId="7594D5C4" w14:textId="7960C812" w:rsidR="00A47539" w:rsidRDefault="00A47539" w:rsidP="00A47539">
            <w:pPr>
              <w:pStyle w:val="TableParagraph"/>
              <w:ind w:left="0"/>
              <w:jc w:val="both"/>
              <w:rPr>
                <w:b/>
                <w:sz w:val="24"/>
              </w:rPr>
            </w:pPr>
            <w:r>
              <w:t>Senior Research Fellow - Clinical Research - Pharmacovigilance</w:t>
            </w:r>
          </w:p>
        </w:tc>
        <w:tc>
          <w:tcPr>
            <w:tcW w:w="4734" w:type="dxa"/>
          </w:tcPr>
          <w:p w14:paraId="1DDD6C6F" w14:textId="589972FB" w:rsidR="00A47539" w:rsidRDefault="00A47539" w:rsidP="00A47539">
            <w:pPr>
              <w:pStyle w:val="TableParagraph"/>
              <w:ind w:left="0"/>
              <w:jc w:val="both"/>
            </w:pPr>
            <w:r>
              <w:t xml:space="preserve">  Emcure Pharmaceuticals Limited</w:t>
            </w:r>
          </w:p>
          <w:p w14:paraId="2524EA85" w14:textId="510FEDE1" w:rsidR="00A47539" w:rsidRDefault="00A47539" w:rsidP="00A47539">
            <w:pPr>
              <w:pStyle w:val="TableParagraph"/>
              <w:spacing w:before="5"/>
              <w:ind w:left="0"/>
              <w:jc w:val="both"/>
            </w:pPr>
            <w:r>
              <w:t xml:space="preserve">  Uvarsad Square, Sarkhej Gandhinagar   Highway, Adalaj, Gandhinagar – 382421</w:t>
            </w:r>
          </w:p>
          <w:p w14:paraId="133BB4C8" w14:textId="77777777" w:rsidR="00A47539" w:rsidRDefault="00A47539" w:rsidP="00A47539">
            <w:pPr>
              <w:pStyle w:val="TableParagraph"/>
              <w:spacing w:before="5"/>
              <w:ind w:left="0"/>
              <w:jc w:val="both"/>
            </w:pPr>
          </w:p>
          <w:p w14:paraId="16B3DC2B" w14:textId="77777777" w:rsidR="00A47539" w:rsidRPr="00A47539" w:rsidRDefault="00A47539" w:rsidP="00A47539">
            <w:pPr>
              <w:pStyle w:val="TableParagraph"/>
              <w:spacing w:before="5"/>
              <w:ind w:left="0"/>
              <w:jc w:val="both"/>
              <w:rPr>
                <w:b/>
                <w:bCs/>
              </w:rPr>
            </w:pPr>
            <w:r w:rsidRPr="00A47539">
              <w:rPr>
                <w:b/>
                <w:bCs/>
              </w:rPr>
              <w:t>Job Description:</w:t>
            </w:r>
          </w:p>
          <w:p w14:paraId="0BD89EB8" w14:textId="77777777" w:rsidR="00A47539" w:rsidRDefault="00A47539" w:rsidP="00A47539">
            <w:pPr>
              <w:pStyle w:val="TableParagraph"/>
              <w:spacing w:before="5"/>
              <w:ind w:left="0"/>
              <w:jc w:val="both"/>
            </w:pPr>
          </w:p>
          <w:p w14:paraId="3753EB64" w14:textId="30CC9746" w:rsidR="00A47539" w:rsidRPr="00A47539" w:rsidRDefault="00A47539" w:rsidP="00A47539">
            <w:pPr>
              <w:pStyle w:val="TableParagraph"/>
              <w:numPr>
                <w:ilvl w:val="0"/>
                <w:numId w:val="4"/>
              </w:numPr>
              <w:spacing w:before="5"/>
              <w:jc w:val="both"/>
              <w:rPr>
                <w:bCs/>
                <w:sz w:val="21"/>
              </w:rPr>
            </w:pPr>
            <w:r w:rsidRPr="00A47539">
              <w:rPr>
                <w:bCs/>
                <w:sz w:val="21"/>
              </w:rPr>
              <w:t>Mentor of Triaging activity</w:t>
            </w:r>
          </w:p>
          <w:p w14:paraId="297A2609" w14:textId="6E6B54CE" w:rsidR="00A47539" w:rsidRPr="00A47539" w:rsidRDefault="00A47539" w:rsidP="00A47539">
            <w:pPr>
              <w:pStyle w:val="TableParagraph"/>
              <w:numPr>
                <w:ilvl w:val="0"/>
                <w:numId w:val="4"/>
              </w:numPr>
              <w:spacing w:before="5"/>
              <w:jc w:val="both"/>
              <w:rPr>
                <w:bCs/>
                <w:sz w:val="21"/>
              </w:rPr>
            </w:pPr>
            <w:r w:rsidRPr="00A47539">
              <w:rPr>
                <w:bCs/>
                <w:sz w:val="21"/>
              </w:rPr>
              <w:t>Give training to employee to do Literature activity, regulatory cases triaging.</w:t>
            </w:r>
          </w:p>
          <w:p w14:paraId="4E11DE6B" w14:textId="16B21BC8" w:rsidR="00A47539" w:rsidRPr="00A47539" w:rsidRDefault="00A47539" w:rsidP="00A47539">
            <w:pPr>
              <w:pStyle w:val="TableParagraph"/>
              <w:numPr>
                <w:ilvl w:val="0"/>
                <w:numId w:val="4"/>
              </w:numPr>
              <w:spacing w:before="5"/>
              <w:jc w:val="both"/>
              <w:rPr>
                <w:bCs/>
                <w:sz w:val="21"/>
              </w:rPr>
            </w:pPr>
            <w:r w:rsidRPr="00A47539">
              <w:rPr>
                <w:bCs/>
                <w:sz w:val="21"/>
              </w:rPr>
              <w:t>Process ICSRs when needed and submit them to different regulatory authority when required.</w:t>
            </w:r>
          </w:p>
          <w:p w14:paraId="1E8E7CB9" w14:textId="45816645" w:rsidR="00A47539" w:rsidRPr="00A47539" w:rsidRDefault="00A47539" w:rsidP="00A47539">
            <w:pPr>
              <w:pStyle w:val="TableParagraph"/>
              <w:numPr>
                <w:ilvl w:val="0"/>
                <w:numId w:val="4"/>
              </w:numPr>
              <w:spacing w:before="5"/>
              <w:jc w:val="both"/>
              <w:rPr>
                <w:bCs/>
                <w:sz w:val="21"/>
              </w:rPr>
            </w:pPr>
            <w:r w:rsidRPr="00A47539">
              <w:rPr>
                <w:bCs/>
                <w:sz w:val="21"/>
              </w:rPr>
              <w:t>Aggregate Reporting:</w:t>
            </w:r>
          </w:p>
          <w:p w14:paraId="5B53947B" w14:textId="1B01A0AB" w:rsidR="00A47539" w:rsidRPr="00A47539" w:rsidRDefault="00A47539" w:rsidP="00A47539">
            <w:pPr>
              <w:pStyle w:val="TableParagraph"/>
              <w:numPr>
                <w:ilvl w:val="0"/>
                <w:numId w:val="4"/>
              </w:numPr>
              <w:spacing w:before="5"/>
              <w:jc w:val="both"/>
              <w:rPr>
                <w:bCs/>
                <w:sz w:val="21"/>
              </w:rPr>
            </w:pPr>
            <w:r w:rsidRPr="00A47539">
              <w:rPr>
                <w:bCs/>
                <w:sz w:val="21"/>
              </w:rPr>
              <w:t>Preparation and reporting of different aggregate reports (eg-PADERs, PBRERs, PSURs Addendum to clinical overview summary report) and Risk Management plan as per company controlled documents (e.g. SOPs, WIs, Guide) and guidelines.</w:t>
            </w:r>
          </w:p>
          <w:p w14:paraId="30741344" w14:textId="71A2D0EA" w:rsidR="00A47539" w:rsidRPr="00A47539" w:rsidRDefault="00A47539" w:rsidP="00A47539">
            <w:pPr>
              <w:pStyle w:val="TableParagraph"/>
              <w:numPr>
                <w:ilvl w:val="0"/>
                <w:numId w:val="4"/>
              </w:numPr>
              <w:spacing w:before="5"/>
              <w:jc w:val="both"/>
              <w:rPr>
                <w:bCs/>
                <w:sz w:val="21"/>
              </w:rPr>
            </w:pPr>
            <w:r w:rsidRPr="00A47539">
              <w:rPr>
                <w:bCs/>
                <w:sz w:val="21"/>
              </w:rPr>
              <w:t xml:space="preserve">Responsible for management and timely submission of individual case reports as </w:t>
            </w:r>
            <w:r w:rsidRPr="00A47539">
              <w:rPr>
                <w:bCs/>
                <w:sz w:val="21"/>
              </w:rPr>
              <w:lastRenderedPageBreak/>
              <w:t>well as aggregate report in order to achieve 100% regulatory compliance.</w:t>
            </w:r>
          </w:p>
          <w:p w14:paraId="7013F6B6" w14:textId="363AB732" w:rsidR="00A47539" w:rsidRPr="00A47539" w:rsidRDefault="00A47539" w:rsidP="00A47539">
            <w:pPr>
              <w:pStyle w:val="TableParagraph"/>
              <w:numPr>
                <w:ilvl w:val="0"/>
                <w:numId w:val="4"/>
              </w:numPr>
              <w:spacing w:before="5"/>
              <w:jc w:val="both"/>
              <w:rPr>
                <w:bCs/>
                <w:sz w:val="21"/>
              </w:rPr>
            </w:pPr>
            <w:r w:rsidRPr="00A47539">
              <w:rPr>
                <w:bCs/>
                <w:sz w:val="21"/>
              </w:rPr>
              <w:t>Signal Detection:</w:t>
            </w:r>
          </w:p>
          <w:p w14:paraId="48EC8A3F" w14:textId="6BD848FE" w:rsidR="00A47539" w:rsidRPr="00A47539" w:rsidRDefault="00A47539" w:rsidP="00A47539">
            <w:pPr>
              <w:pStyle w:val="TableParagraph"/>
              <w:numPr>
                <w:ilvl w:val="0"/>
                <w:numId w:val="4"/>
              </w:numPr>
              <w:spacing w:before="5"/>
              <w:jc w:val="both"/>
              <w:rPr>
                <w:bCs/>
                <w:sz w:val="21"/>
              </w:rPr>
            </w:pPr>
            <w:r w:rsidRPr="00A47539">
              <w:rPr>
                <w:bCs/>
                <w:sz w:val="21"/>
              </w:rPr>
              <w:t>Performing signal detection and management activities for company products as well as contribute in performing benefit risk analysis of the product when needed.</w:t>
            </w:r>
          </w:p>
          <w:p w14:paraId="35805C8B" w14:textId="1EC30302" w:rsidR="00A47539" w:rsidRPr="00A47539" w:rsidRDefault="00A47539" w:rsidP="00A47539">
            <w:pPr>
              <w:pStyle w:val="TableParagraph"/>
              <w:numPr>
                <w:ilvl w:val="0"/>
                <w:numId w:val="4"/>
              </w:numPr>
              <w:spacing w:before="5"/>
              <w:jc w:val="both"/>
              <w:rPr>
                <w:bCs/>
                <w:sz w:val="21"/>
              </w:rPr>
            </w:pPr>
            <w:r w:rsidRPr="00A47539">
              <w:rPr>
                <w:bCs/>
                <w:sz w:val="21"/>
              </w:rPr>
              <w:t>Contributing to the on-going enhancement of Pharmacovigilance processes and preparing standard operating procedures related to pharmacovigilance, as needed.</w:t>
            </w:r>
          </w:p>
          <w:p w14:paraId="69D9AAD3" w14:textId="56355FAB" w:rsidR="00A47539" w:rsidRDefault="00A47539" w:rsidP="00A47539">
            <w:pPr>
              <w:pStyle w:val="TableParagraph"/>
              <w:numPr>
                <w:ilvl w:val="0"/>
                <w:numId w:val="4"/>
              </w:numPr>
              <w:spacing w:before="5"/>
              <w:jc w:val="both"/>
              <w:rPr>
                <w:b/>
                <w:sz w:val="21"/>
              </w:rPr>
            </w:pPr>
            <w:r w:rsidRPr="00A47539">
              <w:rPr>
                <w:bCs/>
                <w:sz w:val="21"/>
              </w:rPr>
              <w:t xml:space="preserve">Providing support as needed for regulatory </w:t>
            </w:r>
            <w:r>
              <w:rPr>
                <w:bCs/>
                <w:sz w:val="21"/>
              </w:rPr>
              <w:t xml:space="preserve"> </w:t>
            </w:r>
            <w:r w:rsidRPr="00A47539">
              <w:rPr>
                <w:bCs/>
                <w:sz w:val="21"/>
              </w:rPr>
              <w:t>authority inspections and conduct training to new employees.</w:t>
            </w:r>
          </w:p>
        </w:tc>
      </w:tr>
      <w:bookmarkEnd w:id="0"/>
      <w:tr w:rsidR="00AF36C7" w14:paraId="55BA0073" w14:textId="77777777">
        <w:trPr>
          <w:trHeight w:val="3794"/>
        </w:trPr>
        <w:tc>
          <w:tcPr>
            <w:tcW w:w="2215" w:type="dxa"/>
          </w:tcPr>
          <w:p w14:paraId="0CC5AEA3" w14:textId="77777777" w:rsidR="00AF36C7" w:rsidRDefault="00AF36C7">
            <w:pPr>
              <w:pStyle w:val="TableParagraph"/>
              <w:ind w:left="0"/>
              <w:rPr>
                <w:b/>
                <w:sz w:val="24"/>
              </w:rPr>
            </w:pPr>
          </w:p>
          <w:p w14:paraId="16C95139" w14:textId="77777777" w:rsidR="00AF36C7" w:rsidRDefault="00AF36C7">
            <w:pPr>
              <w:pStyle w:val="TableParagraph"/>
              <w:ind w:left="0"/>
              <w:rPr>
                <w:b/>
                <w:sz w:val="24"/>
              </w:rPr>
            </w:pPr>
          </w:p>
          <w:p w14:paraId="443DBF6A" w14:textId="77777777" w:rsidR="00AF36C7" w:rsidRDefault="00AF36C7">
            <w:pPr>
              <w:pStyle w:val="TableParagraph"/>
              <w:ind w:left="0"/>
              <w:rPr>
                <w:b/>
                <w:sz w:val="24"/>
              </w:rPr>
            </w:pPr>
          </w:p>
          <w:p w14:paraId="0FE518D5" w14:textId="77777777" w:rsidR="00AF36C7" w:rsidRDefault="00AF36C7">
            <w:pPr>
              <w:pStyle w:val="TableParagraph"/>
              <w:ind w:left="0"/>
              <w:rPr>
                <w:b/>
                <w:sz w:val="24"/>
              </w:rPr>
            </w:pPr>
          </w:p>
          <w:p w14:paraId="62F65641" w14:textId="77777777" w:rsidR="00AF36C7" w:rsidRDefault="00AF36C7">
            <w:pPr>
              <w:pStyle w:val="TableParagraph"/>
              <w:ind w:left="0"/>
              <w:rPr>
                <w:b/>
                <w:sz w:val="24"/>
              </w:rPr>
            </w:pPr>
          </w:p>
          <w:p w14:paraId="1F57E244" w14:textId="77777777" w:rsidR="00AF36C7" w:rsidRDefault="00AF36C7">
            <w:pPr>
              <w:pStyle w:val="TableParagraph"/>
              <w:spacing w:before="8"/>
              <w:ind w:left="0"/>
              <w:rPr>
                <w:b/>
              </w:rPr>
            </w:pPr>
          </w:p>
          <w:p w14:paraId="09901EB4" w14:textId="77777777" w:rsidR="00AF36C7" w:rsidRDefault="00E5420F">
            <w:pPr>
              <w:pStyle w:val="TableParagraph"/>
              <w:ind w:left="184" w:right="179"/>
              <w:jc w:val="center"/>
            </w:pPr>
            <w:r>
              <w:t>06 Feb 2017 to 06</w:t>
            </w:r>
          </w:p>
          <w:p w14:paraId="78F68441" w14:textId="77777777" w:rsidR="00AF36C7" w:rsidRDefault="00E5420F">
            <w:pPr>
              <w:pStyle w:val="TableParagraph"/>
              <w:spacing w:before="2"/>
              <w:ind w:left="186" w:right="179"/>
              <w:jc w:val="center"/>
            </w:pPr>
            <w:r>
              <w:t>Nov 2018</w:t>
            </w:r>
          </w:p>
        </w:tc>
        <w:tc>
          <w:tcPr>
            <w:tcW w:w="2074" w:type="dxa"/>
          </w:tcPr>
          <w:p w14:paraId="243C998A" w14:textId="77777777" w:rsidR="00AF36C7" w:rsidRDefault="00AF36C7">
            <w:pPr>
              <w:pStyle w:val="TableParagraph"/>
              <w:ind w:left="0"/>
              <w:rPr>
                <w:b/>
                <w:sz w:val="24"/>
              </w:rPr>
            </w:pPr>
          </w:p>
          <w:p w14:paraId="43DB1A93" w14:textId="77777777" w:rsidR="00AF36C7" w:rsidRDefault="00AF36C7">
            <w:pPr>
              <w:pStyle w:val="TableParagraph"/>
              <w:ind w:left="0"/>
              <w:rPr>
                <w:b/>
                <w:sz w:val="24"/>
              </w:rPr>
            </w:pPr>
          </w:p>
          <w:p w14:paraId="47975244" w14:textId="77777777" w:rsidR="00AF36C7" w:rsidRDefault="00AF36C7">
            <w:pPr>
              <w:pStyle w:val="TableParagraph"/>
              <w:ind w:left="0"/>
              <w:rPr>
                <w:b/>
                <w:sz w:val="24"/>
              </w:rPr>
            </w:pPr>
          </w:p>
          <w:p w14:paraId="133BE4E1" w14:textId="77777777" w:rsidR="00AF36C7" w:rsidRDefault="00AF36C7">
            <w:pPr>
              <w:pStyle w:val="TableParagraph"/>
              <w:ind w:left="0"/>
              <w:rPr>
                <w:b/>
                <w:sz w:val="24"/>
              </w:rPr>
            </w:pPr>
          </w:p>
          <w:p w14:paraId="7BC84DF9" w14:textId="77777777" w:rsidR="00AF36C7" w:rsidRDefault="00AF36C7">
            <w:pPr>
              <w:pStyle w:val="TableParagraph"/>
              <w:spacing w:before="9"/>
              <w:ind w:left="0"/>
              <w:rPr>
                <w:b/>
                <w:sz w:val="24"/>
              </w:rPr>
            </w:pPr>
          </w:p>
          <w:p w14:paraId="4E64392D" w14:textId="77777777" w:rsidR="00AF36C7" w:rsidRDefault="00E5420F">
            <w:pPr>
              <w:pStyle w:val="TableParagraph"/>
              <w:ind w:right="94" w:firstLine="3"/>
              <w:jc w:val="center"/>
            </w:pPr>
            <w:r>
              <w:t xml:space="preserve">Senior Research Associate – Clinical Research - </w:t>
            </w:r>
            <w:r>
              <w:rPr>
                <w:spacing w:val="-1"/>
              </w:rPr>
              <w:t>Pharmacovigilance</w:t>
            </w:r>
          </w:p>
        </w:tc>
        <w:tc>
          <w:tcPr>
            <w:tcW w:w="4734" w:type="dxa"/>
          </w:tcPr>
          <w:p w14:paraId="75F24697" w14:textId="77777777" w:rsidR="00AF36C7" w:rsidRDefault="00AF36C7">
            <w:pPr>
              <w:pStyle w:val="TableParagraph"/>
              <w:spacing w:before="5"/>
              <w:ind w:left="0"/>
              <w:rPr>
                <w:b/>
                <w:sz w:val="21"/>
              </w:rPr>
            </w:pPr>
          </w:p>
          <w:p w14:paraId="6A8B077D" w14:textId="77777777" w:rsidR="00AF36C7" w:rsidRDefault="00E5420F">
            <w:pPr>
              <w:pStyle w:val="TableParagraph"/>
              <w:ind w:left="100" w:right="99" w:firstLine="7"/>
              <w:jc w:val="both"/>
              <w:rPr>
                <w:b/>
              </w:rPr>
            </w:pPr>
            <w:r>
              <w:rPr>
                <w:b/>
              </w:rPr>
              <w:t xml:space="preserve">Lambda Therapeutic Research </w:t>
            </w:r>
            <w:r>
              <w:rPr>
                <w:b/>
                <w:spacing w:val="-4"/>
              </w:rPr>
              <w:t>Ltd,</w:t>
            </w:r>
            <w:r>
              <w:rPr>
                <w:b/>
                <w:spacing w:val="53"/>
              </w:rPr>
              <w:t xml:space="preserve"> </w:t>
            </w:r>
            <w:r>
              <w:rPr>
                <w:b/>
              </w:rPr>
              <w:t>Ahmedabad</w:t>
            </w:r>
          </w:p>
          <w:p w14:paraId="72AB3154" w14:textId="77777777" w:rsidR="00AF36C7" w:rsidRDefault="00AF36C7">
            <w:pPr>
              <w:pStyle w:val="TableParagraph"/>
              <w:spacing w:before="4"/>
              <w:ind w:left="0"/>
              <w:rPr>
                <w:b/>
              </w:rPr>
            </w:pPr>
          </w:p>
          <w:p w14:paraId="2C906B70" w14:textId="77777777" w:rsidR="00AF36C7" w:rsidRDefault="00E5420F">
            <w:pPr>
              <w:pStyle w:val="TableParagraph"/>
              <w:spacing w:before="1"/>
              <w:ind w:left="100" w:right="96" w:firstLine="7"/>
              <w:jc w:val="both"/>
            </w:pPr>
            <w:r>
              <w:t xml:space="preserve">Job responsibilities- </w:t>
            </w:r>
            <w:r w:rsidRPr="00F11741">
              <w:rPr>
                <w:b/>
              </w:rPr>
              <w:t>Literature review process</w:t>
            </w:r>
            <w:r>
              <w:t xml:space="preserve">. </w:t>
            </w:r>
            <w:r w:rsidRPr="00F11741">
              <w:rPr>
                <w:b/>
              </w:rPr>
              <w:t>Case processing</w:t>
            </w:r>
            <w:r>
              <w:t xml:space="preserve"> and reporting the ICSRs to the various regulatory authorities within time frame and entering or updating the drug information on </w:t>
            </w:r>
            <w:r w:rsidRPr="00F11741">
              <w:rPr>
                <w:b/>
              </w:rPr>
              <w:t>xEVMPD</w:t>
            </w:r>
            <w:r>
              <w:t xml:space="preserve"> for various marketing authorization holders.</w:t>
            </w:r>
          </w:p>
          <w:p w14:paraId="3B766E58" w14:textId="77777777" w:rsidR="00AF36C7" w:rsidRDefault="00E5420F">
            <w:pPr>
              <w:pStyle w:val="TableParagraph"/>
              <w:ind w:left="100" w:right="98" w:firstLine="7"/>
              <w:jc w:val="both"/>
            </w:pPr>
            <w:r>
              <w:t>Review of the Regulatory Response(USFDA, EU, Canada and WHO)</w:t>
            </w:r>
          </w:p>
          <w:p w14:paraId="49740AD2" w14:textId="77777777" w:rsidR="00AF36C7" w:rsidRDefault="00E5420F">
            <w:pPr>
              <w:pStyle w:val="TableParagraph"/>
              <w:ind w:left="100" w:right="97" w:firstLine="7"/>
              <w:jc w:val="both"/>
            </w:pPr>
            <w:r>
              <w:t>Preparation of SOP’s, Forms, Templates and Checklists.</w:t>
            </w:r>
          </w:p>
          <w:p w14:paraId="5EA40754" w14:textId="77777777" w:rsidR="003A0C1D" w:rsidRDefault="003A0C1D">
            <w:pPr>
              <w:pStyle w:val="TableParagraph"/>
              <w:ind w:left="100" w:right="97" w:firstLine="7"/>
              <w:jc w:val="both"/>
            </w:pPr>
            <w:r>
              <w:t>Give training to other person for Literature review and Submission.</w:t>
            </w:r>
          </w:p>
        </w:tc>
      </w:tr>
    </w:tbl>
    <w:p w14:paraId="5BB01AEF" w14:textId="77777777" w:rsidR="00AF36C7" w:rsidRDefault="00AF36C7">
      <w:pPr>
        <w:jc w:val="both"/>
        <w:sectPr w:rsidR="00AF36C7">
          <w:type w:val="continuous"/>
          <w:pgSz w:w="11910" w:h="16840"/>
          <w:pgMar w:top="1340" w:right="6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5"/>
        <w:gridCol w:w="2074"/>
        <w:gridCol w:w="4734"/>
      </w:tblGrid>
      <w:tr w:rsidR="00AF36C7" w14:paraId="0600659A" w14:textId="77777777">
        <w:trPr>
          <w:trHeight w:val="2023"/>
        </w:trPr>
        <w:tc>
          <w:tcPr>
            <w:tcW w:w="2215" w:type="dxa"/>
          </w:tcPr>
          <w:p w14:paraId="0E0636E4" w14:textId="77777777" w:rsidR="00AF36C7" w:rsidRDefault="00AF36C7">
            <w:pPr>
              <w:pStyle w:val="TableParagraph"/>
              <w:ind w:left="0"/>
              <w:rPr>
                <w:b/>
                <w:sz w:val="24"/>
              </w:rPr>
            </w:pPr>
          </w:p>
          <w:p w14:paraId="1F748A2B" w14:textId="77777777" w:rsidR="00AF36C7" w:rsidRDefault="00AF36C7">
            <w:pPr>
              <w:pStyle w:val="TableParagraph"/>
              <w:ind w:left="0"/>
              <w:rPr>
                <w:b/>
                <w:sz w:val="24"/>
              </w:rPr>
            </w:pPr>
          </w:p>
          <w:p w14:paraId="54E55615" w14:textId="77777777" w:rsidR="00AF36C7" w:rsidRDefault="00E5420F">
            <w:pPr>
              <w:pStyle w:val="TableParagraph"/>
              <w:spacing w:before="204"/>
              <w:ind w:left="186" w:right="177"/>
              <w:jc w:val="center"/>
            </w:pPr>
            <w:r>
              <w:t>01 Jun 2015 to 30</w:t>
            </w:r>
          </w:p>
          <w:p w14:paraId="7D2441E3" w14:textId="77777777" w:rsidR="00AF36C7" w:rsidRDefault="00E5420F">
            <w:pPr>
              <w:pStyle w:val="TableParagraph"/>
              <w:spacing w:before="1"/>
              <w:ind w:left="183" w:right="179"/>
              <w:jc w:val="center"/>
            </w:pPr>
            <w:r>
              <w:t>Jul 2016</w:t>
            </w:r>
          </w:p>
        </w:tc>
        <w:tc>
          <w:tcPr>
            <w:tcW w:w="2074" w:type="dxa"/>
          </w:tcPr>
          <w:p w14:paraId="73008EA2" w14:textId="77777777" w:rsidR="00AF36C7" w:rsidRDefault="00AF36C7">
            <w:pPr>
              <w:pStyle w:val="TableParagraph"/>
              <w:ind w:left="0"/>
              <w:rPr>
                <w:b/>
                <w:sz w:val="24"/>
              </w:rPr>
            </w:pPr>
          </w:p>
          <w:p w14:paraId="776CCFB7" w14:textId="77777777" w:rsidR="00AF36C7" w:rsidRDefault="00AF36C7">
            <w:pPr>
              <w:pStyle w:val="TableParagraph"/>
              <w:spacing w:before="10"/>
              <w:ind w:left="0"/>
              <w:rPr>
                <w:b/>
                <w:sz w:val="30"/>
              </w:rPr>
            </w:pPr>
          </w:p>
          <w:p w14:paraId="24698ADB" w14:textId="77777777" w:rsidR="00AF36C7" w:rsidRDefault="00E5420F">
            <w:pPr>
              <w:pStyle w:val="TableParagraph"/>
              <w:ind w:right="92" w:hanging="1"/>
              <w:jc w:val="center"/>
            </w:pPr>
            <w:r>
              <w:t>Medical Record Reviewer – Coding Department</w:t>
            </w:r>
          </w:p>
        </w:tc>
        <w:tc>
          <w:tcPr>
            <w:tcW w:w="4734" w:type="dxa"/>
          </w:tcPr>
          <w:p w14:paraId="0000B247" w14:textId="77777777" w:rsidR="00AF36C7" w:rsidRDefault="00E5420F">
            <w:pPr>
              <w:pStyle w:val="TableParagraph"/>
              <w:spacing w:line="248" w:lineRule="exact"/>
              <w:ind w:left="108"/>
              <w:jc w:val="both"/>
              <w:rPr>
                <w:b/>
              </w:rPr>
            </w:pPr>
            <w:r>
              <w:rPr>
                <w:b/>
              </w:rPr>
              <w:t>Advantmed Solutions, Ahmedabad</w:t>
            </w:r>
          </w:p>
          <w:p w14:paraId="35C4028B" w14:textId="77777777" w:rsidR="00AF36C7" w:rsidRDefault="00AF36C7">
            <w:pPr>
              <w:pStyle w:val="TableParagraph"/>
              <w:spacing w:before="3"/>
              <w:ind w:left="0"/>
              <w:rPr>
                <w:b/>
              </w:rPr>
            </w:pPr>
          </w:p>
          <w:p w14:paraId="3BA2638B" w14:textId="77777777" w:rsidR="00AF36C7" w:rsidRDefault="00E5420F">
            <w:pPr>
              <w:pStyle w:val="TableParagraph"/>
              <w:ind w:left="100" w:right="95" w:firstLine="7"/>
              <w:jc w:val="both"/>
            </w:pPr>
            <w:r>
              <w:t>Job responsibilities- working on patients all details like its past history, current diagnosis, surgical procedures and medication and do coding for all process as per ICD 10 guideline and provide coding detail to Insurance</w:t>
            </w:r>
          </w:p>
          <w:p w14:paraId="5FD192FA" w14:textId="77777777" w:rsidR="00AF36C7" w:rsidRDefault="00E5420F">
            <w:pPr>
              <w:pStyle w:val="TableParagraph"/>
              <w:spacing w:line="234" w:lineRule="exact"/>
              <w:ind w:left="100"/>
              <w:jc w:val="both"/>
            </w:pPr>
            <w:r>
              <w:t>company for their claiming procedure</w:t>
            </w:r>
          </w:p>
        </w:tc>
      </w:tr>
      <w:tr w:rsidR="00AF36C7" w14:paraId="4C35B3C0" w14:textId="77777777">
        <w:trPr>
          <w:trHeight w:val="1122"/>
        </w:trPr>
        <w:tc>
          <w:tcPr>
            <w:tcW w:w="2215" w:type="dxa"/>
          </w:tcPr>
          <w:p w14:paraId="5846842F" w14:textId="77777777" w:rsidR="00AF36C7" w:rsidRDefault="00AF36C7">
            <w:pPr>
              <w:pStyle w:val="TableParagraph"/>
              <w:spacing w:before="8"/>
              <w:ind w:left="0"/>
              <w:rPr>
                <w:b/>
                <w:sz w:val="26"/>
              </w:rPr>
            </w:pPr>
          </w:p>
          <w:p w14:paraId="2449E49B" w14:textId="77777777" w:rsidR="00AF36C7" w:rsidRDefault="00E5420F">
            <w:pPr>
              <w:pStyle w:val="TableParagraph"/>
              <w:spacing w:line="252" w:lineRule="exact"/>
              <w:ind w:left="186" w:right="179"/>
              <w:jc w:val="center"/>
            </w:pPr>
            <w:r>
              <w:t>07 Nov 2011 to 30</w:t>
            </w:r>
          </w:p>
          <w:p w14:paraId="41D3C681" w14:textId="77777777" w:rsidR="00AF36C7" w:rsidRDefault="00E5420F">
            <w:pPr>
              <w:pStyle w:val="TableParagraph"/>
              <w:spacing w:line="252" w:lineRule="exact"/>
              <w:ind w:left="186" w:right="176"/>
              <w:jc w:val="center"/>
            </w:pPr>
            <w:r>
              <w:t>Apr 2015</w:t>
            </w:r>
          </w:p>
        </w:tc>
        <w:tc>
          <w:tcPr>
            <w:tcW w:w="2074" w:type="dxa"/>
          </w:tcPr>
          <w:p w14:paraId="7473258A" w14:textId="77777777" w:rsidR="00AF36C7" w:rsidRDefault="00AF36C7">
            <w:pPr>
              <w:pStyle w:val="TableParagraph"/>
              <w:ind w:left="0"/>
              <w:rPr>
                <w:b/>
                <w:sz w:val="24"/>
              </w:rPr>
            </w:pPr>
          </w:p>
          <w:p w14:paraId="007427CE" w14:textId="77777777" w:rsidR="00AF36C7" w:rsidRDefault="00E5420F">
            <w:pPr>
              <w:pStyle w:val="TableParagraph"/>
              <w:spacing w:before="158"/>
              <w:ind w:left="334"/>
            </w:pPr>
            <w:r>
              <w:t>Jr. Pharmacist</w:t>
            </w:r>
          </w:p>
        </w:tc>
        <w:tc>
          <w:tcPr>
            <w:tcW w:w="4734" w:type="dxa"/>
          </w:tcPr>
          <w:p w14:paraId="0327C94E" w14:textId="77777777" w:rsidR="00AF36C7" w:rsidRDefault="00AF36C7">
            <w:pPr>
              <w:pStyle w:val="TableParagraph"/>
              <w:spacing w:before="8"/>
              <w:ind w:left="0"/>
              <w:rPr>
                <w:b/>
                <w:sz w:val="26"/>
              </w:rPr>
            </w:pPr>
          </w:p>
          <w:p w14:paraId="2862630C" w14:textId="77777777" w:rsidR="00AF36C7" w:rsidRDefault="00E5420F">
            <w:pPr>
              <w:pStyle w:val="TableParagraph"/>
              <w:spacing w:line="252" w:lineRule="exact"/>
              <w:ind w:left="108"/>
            </w:pPr>
            <w:r>
              <w:t>Shree Jay Ambe Medical Stores</w:t>
            </w:r>
          </w:p>
          <w:p w14:paraId="617E7AB1" w14:textId="77777777" w:rsidR="00AF36C7" w:rsidRDefault="00E5420F">
            <w:pPr>
              <w:pStyle w:val="TableParagraph"/>
              <w:spacing w:line="252" w:lineRule="exact"/>
              <w:ind w:left="108"/>
            </w:pPr>
            <w:r>
              <w:t>Job responsibilities- Dispensing of medicines</w:t>
            </w:r>
          </w:p>
        </w:tc>
      </w:tr>
    </w:tbl>
    <w:p w14:paraId="433DAE02" w14:textId="77777777" w:rsidR="00AF36C7" w:rsidRDefault="00AF36C7">
      <w:pPr>
        <w:pStyle w:val="BodyText"/>
        <w:rPr>
          <w:b/>
          <w:sz w:val="20"/>
        </w:rPr>
      </w:pPr>
    </w:p>
    <w:p w14:paraId="304953BA" w14:textId="77777777" w:rsidR="00AF36C7" w:rsidRDefault="00AF36C7">
      <w:pPr>
        <w:pStyle w:val="BodyText"/>
        <w:spacing w:before="9"/>
        <w:rPr>
          <w:b/>
          <w:sz w:val="18"/>
        </w:rPr>
      </w:pPr>
    </w:p>
    <w:p w14:paraId="081DC79D" w14:textId="4726A680" w:rsidR="00AF36C7" w:rsidRDefault="00E5420F">
      <w:pPr>
        <w:ind w:left="100"/>
      </w:pPr>
      <w:r>
        <w:rPr>
          <w:b/>
        </w:rPr>
        <w:t xml:space="preserve">Current Job: </w:t>
      </w:r>
      <w:r>
        <w:rPr>
          <w:u w:val="single"/>
        </w:rPr>
        <w:t xml:space="preserve">From </w:t>
      </w:r>
      <w:r w:rsidR="00A47539">
        <w:rPr>
          <w:u w:val="single"/>
        </w:rPr>
        <w:t>03</w:t>
      </w:r>
      <w:r>
        <w:rPr>
          <w:u w:val="single"/>
        </w:rPr>
        <w:t>-</w:t>
      </w:r>
      <w:r w:rsidR="00A47539">
        <w:rPr>
          <w:u w:val="single"/>
        </w:rPr>
        <w:t>Feb</w:t>
      </w:r>
      <w:r>
        <w:rPr>
          <w:u w:val="single"/>
        </w:rPr>
        <w:t>-20</w:t>
      </w:r>
      <w:r w:rsidR="00A47539">
        <w:rPr>
          <w:u w:val="single"/>
        </w:rPr>
        <w:t>21</w:t>
      </w:r>
      <w:r>
        <w:rPr>
          <w:u w:val="single"/>
        </w:rPr>
        <w:t xml:space="preserve"> to till date</w:t>
      </w:r>
    </w:p>
    <w:p w14:paraId="797F789F" w14:textId="77777777" w:rsidR="00AF36C7" w:rsidRDefault="00AF36C7">
      <w:pPr>
        <w:pStyle w:val="BodyText"/>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5836"/>
      </w:tblGrid>
      <w:tr w:rsidR="00AF36C7" w14:paraId="4DB20C06" w14:textId="77777777">
        <w:trPr>
          <w:trHeight w:val="389"/>
        </w:trPr>
        <w:tc>
          <w:tcPr>
            <w:tcW w:w="3188" w:type="dxa"/>
          </w:tcPr>
          <w:p w14:paraId="2A435A82" w14:textId="77777777" w:rsidR="00AF36C7" w:rsidRDefault="00E5420F">
            <w:pPr>
              <w:pStyle w:val="TableParagraph"/>
              <w:spacing w:before="63"/>
              <w:rPr>
                <w:b/>
              </w:rPr>
            </w:pPr>
            <w:r>
              <w:rPr>
                <w:b/>
              </w:rPr>
              <w:t>Present position</w:t>
            </w:r>
          </w:p>
        </w:tc>
        <w:tc>
          <w:tcPr>
            <w:tcW w:w="5836" w:type="dxa"/>
          </w:tcPr>
          <w:p w14:paraId="74F3F2AF" w14:textId="3E5222B3" w:rsidR="00AF36C7" w:rsidRDefault="00E5420F" w:rsidP="00F11741">
            <w:pPr>
              <w:pStyle w:val="TableParagraph"/>
              <w:spacing w:before="65"/>
            </w:pPr>
            <w:r>
              <w:t xml:space="preserve">Senior </w:t>
            </w:r>
            <w:r w:rsidR="00A47539">
              <w:t>Executive</w:t>
            </w:r>
          </w:p>
        </w:tc>
      </w:tr>
      <w:tr w:rsidR="00AF36C7" w14:paraId="1EADE9FE" w14:textId="77777777">
        <w:trPr>
          <w:trHeight w:val="407"/>
        </w:trPr>
        <w:tc>
          <w:tcPr>
            <w:tcW w:w="3188" w:type="dxa"/>
          </w:tcPr>
          <w:p w14:paraId="4284241C" w14:textId="77777777" w:rsidR="00AF36C7" w:rsidRDefault="00E5420F">
            <w:pPr>
              <w:pStyle w:val="TableParagraph"/>
              <w:spacing w:before="72"/>
              <w:rPr>
                <w:b/>
              </w:rPr>
            </w:pPr>
            <w:r>
              <w:rPr>
                <w:b/>
              </w:rPr>
              <w:t>Department</w:t>
            </w:r>
          </w:p>
        </w:tc>
        <w:tc>
          <w:tcPr>
            <w:tcW w:w="5836" w:type="dxa"/>
          </w:tcPr>
          <w:p w14:paraId="626A2F85" w14:textId="6BD7BDA3" w:rsidR="00AF36C7" w:rsidRDefault="00E5420F">
            <w:pPr>
              <w:pStyle w:val="TableParagraph"/>
              <w:spacing w:before="74"/>
            </w:pPr>
            <w:r>
              <w:t>Pharmacovigilance</w:t>
            </w:r>
          </w:p>
        </w:tc>
      </w:tr>
      <w:tr w:rsidR="00AF36C7" w14:paraId="0D88F884" w14:textId="77777777">
        <w:trPr>
          <w:trHeight w:val="757"/>
        </w:trPr>
        <w:tc>
          <w:tcPr>
            <w:tcW w:w="3188" w:type="dxa"/>
          </w:tcPr>
          <w:p w14:paraId="10F6859A" w14:textId="77777777" w:rsidR="00AF36C7" w:rsidRDefault="00AF36C7">
            <w:pPr>
              <w:pStyle w:val="TableParagraph"/>
              <w:spacing w:before="5"/>
              <w:ind w:left="0"/>
              <w:rPr>
                <w:sz w:val="21"/>
              </w:rPr>
            </w:pPr>
          </w:p>
          <w:p w14:paraId="5C700DA1" w14:textId="77777777" w:rsidR="00AF36C7" w:rsidRDefault="00E5420F">
            <w:pPr>
              <w:pStyle w:val="TableParagraph"/>
              <w:rPr>
                <w:b/>
              </w:rPr>
            </w:pPr>
            <w:r>
              <w:rPr>
                <w:b/>
              </w:rPr>
              <w:t>Office Address</w:t>
            </w:r>
          </w:p>
        </w:tc>
        <w:tc>
          <w:tcPr>
            <w:tcW w:w="5836" w:type="dxa"/>
          </w:tcPr>
          <w:p w14:paraId="78D7E569" w14:textId="3ABD722D" w:rsidR="00AF36C7" w:rsidRDefault="00A47539">
            <w:pPr>
              <w:pStyle w:val="TableParagraph"/>
              <w:spacing w:before="2" w:line="254" w:lineRule="exact"/>
              <w:ind w:right="208"/>
            </w:pPr>
            <w:r w:rsidRPr="00A47539">
              <w:t>Lambda Therapeutic Research Ltd, Ahmedabad</w:t>
            </w:r>
          </w:p>
        </w:tc>
      </w:tr>
    </w:tbl>
    <w:p w14:paraId="5AB28DBC" w14:textId="77777777" w:rsidR="00AF36C7" w:rsidRDefault="00AF36C7">
      <w:pPr>
        <w:pStyle w:val="BodyText"/>
        <w:rPr>
          <w:sz w:val="24"/>
        </w:rPr>
      </w:pPr>
    </w:p>
    <w:p w14:paraId="0EF43E77" w14:textId="098444A4" w:rsidR="00AF36C7" w:rsidRDefault="00E5420F">
      <w:pPr>
        <w:pStyle w:val="Heading1"/>
        <w:spacing w:before="153"/>
      </w:pPr>
      <w:r>
        <w:t>Current Job Responsibilities:</w:t>
      </w:r>
    </w:p>
    <w:p w14:paraId="46237D4C" w14:textId="07A10B57" w:rsidR="00A47539" w:rsidRPr="00A47539" w:rsidRDefault="00A47539" w:rsidP="004D646B">
      <w:pPr>
        <w:pStyle w:val="Heading1"/>
        <w:numPr>
          <w:ilvl w:val="0"/>
          <w:numId w:val="5"/>
        </w:numPr>
        <w:spacing w:before="153"/>
        <w:jc w:val="both"/>
        <w:rPr>
          <w:b w:val="0"/>
          <w:bCs w:val="0"/>
        </w:rPr>
      </w:pPr>
      <w:r w:rsidRPr="00A47539">
        <w:rPr>
          <w:b w:val="0"/>
          <w:bCs w:val="0"/>
        </w:rPr>
        <w:t>Aggregate Reporting:</w:t>
      </w:r>
    </w:p>
    <w:p w14:paraId="5A8A9D4E" w14:textId="1DFC7AFC" w:rsidR="00A47539" w:rsidRPr="00A47539" w:rsidRDefault="00A47539" w:rsidP="004D646B">
      <w:pPr>
        <w:pStyle w:val="Heading1"/>
        <w:numPr>
          <w:ilvl w:val="0"/>
          <w:numId w:val="5"/>
        </w:numPr>
        <w:spacing w:before="153"/>
        <w:jc w:val="both"/>
        <w:rPr>
          <w:b w:val="0"/>
          <w:bCs w:val="0"/>
        </w:rPr>
      </w:pPr>
      <w:r w:rsidRPr="00A47539">
        <w:rPr>
          <w:b w:val="0"/>
          <w:bCs w:val="0"/>
        </w:rPr>
        <w:t xml:space="preserve">Preparation and reporting of different aggregate reports (eg-PADERs, PBRERs, PSURs Addendum to clinical overview summary report) and Risk Management plan as per </w:t>
      </w:r>
      <w:r w:rsidR="00C45860" w:rsidRPr="00A47539">
        <w:rPr>
          <w:b w:val="0"/>
          <w:bCs w:val="0"/>
        </w:rPr>
        <w:t>company-controlled</w:t>
      </w:r>
      <w:r w:rsidRPr="00A47539">
        <w:rPr>
          <w:b w:val="0"/>
          <w:bCs w:val="0"/>
        </w:rPr>
        <w:t xml:space="preserve"> documents (e.g. SOPs, WIs, Guide) and guidelines.</w:t>
      </w:r>
    </w:p>
    <w:p w14:paraId="12C1AB3B" w14:textId="0E804642" w:rsidR="00A47539" w:rsidRPr="00A47539" w:rsidRDefault="00A47539" w:rsidP="004D646B">
      <w:pPr>
        <w:pStyle w:val="Heading1"/>
        <w:numPr>
          <w:ilvl w:val="0"/>
          <w:numId w:val="5"/>
        </w:numPr>
        <w:spacing w:before="153"/>
        <w:jc w:val="both"/>
        <w:rPr>
          <w:b w:val="0"/>
          <w:bCs w:val="0"/>
        </w:rPr>
      </w:pPr>
      <w:r w:rsidRPr="00A47539">
        <w:rPr>
          <w:b w:val="0"/>
          <w:bCs w:val="0"/>
        </w:rPr>
        <w:t xml:space="preserve">Responsible for management and timely submission of individual case reports as well as aggregate report </w:t>
      </w:r>
      <w:r w:rsidR="00C45860" w:rsidRPr="00A47539">
        <w:rPr>
          <w:b w:val="0"/>
          <w:bCs w:val="0"/>
        </w:rPr>
        <w:t>to</w:t>
      </w:r>
      <w:r w:rsidRPr="00A47539">
        <w:rPr>
          <w:b w:val="0"/>
          <w:bCs w:val="0"/>
        </w:rPr>
        <w:t xml:space="preserve"> achieve 100% regulatory compliance.</w:t>
      </w:r>
    </w:p>
    <w:p w14:paraId="3249F164" w14:textId="7617C646" w:rsidR="00A47539" w:rsidRDefault="00A47539" w:rsidP="004D646B">
      <w:pPr>
        <w:pStyle w:val="Heading1"/>
        <w:numPr>
          <w:ilvl w:val="0"/>
          <w:numId w:val="5"/>
        </w:numPr>
        <w:spacing w:before="153"/>
        <w:jc w:val="both"/>
      </w:pPr>
      <w:r w:rsidRPr="00A47539">
        <w:rPr>
          <w:b w:val="0"/>
          <w:bCs w:val="0"/>
        </w:rPr>
        <w:t xml:space="preserve">Providing support as needed for </w:t>
      </w:r>
      <w:r w:rsidR="00C45860" w:rsidRPr="00A47539">
        <w:rPr>
          <w:b w:val="0"/>
          <w:bCs w:val="0"/>
        </w:rPr>
        <w:t>regulatory authority</w:t>
      </w:r>
      <w:r w:rsidRPr="00A47539">
        <w:rPr>
          <w:b w:val="0"/>
          <w:bCs w:val="0"/>
        </w:rPr>
        <w:t xml:space="preserve"> inspections and conduct training to new employees</w:t>
      </w:r>
      <w:r>
        <w:t>.</w:t>
      </w:r>
    </w:p>
    <w:p w14:paraId="619566FF" w14:textId="77777777" w:rsidR="00AF36C7" w:rsidRDefault="00E5420F">
      <w:pPr>
        <w:pStyle w:val="Heading1"/>
        <w:spacing w:before="166"/>
      </w:pPr>
      <w:r>
        <w:t>Trainings/Certifications:</w:t>
      </w:r>
    </w:p>
    <w:p w14:paraId="3B9D3182" w14:textId="77777777" w:rsidR="00AF36C7" w:rsidRDefault="00E5420F">
      <w:pPr>
        <w:pStyle w:val="ListParagraph"/>
        <w:numPr>
          <w:ilvl w:val="1"/>
          <w:numId w:val="2"/>
        </w:numPr>
        <w:tabs>
          <w:tab w:val="left" w:pos="821"/>
        </w:tabs>
        <w:spacing w:before="181" w:line="352" w:lineRule="auto"/>
        <w:ind w:right="779"/>
      </w:pPr>
      <w:r>
        <w:t>Successfully completed B.Pharm Industrial training at Wellable Pharmaceuticals, Mehsana of 3</w:t>
      </w:r>
      <w:r>
        <w:rPr>
          <w:spacing w:val="-1"/>
        </w:rPr>
        <w:t xml:space="preserve"> </w:t>
      </w:r>
      <w:r>
        <w:t>months.</w:t>
      </w:r>
    </w:p>
    <w:p w14:paraId="18811F25" w14:textId="77777777" w:rsidR="00AF36C7" w:rsidRDefault="00E5420F">
      <w:pPr>
        <w:pStyle w:val="ListParagraph"/>
        <w:numPr>
          <w:ilvl w:val="1"/>
          <w:numId w:val="2"/>
        </w:numPr>
        <w:tabs>
          <w:tab w:val="left" w:pos="821"/>
        </w:tabs>
        <w:spacing w:line="355" w:lineRule="auto"/>
        <w:ind w:right="780"/>
      </w:pPr>
      <w:r>
        <w:t>ICMR sponsored two days national seminar on ‘Novel Paradigms In Reverising Diabetes And Diabetic Complications’ at Shree S.K.Patel college of Pharmaceutical education &amp; Research, Kherva, Ganpat University.</w:t>
      </w:r>
    </w:p>
    <w:p w14:paraId="2C949CE5" w14:textId="77777777" w:rsidR="00AF36C7" w:rsidRDefault="00E5420F">
      <w:pPr>
        <w:pStyle w:val="ListParagraph"/>
        <w:numPr>
          <w:ilvl w:val="1"/>
          <w:numId w:val="2"/>
        </w:numPr>
        <w:tabs>
          <w:tab w:val="left" w:pos="821"/>
        </w:tabs>
        <w:spacing w:before="5" w:line="357" w:lineRule="auto"/>
        <w:ind w:right="774"/>
      </w:pPr>
      <w:r>
        <w:t>DST sponsored three days national seminar on ‘Training and Hands on Molecular Biotechnology Tools and Techniques’ at Shree S.K.Patel college of Pharmaceutical education &amp; Research, Kherva, Ganpat University.</w:t>
      </w:r>
    </w:p>
    <w:p w14:paraId="5C53B77C" w14:textId="77777777" w:rsidR="00AF36C7" w:rsidRDefault="00E5420F">
      <w:pPr>
        <w:pStyle w:val="ListParagraph"/>
        <w:numPr>
          <w:ilvl w:val="1"/>
          <w:numId w:val="2"/>
        </w:numPr>
        <w:tabs>
          <w:tab w:val="left" w:pos="821"/>
        </w:tabs>
        <w:spacing w:before="0" w:line="350" w:lineRule="auto"/>
        <w:ind w:right="779"/>
      </w:pPr>
      <w:r>
        <w:t>3</w:t>
      </w:r>
      <w:r>
        <w:rPr>
          <w:position w:val="8"/>
          <w:sz w:val="14"/>
        </w:rPr>
        <w:t xml:space="preserve">rd </w:t>
      </w:r>
      <w:r>
        <w:t>National Seminar on “Quality Assurance Issues in Drug Discovery &amp; Formulation Development” held at Babaria Institute of Pharmacy, Varnama,</w:t>
      </w:r>
      <w:r>
        <w:rPr>
          <w:spacing w:val="-4"/>
        </w:rPr>
        <w:t xml:space="preserve"> </w:t>
      </w:r>
      <w:r>
        <w:t>Vadodara</w:t>
      </w:r>
    </w:p>
    <w:p w14:paraId="12B2F607" w14:textId="5169C6C3" w:rsidR="00AF36C7" w:rsidRDefault="00E5420F">
      <w:pPr>
        <w:pStyle w:val="ListParagraph"/>
        <w:numPr>
          <w:ilvl w:val="1"/>
          <w:numId w:val="2"/>
        </w:numPr>
        <w:tabs>
          <w:tab w:val="left" w:pos="821"/>
        </w:tabs>
        <w:spacing w:before="9" w:line="271" w:lineRule="auto"/>
        <w:ind w:right="1038"/>
      </w:pPr>
      <w:r>
        <w:t>29</w:t>
      </w:r>
      <w:r>
        <w:rPr>
          <w:position w:val="8"/>
          <w:sz w:val="14"/>
        </w:rPr>
        <w:t xml:space="preserve">th </w:t>
      </w:r>
      <w:r>
        <w:t>Annual Conference of Indian Pharmacological Society – Gujarat Chapter 2013 held at</w:t>
      </w:r>
      <w:r>
        <w:rPr>
          <w:spacing w:val="1"/>
        </w:rPr>
        <w:t xml:space="preserve"> </w:t>
      </w:r>
      <w:r>
        <w:t>Ahmedabad.</w:t>
      </w:r>
    </w:p>
    <w:p w14:paraId="61FB1715" w14:textId="7C101EE1" w:rsidR="00A47539" w:rsidRDefault="00A47539" w:rsidP="00A47539">
      <w:pPr>
        <w:tabs>
          <w:tab w:val="left" w:pos="821"/>
        </w:tabs>
        <w:spacing w:before="9" w:line="271" w:lineRule="auto"/>
        <w:ind w:right="1038"/>
      </w:pPr>
    </w:p>
    <w:p w14:paraId="117DA01E" w14:textId="77777777" w:rsidR="00A47539" w:rsidRDefault="00A47539" w:rsidP="00A47539">
      <w:pPr>
        <w:tabs>
          <w:tab w:val="left" w:pos="821"/>
        </w:tabs>
        <w:spacing w:before="9" w:line="271" w:lineRule="auto"/>
        <w:ind w:right="1038"/>
      </w:pPr>
    </w:p>
    <w:p w14:paraId="7695262F" w14:textId="77777777" w:rsidR="00AF36C7" w:rsidRDefault="00AF36C7">
      <w:pPr>
        <w:pStyle w:val="BodyText"/>
        <w:rPr>
          <w:sz w:val="24"/>
        </w:rPr>
      </w:pPr>
    </w:p>
    <w:p w14:paraId="52E6C964" w14:textId="77777777" w:rsidR="00AF36C7" w:rsidRDefault="00AF36C7">
      <w:pPr>
        <w:pStyle w:val="BodyText"/>
        <w:rPr>
          <w:sz w:val="19"/>
        </w:rPr>
      </w:pPr>
    </w:p>
    <w:p w14:paraId="7AC8E5F4" w14:textId="77777777" w:rsidR="00AF36C7" w:rsidRDefault="00E5420F">
      <w:pPr>
        <w:pStyle w:val="Heading1"/>
        <w:spacing w:before="1"/>
      </w:pPr>
      <w:r>
        <w:lastRenderedPageBreak/>
        <w:t>Dissertation:</w:t>
      </w:r>
    </w:p>
    <w:p w14:paraId="082ABFAC" w14:textId="77777777" w:rsidR="00AF36C7" w:rsidRDefault="00E5420F">
      <w:pPr>
        <w:pStyle w:val="BodyText"/>
        <w:spacing w:before="183"/>
        <w:ind w:left="527"/>
      </w:pPr>
      <w:r>
        <w:t>M. Pharm</w:t>
      </w:r>
    </w:p>
    <w:p w14:paraId="6B07F10A" w14:textId="77777777" w:rsidR="00AF36C7" w:rsidRDefault="00E5420F">
      <w:pPr>
        <w:pStyle w:val="ListParagraph"/>
        <w:numPr>
          <w:ilvl w:val="0"/>
          <w:numId w:val="1"/>
        </w:numPr>
        <w:tabs>
          <w:tab w:val="left" w:pos="1247"/>
          <w:tab w:val="left" w:pos="1248"/>
        </w:tabs>
        <w:spacing w:before="126" w:line="350" w:lineRule="auto"/>
        <w:ind w:right="780"/>
        <w:jc w:val="left"/>
      </w:pPr>
      <w:r>
        <w:t>“The role of HDAC inhibitors in Diabetes and associated cardiovascular complication in Rats”</w:t>
      </w:r>
      <w:r>
        <w:rPr>
          <w:spacing w:val="-2"/>
        </w:rPr>
        <w:t xml:space="preserve"> </w:t>
      </w:r>
      <w:r>
        <w:t>(Research)</w:t>
      </w:r>
    </w:p>
    <w:p w14:paraId="2AB6F862" w14:textId="77777777" w:rsidR="00AF36C7" w:rsidRDefault="00E5420F">
      <w:pPr>
        <w:pStyle w:val="ListParagraph"/>
        <w:numPr>
          <w:ilvl w:val="0"/>
          <w:numId w:val="1"/>
        </w:numPr>
        <w:tabs>
          <w:tab w:val="left" w:pos="1247"/>
          <w:tab w:val="left" w:pos="1248"/>
        </w:tabs>
        <w:spacing w:before="11"/>
        <w:ind w:hanging="361"/>
        <w:jc w:val="left"/>
      </w:pPr>
      <w:r>
        <w:t>“The Glamour and Gloom of HDAC”</w:t>
      </w:r>
      <w:r>
        <w:rPr>
          <w:spacing w:val="-3"/>
        </w:rPr>
        <w:t xml:space="preserve"> </w:t>
      </w:r>
      <w:r>
        <w:t>(Review)</w:t>
      </w:r>
    </w:p>
    <w:p w14:paraId="486382DF" w14:textId="77777777" w:rsidR="00AF36C7" w:rsidRDefault="00AF36C7">
      <w:pPr>
        <w:pStyle w:val="BodyText"/>
        <w:spacing w:before="10"/>
        <w:rPr>
          <w:sz w:val="27"/>
        </w:rPr>
      </w:pPr>
    </w:p>
    <w:p w14:paraId="2CA0727D" w14:textId="7B1969BC" w:rsidR="00AF36C7" w:rsidRDefault="004D0146">
      <w:pPr>
        <w:pStyle w:val="Heading1"/>
      </w:pPr>
      <w:r>
        <w:rPr>
          <w:noProof/>
        </w:rPr>
        <mc:AlternateContent>
          <mc:Choice Requires="wps">
            <w:drawing>
              <wp:anchor distT="0" distB="0" distL="114300" distR="114300" simplePos="0" relativeHeight="251300864" behindDoc="1" locked="0" layoutInCell="1" allowOverlap="1" wp14:anchorId="7100A31C" wp14:editId="101E7273">
                <wp:simplePos x="0" y="0"/>
                <wp:positionH relativeFrom="page">
                  <wp:posOffset>4229735</wp:posOffset>
                </wp:positionH>
                <wp:positionV relativeFrom="paragraph">
                  <wp:posOffset>367030</wp:posOffset>
                </wp:positionV>
                <wp:extent cx="130810" cy="13081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3081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73B45" id="Rectangle 3" o:spid="_x0000_s1026" style="position:absolute;margin-left:333.05pt;margin-top:28.9pt;width:10.3pt;height:10.3pt;z-index:-25201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" filled="f" strokeweight=".72pt">
                <w10:wrap anchorx="page"/>
              </v:rect>
            </w:pict>
          </mc:Fallback>
        </mc:AlternateContent>
      </w:r>
      <w:r>
        <w:rPr>
          <w:noProof/>
        </w:rPr>
        <mc:AlternateContent>
          <mc:Choice Requires="wps">
            <w:drawing>
              <wp:anchor distT="0" distB="0" distL="114300" distR="114300" simplePos="0" relativeHeight="251301888" behindDoc="1" locked="0" layoutInCell="1" allowOverlap="1" wp14:anchorId="407E5E0F" wp14:editId="7680214C">
                <wp:simplePos x="0" y="0"/>
                <wp:positionH relativeFrom="page">
                  <wp:posOffset>4824095</wp:posOffset>
                </wp:positionH>
                <wp:positionV relativeFrom="paragraph">
                  <wp:posOffset>1016635</wp:posOffset>
                </wp:positionV>
                <wp:extent cx="130810" cy="130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3081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5F0B6" id="Rectangle 2" o:spid="_x0000_s1026" style="position:absolute;margin-left:379.85pt;margin-top:80.05pt;width:10.3pt;height:10.3pt;z-index:-25201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" filled="f" strokeweight=".72pt">
                <w10:wrap anchorx="page"/>
              </v:rect>
            </w:pict>
          </mc:Fallback>
        </mc:AlternateContent>
      </w:r>
      <w:r w:rsidR="00E5420F">
        <w:t>Other Details:</w:t>
      </w:r>
    </w:p>
    <w:p w14:paraId="2254F835" w14:textId="77777777" w:rsidR="00AF36C7" w:rsidRDefault="00AF36C7">
      <w:pPr>
        <w:pStyle w:val="BodyText"/>
        <w:spacing w:before="7"/>
        <w:rPr>
          <w:b/>
          <w:sz w:val="25"/>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4936"/>
      </w:tblGrid>
      <w:tr w:rsidR="00AF36C7" w14:paraId="3972B20D" w14:textId="77777777">
        <w:trPr>
          <w:trHeight w:val="1010"/>
        </w:trPr>
        <w:tc>
          <w:tcPr>
            <w:tcW w:w="4088" w:type="dxa"/>
          </w:tcPr>
          <w:p w14:paraId="30C2D814" w14:textId="77777777" w:rsidR="00AF36C7" w:rsidRDefault="00AF36C7">
            <w:pPr>
              <w:pStyle w:val="TableParagraph"/>
              <w:spacing w:before="6"/>
              <w:ind w:left="0"/>
              <w:rPr>
                <w:b/>
                <w:sz w:val="32"/>
              </w:rPr>
            </w:pPr>
          </w:p>
          <w:p w14:paraId="3DE85467" w14:textId="77777777" w:rsidR="00AF36C7" w:rsidRDefault="00E5420F">
            <w:pPr>
              <w:pStyle w:val="TableParagraph"/>
              <w:rPr>
                <w:b/>
              </w:rPr>
            </w:pPr>
            <w:r>
              <w:rPr>
                <w:b/>
              </w:rPr>
              <w:t>Membership of Scientific Societies</w:t>
            </w:r>
          </w:p>
        </w:tc>
        <w:tc>
          <w:tcPr>
            <w:tcW w:w="4936" w:type="dxa"/>
          </w:tcPr>
          <w:p w14:paraId="14FAC4CB" w14:textId="77777777" w:rsidR="00AF36C7" w:rsidRDefault="00E5420F">
            <w:pPr>
              <w:pStyle w:val="TableParagraph"/>
              <w:tabs>
                <w:tab w:val="left" w:pos="1010"/>
              </w:tabs>
              <w:ind w:right="790"/>
            </w:pPr>
            <w:r>
              <w:t>No</w:t>
            </w:r>
            <w:r>
              <w:tab/>
            </w:r>
            <w:r>
              <w:rPr>
                <w:spacing w:val="-1"/>
              </w:rPr>
              <w:t xml:space="preserve">Yes </w:t>
            </w:r>
            <w:r>
              <w:rPr>
                <w:noProof/>
                <w:spacing w:val="10"/>
                <w:position w:val="-2"/>
                <w:lang w:val="en-IN" w:eastAsia="en-IN"/>
              </w:rPr>
              <w:drawing>
                <wp:inline distT="0" distB="0" distL="0" distR="0" wp14:anchorId="4AEB4D13" wp14:editId="3FF8B3C2">
                  <wp:extent cx="140208" cy="14020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140208"/>
                          </a:xfrm>
                          <a:prstGeom prst="rect">
                            <a:avLst/>
                          </a:prstGeom>
                        </pic:spPr>
                      </pic:pic>
                    </a:graphicData>
                  </a:graphic>
                </wp:inline>
              </w:drawing>
            </w:r>
            <w:r>
              <w:rPr>
                <w:rFonts w:ascii="Times New Roman"/>
                <w:spacing w:val="10"/>
              </w:rPr>
              <w:t xml:space="preserve">  </w:t>
            </w:r>
            <w:r>
              <w:rPr>
                <w:rFonts w:ascii="Times New Roman"/>
                <w:spacing w:val="6"/>
              </w:rPr>
              <w:t xml:space="preserve"> </w:t>
            </w:r>
            <w:r>
              <w:t>If yes, specify or attach document</w:t>
            </w:r>
          </w:p>
          <w:p w14:paraId="735C5D42" w14:textId="77777777" w:rsidR="00AF36C7" w:rsidRDefault="00E5420F">
            <w:pPr>
              <w:pStyle w:val="TableParagraph"/>
              <w:spacing w:before="2" w:line="252" w:lineRule="exact"/>
              <w:ind w:right="201"/>
            </w:pPr>
            <w:r>
              <w:t>Member of Gujarat state pharmacy council with registered pharmacist number G45559</w:t>
            </w:r>
          </w:p>
        </w:tc>
      </w:tr>
      <w:tr w:rsidR="00AF36C7" w14:paraId="4800EAAE" w14:textId="77777777">
        <w:trPr>
          <w:trHeight w:val="506"/>
        </w:trPr>
        <w:tc>
          <w:tcPr>
            <w:tcW w:w="4088" w:type="dxa"/>
          </w:tcPr>
          <w:p w14:paraId="002566FB" w14:textId="77777777" w:rsidR="00AF36C7" w:rsidRDefault="00E5420F">
            <w:pPr>
              <w:pStyle w:val="TableParagraph"/>
              <w:spacing w:before="120"/>
              <w:rPr>
                <w:b/>
              </w:rPr>
            </w:pPr>
            <w:r>
              <w:rPr>
                <w:b/>
              </w:rPr>
              <w:t>Publications</w:t>
            </w:r>
          </w:p>
        </w:tc>
        <w:tc>
          <w:tcPr>
            <w:tcW w:w="4936" w:type="dxa"/>
          </w:tcPr>
          <w:p w14:paraId="35EC5EE3" w14:textId="77777777" w:rsidR="00AF36C7" w:rsidRDefault="00E5420F">
            <w:pPr>
              <w:pStyle w:val="TableParagraph"/>
              <w:tabs>
                <w:tab w:val="left" w:pos="1761"/>
              </w:tabs>
              <w:spacing w:before="2" w:line="252" w:lineRule="exact"/>
              <w:ind w:right="911"/>
            </w:pPr>
            <w:r>
              <w:rPr>
                <w:spacing w:val="-1"/>
              </w:rPr>
              <w:t>No</w:t>
            </w:r>
            <w:r>
              <w:rPr>
                <w:spacing w:val="15"/>
              </w:rPr>
              <w:t xml:space="preserve"> </w:t>
            </w:r>
            <w:r>
              <w:rPr>
                <w:noProof/>
                <w:spacing w:val="15"/>
                <w:position w:val="-2"/>
                <w:lang w:val="en-IN" w:eastAsia="en-IN"/>
              </w:rPr>
              <w:drawing>
                <wp:inline distT="0" distB="0" distL="0" distR="0" wp14:anchorId="4314FBDC" wp14:editId="170EED5B">
                  <wp:extent cx="140874" cy="14087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0874" cy="140874"/>
                          </a:xfrm>
                          <a:prstGeom prst="rect">
                            <a:avLst/>
                          </a:prstGeom>
                        </pic:spPr>
                      </pic:pic>
                    </a:graphicData>
                  </a:graphic>
                </wp:inline>
              </w:drawing>
            </w:r>
            <w:r>
              <w:rPr>
                <w:rFonts w:ascii="Times New Roman"/>
                <w:spacing w:val="15"/>
              </w:rPr>
              <w:t xml:space="preserve">   </w:t>
            </w:r>
            <w:r>
              <w:rPr>
                <w:rFonts w:ascii="Times New Roman"/>
                <w:spacing w:val="-18"/>
              </w:rPr>
              <w:t xml:space="preserve"> </w:t>
            </w:r>
            <w:r>
              <w:t>Yes</w:t>
            </w:r>
            <w:r>
              <w:tab/>
              <w:t xml:space="preserve">If yes, specify or </w:t>
            </w:r>
            <w:r>
              <w:rPr>
                <w:spacing w:val="-3"/>
              </w:rPr>
              <w:t xml:space="preserve">attach </w:t>
            </w:r>
            <w:r>
              <w:t>document</w:t>
            </w:r>
          </w:p>
        </w:tc>
      </w:tr>
    </w:tbl>
    <w:p w14:paraId="6637F09F" w14:textId="77777777" w:rsidR="00AF36C7" w:rsidRDefault="00AF36C7">
      <w:pPr>
        <w:pStyle w:val="BodyText"/>
        <w:rPr>
          <w:b/>
          <w:sz w:val="24"/>
        </w:rPr>
      </w:pPr>
    </w:p>
    <w:p w14:paraId="0B16F4AF" w14:textId="77777777" w:rsidR="00AF36C7" w:rsidRDefault="00E5420F">
      <w:pPr>
        <w:ind w:left="100"/>
        <w:rPr>
          <w:b/>
        </w:rPr>
      </w:pPr>
      <w:r>
        <w:rPr>
          <w:b/>
        </w:rPr>
        <w:t>Declaration:</w:t>
      </w:r>
    </w:p>
    <w:p w14:paraId="0AB586CA" w14:textId="77777777" w:rsidR="00AF36C7" w:rsidRDefault="00E5420F">
      <w:pPr>
        <w:pStyle w:val="BodyText"/>
        <w:spacing w:before="184" w:line="357" w:lineRule="auto"/>
        <w:ind w:left="460" w:right="652"/>
      </w:pPr>
      <w:r>
        <w:t>I,</w:t>
      </w:r>
      <w:r>
        <w:rPr>
          <w:spacing w:val="-10"/>
        </w:rPr>
        <w:t xml:space="preserve"> </w:t>
      </w:r>
      <w:r>
        <w:t>hereby</w:t>
      </w:r>
      <w:r>
        <w:rPr>
          <w:spacing w:val="-10"/>
        </w:rPr>
        <w:t xml:space="preserve"> </w:t>
      </w:r>
      <w:r>
        <w:t>declare</w:t>
      </w:r>
      <w:r>
        <w:rPr>
          <w:spacing w:val="-10"/>
        </w:rPr>
        <w:t xml:space="preserve"> </w:t>
      </w:r>
      <w:r>
        <w:t>that</w:t>
      </w:r>
      <w:r>
        <w:rPr>
          <w:spacing w:val="-9"/>
        </w:rPr>
        <w:t xml:space="preserve"> </w:t>
      </w:r>
      <w:r>
        <w:t>all</w:t>
      </w:r>
      <w:r>
        <w:rPr>
          <w:spacing w:val="-11"/>
        </w:rPr>
        <w:t xml:space="preserve"> </w:t>
      </w:r>
      <w:r>
        <w:t>the</w:t>
      </w:r>
      <w:r>
        <w:rPr>
          <w:spacing w:val="-8"/>
        </w:rPr>
        <w:t xml:space="preserve"> </w:t>
      </w:r>
      <w:r>
        <w:t>entries</w:t>
      </w:r>
      <w:r>
        <w:rPr>
          <w:spacing w:val="-10"/>
        </w:rPr>
        <w:t xml:space="preserve"> </w:t>
      </w:r>
      <w:r>
        <w:t>are</w:t>
      </w:r>
      <w:r>
        <w:rPr>
          <w:spacing w:val="-10"/>
        </w:rPr>
        <w:t xml:space="preserve"> </w:t>
      </w:r>
      <w:r>
        <w:t>correct</w:t>
      </w:r>
      <w:r>
        <w:rPr>
          <w:spacing w:val="-9"/>
        </w:rPr>
        <w:t xml:space="preserve"> </w:t>
      </w:r>
      <w:r>
        <w:t>to</w:t>
      </w:r>
      <w:r>
        <w:rPr>
          <w:spacing w:val="-13"/>
        </w:rPr>
        <w:t xml:space="preserve"> </w:t>
      </w:r>
      <w:r>
        <w:t>best</w:t>
      </w:r>
      <w:r>
        <w:rPr>
          <w:spacing w:val="-9"/>
        </w:rPr>
        <w:t xml:space="preserve"> </w:t>
      </w:r>
      <w:r>
        <w:t>of</w:t>
      </w:r>
      <w:r>
        <w:rPr>
          <w:spacing w:val="-9"/>
        </w:rPr>
        <w:t xml:space="preserve"> </w:t>
      </w:r>
      <w:r>
        <w:t>my</w:t>
      </w:r>
      <w:r>
        <w:rPr>
          <w:spacing w:val="-12"/>
        </w:rPr>
        <w:t xml:space="preserve"> </w:t>
      </w:r>
      <w:r>
        <w:t>knowledge.</w:t>
      </w:r>
      <w:r>
        <w:rPr>
          <w:spacing w:val="-12"/>
        </w:rPr>
        <w:t xml:space="preserve"> </w:t>
      </w:r>
      <w:r>
        <w:t>If</w:t>
      </w:r>
      <w:r>
        <w:rPr>
          <w:spacing w:val="-9"/>
        </w:rPr>
        <w:t xml:space="preserve"> </w:t>
      </w:r>
      <w:r>
        <w:t>chance</w:t>
      </w:r>
      <w:r>
        <w:rPr>
          <w:spacing w:val="-8"/>
        </w:rPr>
        <w:t xml:space="preserve"> </w:t>
      </w:r>
      <w:r>
        <w:t>is</w:t>
      </w:r>
      <w:r>
        <w:rPr>
          <w:spacing w:val="-12"/>
        </w:rPr>
        <w:t xml:space="preserve"> </w:t>
      </w:r>
      <w:r>
        <w:t>given to me I assure you that, I will prove myself as an asset to your</w:t>
      </w:r>
      <w:r>
        <w:rPr>
          <w:spacing w:val="-15"/>
        </w:rPr>
        <w:t xml:space="preserve"> </w:t>
      </w:r>
      <w:r>
        <w:t>organization.</w:t>
      </w:r>
    </w:p>
    <w:sectPr w:rsidR="00AF36C7">
      <w:pgSz w:w="11910" w:h="16840"/>
      <w:pgMar w:top="1340" w:right="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762C"/>
    <w:multiLevelType w:val="hybridMultilevel"/>
    <w:tmpl w:val="A3045A5C"/>
    <w:lvl w:ilvl="0" w:tplc="D224287C">
      <w:numFmt w:val="bullet"/>
      <w:lvlText w:val=""/>
      <w:lvlJc w:val="left"/>
      <w:pPr>
        <w:ind w:left="1247" w:hanging="360"/>
      </w:pPr>
      <w:rPr>
        <w:rFonts w:ascii="Symbol" w:eastAsia="Symbol" w:hAnsi="Symbol" w:cs="Symbol" w:hint="default"/>
        <w:w w:val="100"/>
        <w:sz w:val="22"/>
        <w:szCs w:val="22"/>
      </w:rPr>
    </w:lvl>
    <w:lvl w:ilvl="1" w:tplc="7528FA86">
      <w:numFmt w:val="bullet"/>
      <w:lvlText w:val="•"/>
      <w:lvlJc w:val="left"/>
      <w:pPr>
        <w:ind w:left="1240" w:hanging="360"/>
      </w:pPr>
      <w:rPr>
        <w:rFonts w:hint="default"/>
      </w:rPr>
    </w:lvl>
    <w:lvl w:ilvl="2" w:tplc="B0E0ED88">
      <w:numFmt w:val="bullet"/>
      <w:lvlText w:val="•"/>
      <w:lvlJc w:val="left"/>
      <w:pPr>
        <w:ind w:left="2202" w:hanging="360"/>
      </w:pPr>
      <w:rPr>
        <w:rFonts w:hint="default"/>
      </w:rPr>
    </w:lvl>
    <w:lvl w:ilvl="3" w:tplc="149850A4">
      <w:numFmt w:val="bullet"/>
      <w:lvlText w:val="•"/>
      <w:lvlJc w:val="left"/>
      <w:pPr>
        <w:ind w:left="3165" w:hanging="360"/>
      </w:pPr>
      <w:rPr>
        <w:rFonts w:hint="default"/>
      </w:rPr>
    </w:lvl>
    <w:lvl w:ilvl="4" w:tplc="33440E14">
      <w:numFmt w:val="bullet"/>
      <w:lvlText w:val="•"/>
      <w:lvlJc w:val="left"/>
      <w:pPr>
        <w:ind w:left="4128" w:hanging="360"/>
      </w:pPr>
      <w:rPr>
        <w:rFonts w:hint="default"/>
      </w:rPr>
    </w:lvl>
    <w:lvl w:ilvl="5" w:tplc="99E2F6AC">
      <w:numFmt w:val="bullet"/>
      <w:lvlText w:val="•"/>
      <w:lvlJc w:val="left"/>
      <w:pPr>
        <w:ind w:left="5091" w:hanging="360"/>
      </w:pPr>
      <w:rPr>
        <w:rFonts w:hint="default"/>
      </w:rPr>
    </w:lvl>
    <w:lvl w:ilvl="6" w:tplc="CD0E1A24">
      <w:numFmt w:val="bullet"/>
      <w:lvlText w:val="•"/>
      <w:lvlJc w:val="left"/>
      <w:pPr>
        <w:ind w:left="6054" w:hanging="360"/>
      </w:pPr>
      <w:rPr>
        <w:rFonts w:hint="default"/>
      </w:rPr>
    </w:lvl>
    <w:lvl w:ilvl="7" w:tplc="15BC1502">
      <w:numFmt w:val="bullet"/>
      <w:lvlText w:val="•"/>
      <w:lvlJc w:val="left"/>
      <w:pPr>
        <w:ind w:left="7017" w:hanging="360"/>
      </w:pPr>
      <w:rPr>
        <w:rFonts w:hint="default"/>
      </w:rPr>
    </w:lvl>
    <w:lvl w:ilvl="8" w:tplc="40BCE13C">
      <w:numFmt w:val="bullet"/>
      <w:lvlText w:val="•"/>
      <w:lvlJc w:val="left"/>
      <w:pPr>
        <w:ind w:left="7980" w:hanging="360"/>
      </w:pPr>
      <w:rPr>
        <w:rFonts w:hint="default"/>
      </w:rPr>
    </w:lvl>
  </w:abstractNum>
  <w:abstractNum w:abstractNumId="1" w15:restartNumberingAfterBreak="0">
    <w:nsid w:val="1AA60FA4"/>
    <w:multiLevelType w:val="hybridMultilevel"/>
    <w:tmpl w:val="90266982"/>
    <w:lvl w:ilvl="0" w:tplc="8E9CA312">
      <w:numFmt w:val="bullet"/>
      <w:lvlText w:val=""/>
      <w:lvlJc w:val="left"/>
      <w:pPr>
        <w:ind w:left="736" w:hanging="360"/>
      </w:pPr>
      <w:rPr>
        <w:rFonts w:ascii="Symbol" w:eastAsia="Symbol" w:hAnsi="Symbol" w:cs="Symbol" w:hint="default"/>
        <w:w w:val="100"/>
        <w:sz w:val="22"/>
        <w:szCs w:val="22"/>
      </w:rPr>
    </w:lvl>
    <w:lvl w:ilvl="1" w:tplc="51C425EA">
      <w:numFmt w:val="bullet"/>
      <w:lvlText w:val=""/>
      <w:lvlJc w:val="left"/>
      <w:pPr>
        <w:ind w:left="820" w:hanging="360"/>
      </w:pPr>
      <w:rPr>
        <w:rFonts w:ascii="Symbol" w:eastAsia="Symbol" w:hAnsi="Symbol" w:cs="Symbol" w:hint="default"/>
        <w:w w:val="100"/>
        <w:sz w:val="22"/>
        <w:szCs w:val="22"/>
      </w:rPr>
    </w:lvl>
    <w:lvl w:ilvl="2" w:tplc="DAB03AFA">
      <w:numFmt w:val="bullet"/>
      <w:lvlText w:val="•"/>
      <w:lvlJc w:val="left"/>
      <w:pPr>
        <w:ind w:left="1829" w:hanging="360"/>
      </w:pPr>
      <w:rPr>
        <w:rFonts w:hint="default"/>
      </w:rPr>
    </w:lvl>
    <w:lvl w:ilvl="3" w:tplc="16EA5B66">
      <w:numFmt w:val="bullet"/>
      <w:lvlText w:val="•"/>
      <w:lvlJc w:val="left"/>
      <w:pPr>
        <w:ind w:left="2839" w:hanging="360"/>
      </w:pPr>
      <w:rPr>
        <w:rFonts w:hint="default"/>
      </w:rPr>
    </w:lvl>
    <w:lvl w:ilvl="4" w:tplc="EC369834">
      <w:numFmt w:val="bullet"/>
      <w:lvlText w:val="•"/>
      <w:lvlJc w:val="left"/>
      <w:pPr>
        <w:ind w:left="3848" w:hanging="360"/>
      </w:pPr>
      <w:rPr>
        <w:rFonts w:hint="default"/>
      </w:rPr>
    </w:lvl>
    <w:lvl w:ilvl="5" w:tplc="7E08672C">
      <w:numFmt w:val="bullet"/>
      <w:lvlText w:val="•"/>
      <w:lvlJc w:val="left"/>
      <w:pPr>
        <w:ind w:left="4858" w:hanging="360"/>
      </w:pPr>
      <w:rPr>
        <w:rFonts w:hint="default"/>
      </w:rPr>
    </w:lvl>
    <w:lvl w:ilvl="6" w:tplc="9758AF50">
      <w:numFmt w:val="bullet"/>
      <w:lvlText w:val="•"/>
      <w:lvlJc w:val="left"/>
      <w:pPr>
        <w:ind w:left="5868" w:hanging="360"/>
      </w:pPr>
      <w:rPr>
        <w:rFonts w:hint="default"/>
      </w:rPr>
    </w:lvl>
    <w:lvl w:ilvl="7" w:tplc="26028F1C">
      <w:numFmt w:val="bullet"/>
      <w:lvlText w:val="•"/>
      <w:lvlJc w:val="left"/>
      <w:pPr>
        <w:ind w:left="6877" w:hanging="360"/>
      </w:pPr>
      <w:rPr>
        <w:rFonts w:hint="default"/>
      </w:rPr>
    </w:lvl>
    <w:lvl w:ilvl="8" w:tplc="9110B3C8">
      <w:numFmt w:val="bullet"/>
      <w:lvlText w:val="•"/>
      <w:lvlJc w:val="left"/>
      <w:pPr>
        <w:ind w:left="7887" w:hanging="360"/>
      </w:pPr>
      <w:rPr>
        <w:rFonts w:hint="default"/>
      </w:rPr>
    </w:lvl>
  </w:abstractNum>
  <w:abstractNum w:abstractNumId="2" w15:restartNumberingAfterBreak="0">
    <w:nsid w:val="292C28C2"/>
    <w:multiLevelType w:val="hybridMultilevel"/>
    <w:tmpl w:val="92A688D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3DB32BE3"/>
    <w:multiLevelType w:val="hybridMultilevel"/>
    <w:tmpl w:val="A10E398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55C5394B"/>
    <w:multiLevelType w:val="hybridMultilevel"/>
    <w:tmpl w:val="D6483D28"/>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num w:numId="1" w16cid:durableId="449249530">
    <w:abstractNumId w:val="0"/>
  </w:num>
  <w:num w:numId="2" w16cid:durableId="827670874">
    <w:abstractNumId w:val="1"/>
  </w:num>
  <w:num w:numId="3" w16cid:durableId="1004477291">
    <w:abstractNumId w:val="3"/>
  </w:num>
  <w:num w:numId="4" w16cid:durableId="837619183">
    <w:abstractNumId w:val="4"/>
  </w:num>
  <w:num w:numId="5" w16cid:durableId="10022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C7"/>
    <w:rsid w:val="00247555"/>
    <w:rsid w:val="002838CB"/>
    <w:rsid w:val="003A0C1D"/>
    <w:rsid w:val="004D0146"/>
    <w:rsid w:val="004D646B"/>
    <w:rsid w:val="007A4D90"/>
    <w:rsid w:val="00A47539"/>
    <w:rsid w:val="00AF36C7"/>
    <w:rsid w:val="00C45860"/>
    <w:rsid w:val="00E5420F"/>
    <w:rsid w:val="00F11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FB4C"/>
  <w15:docId w15:val="{35E72CB0-B4E4-449D-BCC9-2B6F7820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
      <w:ind w:left="736"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atelkccology@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Kinjalkumar</dc:creator>
  <cp:lastModifiedBy>Kinjal C. Patel</cp:lastModifiedBy>
  <cp:revision>6</cp:revision>
  <cp:lastPrinted>2021-09-27T10:19:00Z</cp:lastPrinted>
  <dcterms:created xsi:type="dcterms:W3CDTF">2021-09-27T10:18:00Z</dcterms:created>
  <dcterms:modified xsi:type="dcterms:W3CDTF">2022-04-27T04:04:00Z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Microsoft® Word 2013</vt:lpwstr>
  </property>
  <property fmtid="{D5CDD505-2E9C-101B-9397-08002B2CF9AE}" pid="4" name="LastSaved">
    <vt:filetime>2020-04-09T00:00:00Z</vt:filetime>
  </property>
</Properties>
</file>