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B78" w:rsidRPr="008F3B78" w:rsidRDefault="008F3B78" w:rsidP="008F3B78">
      <w:pPr>
        <w:spacing w:after="0" w:line="240" w:lineRule="auto"/>
        <w:jc w:val="center"/>
        <w:rPr>
          <w:b/>
          <w:sz w:val="32"/>
        </w:rPr>
      </w:pPr>
      <w:r w:rsidRPr="008F3B78">
        <w:rPr>
          <w:b/>
          <w:sz w:val="32"/>
        </w:rPr>
        <w:t>Kishan Dabhi</w:t>
      </w:r>
    </w:p>
    <w:p w:rsidR="008F3B78" w:rsidRDefault="008F3B78" w:rsidP="008F3B78">
      <w:pPr>
        <w:spacing w:after="0" w:line="240" w:lineRule="auto"/>
        <w:jc w:val="center"/>
      </w:pPr>
      <w:r>
        <w:t>Chandkheda, Ahmedabad</w:t>
      </w:r>
    </w:p>
    <w:p w:rsidR="008F3B78" w:rsidRDefault="008F3B78" w:rsidP="008F3B78">
      <w:pPr>
        <w:spacing w:after="0" w:line="240" w:lineRule="auto"/>
        <w:jc w:val="center"/>
      </w:pPr>
      <w:r w:rsidRPr="008F3B78">
        <w:rPr>
          <w:b/>
        </w:rPr>
        <w:t>Cell:</w:t>
      </w:r>
      <w:r>
        <w:t xml:space="preserve"> 99049</w:t>
      </w:r>
      <w:r w:rsidR="00C54979">
        <w:t xml:space="preserve"> </w:t>
      </w:r>
      <w:r>
        <w:t>57143</w:t>
      </w:r>
    </w:p>
    <w:p w:rsidR="008F3B78" w:rsidRDefault="008F3B78" w:rsidP="008F3B78">
      <w:pPr>
        <w:spacing w:after="0" w:line="240" w:lineRule="auto"/>
        <w:jc w:val="center"/>
      </w:pPr>
      <w:r w:rsidRPr="008F3B78">
        <w:rPr>
          <w:b/>
        </w:rPr>
        <w:t>Email:</w:t>
      </w:r>
      <w:r>
        <w:t xml:space="preserve"> </w:t>
      </w:r>
      <w:hyperlink r:id="rId5" w:history="1">
        <w:r w:rsidRPr="001C1BAC">
          <w:rPr>
            <w:rStyle w:val="Hyperlink"/>
          </w:rPr>
          <w:t>kishan.m.dabhi@gmail.com</w:t>
        </w:r>
      </w:hyperlink>
    </w:p>
    <w:p w:rsidR="008F3B78" w:rsidRDefault="008F3B78" w:rsidP="008F3B78">
      <w:pPr>
        <w:spacing w:after="0" w:line="240" w:lineRule="auto"/>
      </w:pP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>Summary:</w:t>
      </w:r>
    </w:p>
    <w:p w:rsidR="008F3B78" w:rsidRDefault="008F3B78" w:rsidP="008F3B78">
      <w:pPr>
        <w:spacing w:after="0" w:line="240" w:lineRule="auto"/>
      </w:pPr>
      <w:r>
        <w:t>Legal professional with strong skill in communication, client-focused, computer-savvy looking for a new opportunity in legal department in corporate environment</w:t>
      </w:r>
    </w:p>
    <w:p w:rsidR="008F3B78" w:rsidRDefault="008F3B78" w:rsidP="008F3B78">
      <w:pPr>
        <w:spacing w:after="0" w:line="240" w:lineRule="auto"/>
      </w:pPr>
      <w:r>
        <w:t xml:space="preserve">Professional with a comprehensive theoretical and some practical knowledge of </w:t>
      </w:r>
      <w:r w:rsidR="003445ED">
        <w:t>legal</w:t>
      </w:r>
      <w:r>
        <w:t xml:space="preserve"> and administrative functions combined with knowledge of legal documents, court filings and legal procedures.</w:t>
      </w:r>
    </w:p>
    <w:p w:rsidR="008F3B78" w:rsidRDefault="008F3B78" w:rsidP="008F3B78">
      <w:pPr>
        <w:spacing w:after="0" w:line="240" w:lineRule="auto"/>
      </w:pPr>
      <w:r>
        <w:t>Dedicated, reliable and able to handle a high volume of assignments, Known for positive attitude and flexibility—always willing to change work tasks and assist attorneys and paralegals throughout the firm.</w:t>
      </w:r>
    </w:p>
    <w:p w:rsidR="008F3B78" w:rsidRDefault="008F3B78" w:rsidP="008F3B78">
      <w:pPr>
        <w:spacing w:after="0" w:line="240" w:lineRule="auto"/>
      </w:pPr>
      <w:r>
        <w:t>Excellent client management abilities and lateral thinking skills, Superior researching skills that help to gather data relevant to the case nature</w:t>
      </w:r>
    </w:p>
    <w:p w:rsidR="008F3B78" w:rsidRDefault="008F3B78" w:rsidP="008F3B78">
      <w:pPr>
        <w:spacing w:after="0" w:line="240" w:lineRule="auto"/>
      </w:pPr>
      <w:r>
        <w:t>Highly skilled at establishing communication and convincing the others about a subject</w:t>
      </w:r>
    </w:p>
    <w:p w:rsidR="008F3B78" w:rsidRDefault="008F3B78" w:rsidP="008F3B78">
      <w:pPr>
        <w:spacing w:after="0" w:line="240" w:lineRule="auto"/>
      </w:pPr>
    </w:p>
    <w:p w:rsidR="008F3B78" w:rsidRPr="008F3B78" w:rsidRDefault="008F3B78" w:rsidP="008F3B78">
      <w:pPr>
        <w:spacing w:after="0" w:line="240" w:lineRule="auto"/>
        <w:rPr>
          <w:b/>
        </w:rPr>
      </w:pPr>
      <w:r>
        <w:rPr>
          <w:b/>
        </w:rPr>
        <w:t>Skills: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  <w:sectPr w:rsidR="008F3B78" w:rsidSect="008F3B7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Strong communication – (Fluent in English, Gujarati, Hindi)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Law office support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Legal Research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Client relations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MS office: MS Excel, Word, Powerpoint, Database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Legal terminology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Case Management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Tech-savvy</w:t>
      </w:r>
    </w:p>
    <w:p w:rsidR="008F3B78" w:rsidRDefault="008F3B78" w:rsidP="008F3B78">
      <w:pPr>
        <w:pStyle w:val="ListParagraph"/>
        <w:numPr>
          <w:ilvl w:val="0"/>
          <w:numId w:val="1"/>
        </w:numPr>
        <w:spacing w:after="0" w:line="240" w:lineRule="auto"/>
      </w:pPr>
      <w:r>
        <w:t>Critical thinker</w:t>
      </w:r>
    </w:p>
    <w:p w:rsidR="008F3B78" w:rsidRDefault="008F3B78" w:rsidP="008F3B78">
      <w:pPr>
        <w:spacing w:after="0" w:line="240" w:lineRule="auto"/>
        <w:sectPr w:rsidR="008F3B78" w:rsidSect="008F3B78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8F3B78" w:rsidRDefault="008F3B78" w:rsidP="008F3B78">
      <w:pPr>
        <w:spacing w:after="0" w:line="240" w:lineRule="auto"/>
        <w:rPr>
          <w:b/>
        </w:rPr>
      </w:pP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 xml:space="preserve">Professional Experience: </w:t>
      </w:r>
    </w:p>
    <w:p w:rsidR="008F3B78" w:rsidRPr="008F3B78" w:rsidRDefault="008F3B78" w:rsidP="008F3B78">
      <w:pPr>
        <w:spacing w:after="0" w:line="240" w:lineRule="auto"/>
        <w:rPr>
          <w:b/>
          <w:u w:val="single"/>
        </w:rPr>
      </w:pPr>
      <w:r w:rsidRPr="008F3B78">
        <w:rPr>
          <w:b/>
          <w:u w:val="single"/>
        </w:rPr>
        <w:t>Internship</w:t>
      </w: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>M.G. Dabhi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F3B78">
        <w:rPr>
          <w:b/>
        </w:rPr>
        <w:t>2017 - Present</w:t>
      </w: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 xml:space="preserve">B.Com </w:t>
      </w:r>
      <w:r>
        <w:rPr>
          <w:b/>
        </w:rPr>
        <w:t>/</w:t>
      </w:r>
      <w:r w:rsidRPr="008F3B78">
        <w:rPr>
          <w:b/>
        </w:rPr>
        <w:t xml:space="preserve">LLB </w:t>
      </w:r>
      <w:r>
        <w:rPr>
          <w:b/>
        </w:rPr>
        <w:t>/</w:t>
      </w:r>
      <w:r w:rsidRPr="008F3B78">
        <w:rPr>
          <w:b/>
        </w:rPr>
        <w:t>Sr. Advocate</w:t>
      </w:r>
    </w:p>
    <w:p w:rsidR="008F3B78" w:rsidRDefault="008F3B78" w:rsidP="008F3B78">
      <w:pPr>
        <w:spacing w:after="0" w:line="240" w:lineRule="auto"/>
      </w:pPr>
      <w:r w:rsidRPr="008F3B78">
        <w:rPr>
          <w:b/>
        </w:rPr>
        <w:t>District and Sessions Court</w:t>
      </w:r>
      <w:r>
        <w:rPr>
          <w:b/>
        </w:rPr>
        <w:t xml:space="preserve">, Anand 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Act as a point of contact for all incoming co-counsel requests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Study the case of the client and determine which law is applicable to the case in question 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Communicate with the client to find out the facts and evidences that will help you make the case stronger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Maintain confidentiality and protect vital information that may jeopardize the chances of winning the case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Summarize the case for clients and judges by highlighting the key highlights of the case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Assist the seniors in preparing gathering evidences and interpreting it for preparing case file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Assisted in Prepare legal documents that need to be submitted with the court to initiate legal proceedings</w:t>
      </w:r>
    </w:p>
    <w:p w:rsidR="008F3B78" w:rsidRDefault="008F3B78" w:rsidP="008F3B78">
      <w:pPr>
        <w:pStyle w:val="ListParagraph"/>
        <w:numPr>
          <w:ilvl w:val="0"/>
          <w:numId w:val="2"/>
        </w:numPr>
        <w:spacing w:after="0" w:line="240" w:lineRule="auto"/>
      </w:pPr>
      <w:r>
        <w:t>File cases with the court and receive the appointment for court hearing for the case</w:t>
      </w:r>
    </w:p>
    <w:p w:rsidR="008F3B78" w:rsidRDefault="008F3B78" w:rsidP="008F3B78">
      <w:pPr>
        <w:spacing w:after="0" w:line="240" w:lineRule="auto"/>
      </w:pP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 xml:space="preserve">Education: </w:t>
      </w: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>Bachelor of Law</w:t>
      </w:r>
      <w:r>
        <w:rPr>
          <w:b/>
        </w:rPr>
        <w:t xml:space="preserve">s (LL.B) </w:t>
      </w:r>
    </w:p>
    <w:p w:rsidR="008F3B78" w:rsidRDefault="008F3B78" w:rsidP="008F3B78">
      <w:pPr>
        <w:spacing w:after="0" w:line="240" w:lineRule="auto"/>
      </w:pPr>
      <w:r>
        <w:t>Anand Law College, Anand, 2016</w:t>
      </w:r>
    </w:p>
    <w:p w:rsidR="008F3B78" w:rsidRDefault="008F3B78" w:rsidP="008F3B78">
      <w:pPr>
        <w:spacing w:after="0" w:line="240" w:lineRule="auto"/>
      </w:pPr>
    </w:p>
    <w:p w:rsidR="008F3B78" w:rsidRPr="008F3B78" w:rsidRDefault="008F3B78" w:rsidP="008F3B78">
      <w:pPr>
        <w:spacing w:after="0" w:line="240" w:lineRule="auto"/>
        <w:rPr>
          <w:b/>
        </w:rPr>
      </w:pPr>
      <w:r w:rsidRPr="008F3B78">
        <w:rPr>
          <w:b/>
        </w:rPr>
        <w:t>Bachelors of Social Work (BSW) – Major in Human Resources Management and Services</w:t>
      </w:r>
    </w:p>
    <w:p w:rsidR="0073023E" w:rsidRDefault="008F3B78" w:rsidP="008F3B78">
      <w:pPr>
        <w:spacing w:after="0" w:line="240" w:lineRule="auto"/>
      </w:pPr>
      <w:r>
        <w:t>Anand Institute of Social Work, Anand, 2012</w:t>
      </w:r>
    </w:p>
    <w:sectPr w:rsidR="0073023E" w:rsidSect="008F3B7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C0302"/>
    <w:multiLevelType w:val="hybridMultilevel"/>
    <w:tmpl w:val="3D5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0225FB"/>
    <w:multiLevelType w:val="hybridMultilevel"/>
    <w:tmpl w:val="78FA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F3B78"/>
    <w:rsid w:val="003445ED"/>
    <w:rsid w:val="0073023E"/>
    <w:rsid w:val="008F3B78"/>
    <w:rsid w:val="00C54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2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B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B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shan.m.dab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3</cp:revision>
  <dcterms:created xsi:type="dcterms:W3CDTF">2018-10-26T20:01:00Z</dcterms:created>
  <dcterms:modified xsi:type="dcterms:W3CDTF">2018-10-26T20:09:00Z</dcterms:modified>
</cp:coreProperties>
</file>