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5C" w:rsidRPr="001E18D7" w:rsidRDefault="0094205C" w:rsidP="0094205C">
      <w:pPr>
        <w:pStyle w:val="Heading2"/>
        <w:ind w:firstLine="720"/>
        <w:rPr>
          <w:rFonts w:ascii="Arial Narrow" w:hAnsi="Arial Narrow" w:cs="KodchiangUPC"/>
          <w:color w:val="4F81BD" w:themeColor="accent1"/>
          <w:kern w:val="40"/>
          <w:sz w:val="32"/>
          <w:szCs w:val="32"/>
        </w:rPr>
      </w:pPr>
      <w:r w:rsidRPr="001E18D7">
        <w:rPr>
          <w:rFonts w:ascii="Arial Narrow" w:hAnsi="Arial Narrow" w:cs="KodchiangUPC"/>
          <w:color w:val="4F81BD" w:themeColor="accent1"/>
          <w:kern w:val="40"/>
          <w:sz w:val="32"/>
          <w:szCs w:val="32"/>
        </w:rPr>
        <w:t>RESUME</w:t>
      </w:r>
    </w:p>
    <w:p w:rsidR="0094205C" w:rsidRPr="0060282E" w:rsidRDefault="0094205C" w:rsidP="0094205C">
      <w:pPr>
        <w:tabs>
          <w:tab w:val="left" w:pos="840"/>
          <w:tab w:val="left" w:pos="6120"/>
          <w:tab w:val="left" w:pos="7560"/>
          <w:tab w:val="left" w:pos="7800"/>
        </w:tabs>
        <w:jc w:val="both"/>
        <w:rPr>
          <w:rFonts w:ascii="Arial Narrow" w:hAnsi="Arial Narrow" w:cs="KodchiangUPC"/>
        </w:rPr>
      </w:pPr>
      <w:r w:rsidRPr="0060282E">
        <w:rPr>
          <w:rFonts w:ascii="Arial Narrow" w:hAnsi="Arial Narrow" w:cs="KodchiangUPC"/>
          <w:b/>
          <w:bCs/>
          <w:sz w:val="32"/>
        </w:rPr>
        <w:tab/>
      </w:r>
      <w:r>
        <w:rPr>
          <w:rFonts w:ascii="Arial Narrow" w:hAnsi="Arial Narrow" w:cs="KodchiangUPC"/>
          <w:b/>
          <w:bCs/>
          <w:sz w:val="32"/>
        </w:rPr>
        <w:t>M</w:t>
      </w:r>
      <w:r w:rsidRPr="0060282E">
        <w:rPr>
          <w:rFonts w:ascii="Arial Narrow" w:hAnsi="Arial Narrow" w:cs="KodchiangUPC"/>
          <w:b/>
          <w:bCs/>
          <w:sz w:val="30"/>
        </w:rPr>
        <w:t>a</w:t>
      </w:r>
      <w:r w:rsidR="00B86023">
        <w:rPr>
          <w:rFonts w:ascii="Arial Narrow" w:hAnsi="Arial Narrow" w:cs="KodchiangUPC"/>
          <w:b/>
          <w:bCs/>
          <w:sz w:val="30"/>
        </w:rPr>
        <w:t xml:space="preserve">hinder </w:t>
      </w:r>
      <w:r w:rsidRPr="0060282E">
        <w:rPr>
          <w:rFonts w:ascii="Arial Narrow" w:hAnsi="Arial Narrow" w:cs="KodchiangUPC"/>
          <w:b/>
          <w:bCs/>
          <w:sz w:val="30"/>
        </w:rPr>
        <w:t xml:space="preserve"> Singh </w:t>
      </w:r>
      <w:r w:rsidR="00B86023">
        <w:rPr>
          <w:rFonts w:ascii="Arial Narrow" w:hAnsi="Arial Narrow" w:cs="KodchiangUPC"/>
          <w:b/>
          <w:bCs/>
          <w:sz w:val="30"/>
        </w:rPr>
        <w:t>Thakur</w:t>
      </w:r>
      <w:r>
        <w:rPr>
          <w:rFonts w:ascii="Arial Narrow" w:hAnsi="Arial Narrow" w:cs="KodchiangUPC"/>
        </w:rPr>
        <w:t xml:space="preserve">                                                </w:t>
      </w:r>
      <w:r w:rsidRPr="0060282E">
        <w:rPr>
          <w:rFonts w:ascii="Arial Narrow" w:hAnsi="Arial Narrow" w:cs="KodchiangUPC"/>
          <w:b/>
          <w:bCs/>
        </w:rPr>
        <w:t>Date of Birth</w:t>
      </w:r>
      <w:r w:rsidRPr="0060282E">
        <w:rPr>
          <w:rFonts w:ascii="Arial Narrow" w:hAnsi="Arial Narrow" w:cs="KodchiangUPC"/>
          <w:b/>
          <w:bCs/>
        </w:rPr>
        <w:tab/>
      </w:r>
      <w:r w:rsidR="002D70A6" w:rsidRPr="0060282E">
        <w:rPr>
          <w:rFonts w:ascii="Arial Narrow" w:hAnsi="Arial Narrow" w:cs="KodchiangUPC"/>
          <w:b/>
          <w:bCs/>
        </w:rPr>
        <w:t>:</w:t>
      </w:r>
      <w:r w:rsidR="002D70A6" w:rsidRPr="0060282E">
        <w:rPr>
          <w:rFonts w:ascii="Arial Narrow" w:hAnsi="Arial Narrow" w:cs="KodchiangUPC"/>
        </w:rPr>
        <w:t xml:space="preserve"> </w:t>
      </w:r>
      <w:r w:rsidR="00B86023">
        <w:rPr>
          <w:rFonts w:ascii="Arial Narrow" w:hAnsi="Arial Narrow" w:cs="KodchiangUPC"/>
        </w:rPr>
        <w:t>14</w:t>
      </w:r>
      <w:r w:rsidR="002D70A6" w:rsidRPr="0060282E">
        <w:rPr>
          <w:rFonts w:ascii="Arial Narrow" w:hAnsi="Arial Narrow" w:cs="KodchiangUPC"/>
        </w:rPr>
        <w:t>.</w:t>
      </w:r>
      <w:r w:rsidR="00B86023">
        <w:rPr>
          <w:rFonts w:ascii="Arial Narrow" w:hAnsi="Arial Narrow" w:cs="KodchiangUPC"/>
        </w:rPr>
        <w:t>11</w:t>
      </w:r>
      <w:r w:rsidR="002D70A6" w:rsidRPr="0060282E">
        <w:rPr>
          <w:rFonts w:ascii="Arial Narrow" w:hAnsi="Arial Narrow" w:cs="KodchiangUPC"/>
        </w:rPr>
        <w:t>.1970</w:t>
      </w:r>
    </w:p>
    <w:p w:rsidR="0094205C" w:rsidRPr="0060282E" w:rsidRDefault="0094205C" w:rsidP="0094205C">
      <w:pPr>
        <w:tabs>
          <w:tab w:val="left" w:pos="840"/>
          <w:tab w:val="left" w:pos="6120"/>
          <w:tab w:val="left" w:pos="7440"/>
          <w:tab w:val="left" w:pos="7560"/>
          <w:tab w:val="left" w:pos="7680"/>
          <w:tab w:val="left" w:pos="7800"/>
        </w:tabs>
        <w:jc w:val="both"/>
        <w:rPr>
          <w:rFonts w:ascii="Arial Narrow" w:hAnsi="Arial Narrow" w:cs="KodchiangUPC"/>
        </w:rPr>
      </w:pPr>
      <w:r w:rsidRPr="0060282E">
        <w:rPr>
          <w:rFonts w:ascii="Arial Narrow" w:hAnsi="Arial Narrow" w:cs="KodchiangUPC"/>
        </w:rPr>
        <w:tab/>
        <w:t>S/o Late Shri.</w:t>
      </w:r>
      <w:r w:rsidR="00B86023">
        <w:rPr>
          <w:rFonts w:ascii="Arial Narrow" w:hAnsi="Arial Narrow" w:cs="KodchiangUPC"/>
        </w:rPr>
        <w:t xml:space="preserve"> Sant Ram Thakur</w:t>
      </w:r>
    </w:p>
    <w:p w:rsidR="0094205C" w:rsidRPr="0060282E" w:rsidRDefault="0094205C" w:rsidP="0094205C">
      <w:pPr>
        <w:tabs>
          <w:tab w:val="left" w:pos="840"/>
          <w:tab w:val="left" w:pos="6120"/>
          <w:tab w:val="left" w:pos="7560"/>
          <w:tab w:val="left" w:pos="7800"/>
        </w:tabs>
        <w:jc w:val="both"/>
        <w:rPr>
          <w:rFonts w:ascii="Arial Narrow" w:hAnsi="Arial Narrow" w:cs="KodchiangUPC"/>
          <w:sz w:val="28"/>
        </w:rPr>
      </w:pPr>
      <w:r w:rsidRPr="0060282E">
        <w:rPr>
          <w:rFonts w:ascii="Arial Narrow" w:hAnsi="Arial Narrow" w:cs="KodchiangUPC"/>
        </w:rPr>
        <w:tab/>
      </w:r>
      <w:r w:rsidR="00B86023">
        <w:rPr>
          <w:rFonts w:ascii="Arial Narrow" w:hAnsi="Arial Narrow" w:cs="KodchiangUPC"/>
        </w:rPr>
        <w:t>C/O M/S Jindal Saw Ltd. Vill-Nanakapaya</w:t>
      </w:r>
      <w:r w:rsidR="00436D6C">
        <w:rPr>
          <w:rFonts w:ascii="Arial Narrow" w:hAnsi="Arial Narrow" w:cs="KodchiangUPC"/>
        </w:rPr>
        <w:t>,</w:t>
      </w:r>
      <w:r>
        <w:rPr>
          <w:rFonts w:ascii="Arial Narrow" w:hAnsi="Arial Narrow" w:cs="KodchiangUPC"/>
        </w:rPr>
        <w:t xml:space="preserve">                              </w:t>
      </w:r>
      <w:r w:rsidR="00B86023">
        <w:rPr>
          <w:rFonts w:ascii="Arial Narrow" w:hAnsi="Arial Narrow" w:cs="KodchiangUPC"/>
        </w:rPr>
        <w:t xml:space="preserve">  </w:t>
      </w:r>
      <w:r>
        <w:rPr>
          <w:rFonts w:ascii="Arial Narrow" w:hAnsi="Arial Narrow" w:cs="KodchiangUPC"/>
        </w:rPr>
        <w:t xml:space="preserve"> </w:t>
      </w:r>
      <w:r w:rsidRPr="0060282E">
        <w:rPr>
          <w:rFonts w:ascii="Arial Narrow" w:hAnsi="Arial Narrow" w:cs="KodchiangUPC"/>
          <w:b/>
          <w:bCs/>
        </w:rPr>
        <w:t xml:space="preserve">Experience </w:t>
      </w:r>
      <w:r w:rsidRPr="0060282E">
        <w:rPr>
          <w:rFonts w:ascii="Arial Narrow" w:hAnsi="Arial Narrow" w:cs="KodchiangUPC"/>
          <w:b/>
          <w:bCs/>
        </w:rPr>
        <w:tab/>
        <w:t>:</w:t>
      </w:r>
      <w:r>
        <w:rPr>
          <w:rFonts w:ascii="Arial Narrow" w:hAnsi="Arial Narrow" w:cs="KodchiangUPC"/>
          <w:b/>
          <w:bCs/>
        </w:rPr>
        <w:t xml:space="preserve"> </w:t>
      </w:r>
      <w:r w:rsidR="00BF6410">
        <w:rPr>
          <w:rFonts w:ascii="Arial Narrow" w:hAnsi="Arial Narrow" w:cs="KodchiangUPC"/>
          <w:b/>
          <w:bCs/>
        </w:rPr>
        <w:t xml:space="preserve">22 </w:t>
      </w:r>
      <w:r w:rsidRPr="0060282E">
        <w:rPr>
          <w:rFonts w:ascii="Arial Narrow" w:hAnsi="Arial Narrow" w:cs="KodchiangUPC"/>
          <w:b/>
          <w:bCs/>
          <w:sz w:val="28"/>
        </w:rPr>
        <w:t>Years</w:t>
      </w:r>
    </w:p>
    <w:p w:rsidR="0094205C" w:rsidRPr="0060282E" w:rsidRDefault="0094205C" w:rsidP="0094205C">
      <w:pPr>
        <w:tabs>
          <w:tab w:val="left" w:pos="840"/>
          <w:tab w:val="left" w:pos="6120"/>
          <w:tab w:val="left" w:pos="7560"/>
          <w:tab w:val="left" w:pos="7800"/>
        </w:tabs>
        <w:jc w:val="both"/>
        <w:rPr>
          <w:rFonts w:ascii="Arial Narrow" w:hAnsi="Arial Narrow" w:cs="KodchiangUPC"/>
        </w:rPr>
      </w:pPr>
      <w:r w:rsidRPr="0060282E">
        <w:rPr>
          <w:rFonts w:ascii="Arial Narrow" w:hAnsi="Arial Narrow" w:cs="KodchiangUPC"/>
        </w:rPr>
        <w:tab/>
      </w:r>
      <w:r w:rsidR="00B86023">
        <w:rPr>
          <w:rFonts w:ascii="Arial Narrow" w:hAnsi="Arial Narrow" w:cs="KodchiangUPC"/>
        </w:rPr>
        <w:t>Taluka –</w:t>
      </w:r>
      <w:r w:rsidR="00BF6410">
        <w:rPr>
          <w:rFonts w:ascii="Arial Narrow" w:hAnsi="Arial Narrow" w:cs="KodchiangUPC"/>
        </w:rPr>
        <w:t>Mundra, Kutch</w:t>
      </w:r>
      <w:r w:rsidR="00B86023">
        <w:rPr>
          <w:rFonts w:ascii="Arial Narrow" w:hAnsi="Arial Narrow" w:cs="KodchiangUPC"/>
        </w:rPr>
        <w:t>- GUJARAT</w:t>
      </w:r>
      <w:r w:rsidR="00436D6C">
        <w:rPr>
          <w:rFonts w:ascii="Arial Narrow" w:hAnsi="Arial Narrow" w:cs="KodchiangUPC"/>
        </w:rPr>
        <w:t xml:space="preserve"> </w:t>
      </w:r>
      <w:r w:rsidRPr="0060282E">
        <w:rPr>
          <w:rFonts w:ascii="Arial Narrow" w:hAnsi="Arial Narrow" w:cs="KodchiangUPC"/>
        </w:rPr>
        <w:tab/>
      </w:r>
    </w:p>
    <w:p w:rsidR="0094205C" w:rsidRPr="0060282E" w:rsidRDefault="0094205C" w:rsidP="0094205C">
      <w:pPr>
        <w:tabs>
          <w:tab w:val="left" w:pos="840"/>
          <w:tab w:val="left" w:pos="6120"/>
          <w:tab w:val="left" w:pos="7560"/>
          <w:tab w:val="left" w:pos="7800"/>
        </w:tabs>
        <w:jc w:val="both"/>
        <w:rPr>
          <w:rFonts w:ascii="Arial Narrow" w:hAnsi="Arial Narrow" w:cs="KodchiangUPC"/>
          <w:b/>
        </w:rPr>
      </w:pPr>
      <w:r w:rsidRPr="0060282E">
        <w:rPr>
          <w:rFonts w:ascii="Arial Narrow" w:hAnsi="Arial Narrow" w:cs="KodchiangUPC"/>
        </w:rPr>
        <w:tab/>
      </w:r>
      <w:r w:rsidRPr="0060282E">
        <w:rPr>
          <w:rFonts w:ascii="Arial Narrow" w:hAnsi="Arial Narrow" w:cs="KodchiangUPC"/>
          <w:b/>
          <w:bCs/>
        </w:rPr>
        <w:t xml:space="preserve">(M) </w:t>
      </w:r>
      <w:r w:rsidR="00B86023">
        <w:rPr>
          <w:rFonts w:ascii="Arial Narrow" w:hAnsi="Arial Narrow" w:cs="KodchiangUPC"/>
          <w:b/>
          <w:bCs/>
        </w:rPr>
        <w:t>9925005430</w:t>
      </w:r>
      <w:r w:rsidRPr="0060282E">
        <w:rPr>
          <w:rFonts w:ascii="Arial Narrow" w:hAnsi="Arial Narrow" w:cs="KodchiangUPC"/>
        </w:rPr>
        <w:t xml:space="preserve">                                        </w:t>
      </w:r>
      <w:r>
        <w:rPr>
          <w:rFonts w:ascii="Arial Narrow" w:hAnsi="Arial Narrow" w:cs="KodchiangUPC"/>
        </w:rPr>
        <w:t xml:space="preserve">             </w:t>
      </w:r>
      <w:r w:rsidRPr="0060282E">
        <w:rPr>
          <w:rFonts w:ascii="Arial Narrow" w:hAnsi="Arial Narrow" w:cs="KodchiangUPC"/>
        </w:rPr>
        <w:t xml:space="preserve">     </w:t>
      </w:r>
      <w:r>
        <w:rPr>
          <w:rFonts w:ascii="Arial Narrow" w:hAnsi="Arial Narrow" w:cs="KodchiangUPC"/>
        </w:rPr>
        <w:t xml:space="preserve"> </w:t>
      </w:r>
      <w:r w:rsidRPr="0060282E">
        <w:rPr>
          <w:rFonts w:ascii="Arial Narrow" w:hAnsi="Arial Narrow" w:cs="KodchiangUPC"/>
        </w:rPr>
        <w:t xml:space="preserve"> </w:t>
      </w:r>
      <w:r w:rsidRPr="0060282E">
        <w:rPr>
          <w:rFonts w:ascii="Arial Narrow" w:hAnsi="Arial Narrow" w:cs="KodchiangUPC"/>
          <w:b/>
          <w:bCs/>
        </w:rPr>
        <w:t>e-mail:</w:t>
      </w:r>
      <w:r w:rsidR="00436D6C">
        <w:rPr>
          <w:rFonts w:ascii="Arial Narrow" w:hAnsi="Arial Narrow" w:cs="KodchiangUPC"/>
          <w:b/>
          <w:bCs/>
        </w:rPr>
        <w:t xml:space="preserve">   </w:t>
      </w:r>
      <w:r w:rsidRPr="0060282E">
        <w:rPr>
          <w:rFonts w:ascii="Arial Narrow" w:hAnsi="Arial Narrow" w:cs="KodchiangUPC"/>
          <w:b/>
          <w:bCs/>
        </w:rPr>
        <w:t xml:space="preserve"> </w:t>
      </w:r>
      <w:r w:rsidR="00B86023">
        <w:rPr>
          <w:rFonts w:ascii="Arial Narrow" w:hAnsi="Arial Narrow" w:cs="KodchiangUPC"/>
          <w:b/>
          <w:bCs/>
        </w:rPr>
        <w:t>mahinder.singh14@gmail.com</w:t>
      </w:r>
      <w:r w:rsidRPr="0060282E">
        <w:rPr>
          <w:rFonts w:ascii="Arial Narrow" w:hAnsi="Arial Narrow" w:cs="KodchiangUPC"/>
        </w:rPr>
        <w:tab/>
      </w:r>
      <w:r w:rsidRPr="0060282E">
        <w:rPr>
          <w:rFonts w:ascii="Arial Narrow" w:hAnsi="Arial Narrow" w:cs="KodchiangUPC"/>
          <w:b/>
        </w:rPr>
        <w:t xml:space="preserve">     </w:t>
      </w:r>
    </w:p>
    <w:p w:rsidR="0094205C" w:rsidRPr="00CC2B0D" w:rsidRDefault="0094205C" w:rsidP="0094205C">
      <w:pPr>
        <w:tabs>
          <w:tab w:val="left" w:pos="720"/>
          <w:tab w:val="left" w:pos="6120"/>
          <w:tab w:val="left" w:pos="7560"/>
          <w:tab w:val="left" w:pos="7800"/>
        </w:tabs>
        <w:jc w:val="both"/>
        <w:rPr>
          <w:rFonts w:ascii="Arial Narrow" w:hAnsi="Arial Narrow" w:cs="KodchiangUPC"/>
          <w:b/>
        </w:rPr>
      </w:pPr>
      <w:r w:rsidRPr="00CC2B0D">
        <w:rPr>
          <w:rFonts w:ascii="Arial Narrow" w:hAnsi="Arial Narrow" w:cs="KodchiangUPC"/>
          <w:b/>
        </w:rPr>
        <w:t>===========================================================================</w:t>
      </w:r>
      <w:r w:rsidR="00A466F8" w:rsidRPr="00CC2B0D">
        <w:rPr>
          <w:rFonts w:ascii="Arial Narrow" w:hAnsi="Arial Narrow" w:cs="KodchiangUPC"/>
          <w:b/>
        </w:rPr>
        <w:t>======</w:t>
      </w:r>
    </w:p>
    <w:p w:rsidR="00162CD2" w:rsidRPr="00CC2B0D" w:rsidRDefault="0094205C" w:rsidP="00162CD2">
      <w:pPr>
        <w:spacing w:line="480" w:lineRule="auto"/>
        <w:jc w:val="both"/>
        <w:rPr>
          <w:rFonts w:ascii="Arial Narrow" w:hAnsi="Arial Narrow" w:cs="KodchiangUPC"/>
          <w:b/>
          <w:bCs/>
          <w:sz w:val="28"/>
          <w:szCs w:val="28"/>
        </w:rPr>
      </w:pPr>
      <w:r w:rsidRPr="00CC2B0D">
        <w:rPr>
          <w:rFonts w:ascii="Arial Narrow" w:hAnsi="Arial Narrow" w:cs="KodchiangUPC"/>
          <w:b/>
          <w:bCs/>
          <w:sz w:val="28"/>
          <w:szCs w:val="28"/>
        </w:rPr>
        <w:t xml:space="preserve">                      </w:t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  <w:r w:rsidR="00CA0388" w:rsidRPr="00CC2B0D">
        <w:rPr>
          <w:rFonts w:ascii="Arial Narrow" w:hAnsi="Arial Narrow" w:cs="KodchiangUPC"/>
          <w:b/>
          <w:bCs/>
          <w:sz w:val="28"/>
          <w:szCs w:val="28"/>
        </w:rPr>
        <w:tab/>
      </w:r>
    </w:p>
    <w:p w:rsidR="0094205C" w:rsidRPr="001E18D7" w:rsidRDefault="0094205C" w:rsidP="00162CD2">
      <w:pPr>
        <w:spacing w:line="480" w:lineRule="auto"/>
        <w:ind w:left="1440" w:firstLine="72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</w:rPr>
        <w:t xml:space="preserve"> INDIRECT TAXATION / COMMERCIAL (IN ERP-SAP)</w:t>
      </w:r>
    </w:p>
    <w:p w:rsidR="00513E26" w:rsidRPr="00CC2B0D" w:rsidRDefault="00FC09BE" w:rsidP="005826B0">
      <w:pPr>
        <w:tabs>
          <w:tab w:val="left" w:pos="2640"/>
          <w:tab w:val="left" w:pos="2880"/>
          <w:tab w:val="num" w:pos="3360"/>
        </w:tabs>
        <w:spacing w:after="120"/>
        <w:rPr>
          <w:rFonts w:ascii="Arial Narrow" w:hAnsi="Arial Narrow" w:cs="KodchiangUPC"/>
          <w:bCs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Summary </w:t>
      </w:r>
      <w:r w:rsidR="00DF7C4E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of Skills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: 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br/>
      </w:r>
      <w:r w:rsidRPr="001E18D7">
        <w:rPr>
          <w:rFonts w:ascii="Arial Narrow" w:hAnsi="Arial Narrow" w:cs="KodchiangUPC"/>
          <w:bCs/>
          <w:color w:val="4F81BD" w:themeColor="accent1"/>
          <w:sz w:val="22"/>
        </w:rPr>
        <w:br/>
      </w:r>
      <w:r w:rsidRPr="00CC2B0D">
        <w:rPr>
          <w:rFonts w:ascii="Arial Narrow" w:hAnsi="Arial Narrow" w:cs="KodchiangUPC"/>
          <w:bCs/>
        </w:rPr>
        <w:t>Remarkable</w:t>
      </w:r>
      <w:r w:rsidR="00513E26" w:rsidRPr="00CC2B0D">
        <w:rPr>
          <w:rFonts w:ascii="Arial Narrow" w:hAnsi="Arial Narrow" w:cs="KodchiangUPC"/>
          <w:bCs/>
        </w:rPr>
        <w:t xml:space="preserve"> tax </w:t>
      </w:r>
      <w:r w:rsidR="00716326" w:rsidRPr="00CC2B0D">
        <w:rPr>
          <w:rFonts w:ascii="Arial Narrow" w:hAnsi="Arial Narrow" w:cs="KodchiangUPC"/>
          <w:bCs/>
        </w:rPr>
        <w:t>planning</w:t>
      </w:r>
      <w:r w:rsidR="00381A2D">
        <w:rPr>
          <w:rFonts w:ascii="Arial Narrow" w:hAnsi="Arial Narrow" w:cs="KodchiangUPC"/>
          <w:bCs/>
        </w:rPr>
        <w:t>,</w:t>
      </w:r>
      <w:r w:rsidR="00716326" w:rsidRPr="00CC2B0D">
        <w:rPr>
          <w:rFonts w:ascii="Arial Narrow" w:hAnsi="Arial Narrow" w:cs="KodchiangUPC"/>
          <w:bCs/>
        </w:rPr>
        <w:t xml:space="preserve"> </w:t>
      </w:r>
      <w:r w:rsidR="00381A2D">
        <w:rPr>
          <w:rFonts w:ascii="Arial Narrow" w:hAnsi="Arial Narrow" w:cs="KodchiangUPC"/>
          <w:bCs/>
        </w:rPr>
        <w:t xml:space="preserve">Advisory, Documentations </w:t>
      </w:r>
      <w:r w:rsidR="00716326" w:rsidRPr="00CC2B0D">
        <w:rPr>
          <w:rFonts w:ascii="Arial Narrow" w:hAnsi="Arial Narrow" w:cs="KodchiangUPC"/>
          <w:bCs/>
        </w:rPr>
        <w:t>&amp; compliances experience</w:t>
      </w:r>
      <w:r w:rsidR="00513E26" w:rsidRPr="00CC2B0D">
        <w:rPr>
          <w:rFonts w:ascii="Arial Narrow" w:hAnsi="Arial Narrow" w:cs="KodchiangUPC"/>
          <w:bCs/>
        </w:rPr>
        <w:t xml:space="preserve"> </w:t>
      </w:r>
      <w:r w:rsidR="006F2172" w:rsidRPr="00CC2B0D">
        <w:rPr>
          <w:rFonts w:ascii="Arial Narrow" w:hAnsi="Arial Narrow" w:cs="KodchiangUPC"/>
          <w:bCs/>
        </w:rPr>
        <w:t>in:-</w:t>
      </w:r>
    </w:p>
    <w:p w:rsidR="00513E26" w:rsidRPr="00CC2B0D" w:rsidRDefault="00636381" w:rsidP="005826B0">
      <w:pPr>
        <w:pStyle w:val="ListParagraph"/>
        <w:numPr>
          <w:ilvl w:val="0"/>
          <w:numId w:val="4"/>
        </w:numPr>
        <w:tabs>
          <w:tab w:val="left" w:pos="2640"/>
          <w:tab w:val="left" w:pos="2880"/>
          <w:tab w:val="num" w:pos="3360"/>
        </w:tabs>
        <w:spacing w:after="120"/>
        <w:rPr>
          <w:rFonts w:ascii="Arial Narrow" w:hAnsi="Arial Narrow" w:cs="KodchiangUPC"/>
          <w:bCs/>
        </w:rPr>
      </w:pPr>
      <w:r w:rsidRPr="00CC2B0D">
        <w:rPr>
          <w:rFonts w:ascii="Arial Narrow" w:hAnsi="Arial Narrow" w:cs="KodchiangUPC"/>
          <w:bCs/>
        </w:rPr>
        <w:t xml:space="preserve"> Central Excise</w:t>
      </w:r>
      <w:r w:rsidR="00720F75" w:rsidRPr="00CC2B0D">
        <w:rPr>
          <w:rFonts w:ascii="Arial Narrow" w:hAnsi="Arial Narrow" w:cs="KodchiangUPC"/>
          <w:bCs/>
        </w:rPr>
        <w:t xml:space="preserve"> Including </w:t>
      </w:r>
      <w:r w:rsidR="00366B9F" w:rsidRPr="00CC2B0D">
        <w:rPr>
          <w:rFonts w:ascii="Arial Narrow" w:hAnsi="Arial Narrow" w:cs="KodchiangUPC"/>
          <w:bCs/>
        </w:rPr>
        <w:t>SEZ &amp; EOU</w:t>
      </w:r>
    </w:p>
    <w:p w:rsidR="00D4483E" w:rsidRPr="00D4483E" w:rsidRDefault="00513E26" w:rsidP="005826B0">
      <w:pPr>
        <w:pStyle w:val="ListParagraph"/>
        <w:numPr>
          <w:ilvl w:val="0"/>
          <w:numId w:val="4"/>
        </w:numPr>
        <w:tabs>
          <w:tab w:val="left" w:pos="2640"/>
          <w:tab w:val="left" w:pos="2880"/>
          <w:tab w:val="num" w:pos="3360"/>
        </w:tabs>
        <w:spacing w:after="120"/>
        <w:rPr>
          <w:rFonts w:ascii="Arial Narrow" w:hAnsi="Arial Narrow" w:cs="KodchiangUPC"/>
          <w:bCs/>
        </w:rPr>
      </w:pPr>
      <w:r w:rsidRPr="00CC2B0D">
        <w:rPr>
          <w:rFonts w:ascii="Arial Narrow" w:hAnsi="Arial Narrow" w:cs="KodchiangUPC"/>
          <w:bCs/>
        </w:rPr>
        <w:t xml:space="preserve"> </w:t>
      </w:r>
      <w:r w:rsidR="00D4483E" w:rsidRPr="00CC2B0D">
        <w:rPr>
          <w:rFonts w:ascii="Arial Narrow" w:hAnsi="Arial Narrow" w:cs="KodchiangUPC"/>
          <w:bCs/>
        </w:rPr>
        <w:t>DGFT- Foreign Trade Policy (FTP) &amp; EXIM matters</w:t>
      </w:r>
      <w:r w:rsidR="00D4483E" w:rsidRPr="00CC2B0D">
        <w:rPr>
          <w:rFonts w:ascii="Arial Narrow" w:hAnsi="Arial Narrow" w:cs="KodchiangUPC"/>
          <w:bCs/>
          <w:sz w:val="22"/>
        </w:rPr>
        <w:t xml:space="preserve"> </w:t>
      </w:r>
    </w:p>
    <w:p w:rsidR="00513E26" w:rsidRPr="00CC2B0D" w:rsidRDefault="00513E26" w:rsidP="005826B0">
      <w:pPr>
        <w:pStyle w:val="ListParagraph"/>
        <w:numPr>
          <w:ilvl w:val="0"/>
          <w:numId w:val="4"/>
        </w:numPr>
        <w:tabs>
          <w:tab w:val="left" w:pos="2640"/>
          <w:tab w:val="left" w:pos="2880"/>
          <w:tab w:val="num" w:pos="3360"/>
        </w:tabs>
        <w:spacing w:after="120"/>
        <w:rPr>
          <w:rFonts w:ascii="Arial Narrow" w:hAnsi="Arial Narrow" w:cs="KodchiangUPC"/>
          <w:bCs/>
        </w:rPr>
      </w:pPr>
      <w:r w:rsidRPr="00CC2B0D">
        <w:rPr>
          <w:rFonts w:ascii="Arial Narrow" w:hAnsi="Arial Narrow" w:cs="KodchiangUPC"/>
          <w:bCs/>
        </w:rPr>
        <w:t xml:space="preserve">Customs, </w:t>
      </w:r>
    </w:p>
    <w:p w:rsidR="00513E26" w:rsidRPr="00CC2B0D" w:rsidRDefault="00513E26" w:rsidP="005826B0">
      <w:pPr>
        <w:pStyle w:val="ListParagraph"/>
        <w:numPr>
          <w:ilvl w:val="0"/>
          <w:numId w:val="4"/>
        </w:numPr>
        <w:tabs>
          <w:tab w:val="left" w:pos="2640"/>
          <w:tab w:val="left" w:pos="2880"/>
          <w:tab w:val="num" w:pos="3360"/>
        </w:tabs>
        <w:spacing w:after="120"/>
        <w:rPr>
          <w:rFonts w:ascii="Arial Narrow" w:hAnsi="Arial Narrow" w:cs="KodchiangUPC"/>
          <w:bCs/>
        </w:rPr>
      </w:pPr>
      <w:r w:rsidRPr="00CC2B0D">
        <w:rPr>
          <w:rFonts w:ascii="Arial Narrow" w:hAnsi="Arial Narrow" w:cs="KodchiangUPC"/>
          <w:bCs/>
        </w:rPr>
        <w:t xml:space="preserve">Service tax </w:t>
      </w:r>
    </w:p>
    <w:p w:rsidR="00BE04B9" w:rsidRDefault="001F6BBC" w:rsidP="00513E26">
      <w:pPr>
        <w:pStyle w:val="ListParagraph"/>
        <w:numPr>
          <w:ilvl w:val="0"/>
          <w:numId w:val="4"/>
        </w:numPr>
        <w:tabs>
          <w:tab w:val="left" w:pos="2640"/>
          <w:tab w:val="left" w:pos="2880"/>
          <w:tab w:val="num" w:pos="3360"/>
        </w:tabs>
        <w:spacing w:after="120"/>
        <w:rPr>
          <w:rFonts w:ascii="Arial Narrow" w:hAnsi="Arial Narrow" w:cs="KodchiangUPC"/>
          <w:bCs/>
        </w:rPr>
      </w:pPr>
      <w:r w:rsidRPr="00D4483E">
        <w:rPr>
          <w:rFonts w:ascii="Arial Narrow" w:hAnsi="Arial Narrow" w:cs="KodchiangUPC"/>
          <w:bCs/>
        </w:rPr>
        <w:t>Sales Accounting</w:t>
      </w:r>
      <w:r w:rsidR="0014181A" w:rsidRPr="00D4483E">
        <w:rPr>
          <w:rFonts w:ascii="Arial Narrow" w:hAnsi="Arial Narrow" w:cs="KodchiangUPC"/>
          <w:bCs/>
        </w:rPr>
        <w:t xml:space="preserve">, </w:t>
      </w:r>
      <w:r w:rsidRPr="00D4483E">
        <w:rPr>
          <w:rFonts w:ascii="Arial Narrow" w:hAnsi="Arial Narrow" w:cs="KodchiangUPC"/>
          <w:bCs/>
        </w:rPr>
        <w:t>Credit Controls</w:t>
      </w:r>
      <w:r w:rsidR="00A07541" w:rsidRPr="00D4483E">
        <w:rPr>
          <w:rFonts w:ascii="Arial Narrow" w:hAnsi="Arial Narrow" w:cs="KodchiangUPC"/>
          <w:bCs/>
        </w:rPr>
        <w:t xml:space="preserve"> </w:t>
      </w:r>
      <w:r w:rsidR="00381A2D">
        <w:rPr>
          <w:rFonts w:ascii="Arial Narrow" w:hAnsi="Arial Narrow" w:cs="KodchiangUPC"/>
          <w:bCs/>
        </w:rPr>
        <w:t xml:space="preserve">, Provisions </w:t>
      </w:r>
      <w:r w:rsidR="00A07541" w:rsidRPr="00D4483E">
        <w:rPr>
          <w:rFonts w:ascii="Arial Narrow" w:hAnsi="Arial Narrow" w:cs="KodchiangUPC"/>
          <w:bCs/>
        </w:rPr>
        <w:t>&amp; R</w:t>
      </w:r>
      <w:r w:rsidR="0014181A" w:rsidRPr="00D4483E">
        <w:rPr>
          <w:rFonts w:ascii="Arial Narrow" w:hAnsi="Arial Narrow" w:cs="KodchiangUPC"/>
          <w:bCs/>
        </w:rPr>
        <w:t>econciliation as per SAP</w:t>
      </w:r>
      <w:r w:rsidR="00FC09BE" w:rsidRPr="00D4483E">
        <w:rPr>
          <w:rFonts w:ascii="Arial Narrow" w:hAnsi="Arial Narrow" w:cs="KodchiangUPC"/>
          <w:bCs/>
        </w:rPr>
        <w:br/>
      </w:r>
    </w:p>
    <w:p w:rsidR="00B86023" w:rsidRPr="00D4483E" w:rsidRDefault="00B86023" w:rsidP="00B86023">
      <w:pPr>
        <w:pStyle w:val="ListParagraph"/>
        <w:tabs>
          <w:tab w:val="left" w:pos="2640"/>
          <w:tab w:val="left" w:pos="2880"/>
        </w:tabs>
        <w:spacing w:after="120"/>
        <w:rPr>
          <w:rFonts w:ascii="Arial Narrow" w:hAnsi="Arial Narrow" w:cs="KodchiangUPC"/>
          <w:bCs/>
        </w:rPr>
      </w:pPr>
    </w:p>
    <w:p w:rsidR="0094205C" w:rsidRPr="00CC2B0D" w:rsidRDefault="0094205C" w:rsidP="0094205C">
      <w:pPr>
        <w:tabs>
          <w:tab w:val="left" w:pos="2640"/>
          <w:tab w:val="left" w:pos="2880"/>
          <w:tab w:val="num" w:pos="3360"/>
        </w:tabs>
        <w:spacing w:after="120"/>
        <w:jc w:val="both"/>
        <w:rPr>
          <w:rFonts w:ascii="Arial Narrow" w:hAnsi="Arial Narrow" w:cs="KodchiangUPC"/>
          <w:b/>
          <w:bCs/>
          <w:sz w:val="22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Working Experience</w:t>
      </w:r>
      <w:r w:rsidRPr="00CC2B0D">
        <w:rPr>
          <w:rFonts w:ascii="Arial Narrow" w:hAnsi="Arial Narrow" w:cs="KodchiangUPC"/>
          <w:b/>
          <w:bCs/>
          <w:sz w:val="22"/>
        </w:rPr>
        <w:tab/>
        <w:t>:</w:t>
      </w:r>
      <w:r w:rsidRPr="00CC2B0D">
        <w:rPr>
          <w:rFonts w:ascii="Arial Narrow" w:hAnsi="Arial Narrow" w:cs="KodchiangUPC"/>
          <w:b/>
          <w:bCs/>
          <w:sz w:val="22"/>
        </w:rPr>
        <w:tab/>
      </w:r>
    </w:p>
    <w:p w:rsidR="0094205C" w:rsidRPr="00C317D8" w:rsidRDefault="0094205C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sz w:val="22"/>
        </w:rPr>
      </w:pPr>
      <w:r w:rsidRPr="00CC2B0D">
        <w:rPr>
          <w:rFonts w:ascii="Arial Narrow" w:hAnsi="Arial Narrow" w:cs="KodchiangUPC"/>
          <w:b/>
          <w:sz w:val="22"/>
        </w:rPr>
        <w:t xml:space="preserve">Having </w:t>
      </w:r>
      <w:r w:rsidR="00BF6410">
        <w:rPr>
          <w:rFonts w:ascii="Arial Narrow" w:hAnsi="Arial Narrow" w:cs="KodchiangUPC"/>
          <w:b/>
          <w:sz w:val="22"/>
        </w:rPr>
        <w:t>22</w:t>
      </w:r>
      <w:r w:rsidRPr="00CC2B0D">
        <w:rPr>
          <w:rFonts w:ascii="Arial Narrow" w:hAnsi="Arial Narrow" w:cs="KodchiangUPC"/>
          <w:b/>
          <w:sz w:val="22"/>
        </w:rPr>
        <w:t xml:space="preserve"> years of </w:t>
      </w:r>
      <w:r w:rsidR="00A31D97" w:rsidRPr="00CC2B0D">
        <w:rPr>
          <w:rFonts w:ascii="Arial Narrow" w:hAnsi="Arial Narrow" w:cs="KodchiangUPC"/>
          <w:b/>
          <w:sz w:val="22"/>
        </w:rPr>
        <w:t>experience</w:t>
      </w:r>
      <w:r w:rsidR="00A31D97">
        <w:rPr>
          <w:rFonts w:ascii="Arial Narrow" w:hAnsi="Arial Narrow" w:cs="KodchiangUPC"/>
          <w:b/>
          <w:sz w:val="22"/>
        </w:rPr>
        <w:t xml:space="preserve"> </w:t>
      </w:r>
      <w:r w:rsidRPr="008A1BB7">
        <w:rPr>
          <w:rFonts w:ascii="Arial Narrow" w:hAnsi="Arial Narrow" w:cs="KodchiangUPC"/>
          <w:b/>
          <w:sz w:val="22"/>
        </w:rPr>
        <w:t xml:space="preserve">in </w:t>
      </w:r>
      <w:r w:rsidR="00554077">
        <w:rPr>
          <w:rFonts w:ascii="Arial Narrow" w:hAnsi="Arial Narrow" w:cs="KodchiangUPC"/>
          <w:b/>
          <w:sz w:val="22"/>
        </w:rPr>
        <w:t xml:space="preserve">key area like </w:t>
      </w:r>
      <w:r w:rsidRPr="008A1BB7">
        <w:rPr>
          <w:rFonts w:ascii="Arial Narrow" w:hAnsi="Arial Narrow" w:cs="KodchiangUPC"/>
          <w:b/>
          <w:sz w:val="22"/>
        </w:rPr>
        <w:t>Central Excise,</w:t>
      </w:r>
      <w:r w:rsidR="00EC5208">
        <w:rPr>
          <w:rFonts w:ascii="Arial Narrow" w:hAnsi="Arial Narrow" w:cs="KodchiangUPC"/>
          <w:b/>
          <w:sz w:val="22"/>
        </w:rPr>
        <w:t xml:space="preserve"> </w:t>
      </w:r>
      <w:r w:rsidRPr="008A1BB7">
        <w:rPr>
          <w:rFonts w:ascii="Arial Narrow" w:hAnsi="Arial Narrow" w:cs="KodchiangUPC"/>
          <w:b/>
          <w:sz w:val="22"/>
        </w:rPr>
        <w:t>Service tax, &amp; DGFT</w:t>
      </w:r>
      <w:r w:rsidR="00554077">
        <w:rPr>
          <w:rFonts w:ascii="Arial Narrow" w:hAnsi="Arial Narrow" w:cs="KodchiangUPC"/>
          <w:sz w:val="22"/>
        </w:rPr>
        <w:t>.</w:t>
      </w:r>
      <w:r>
        <w:rPr>
          <w:rFonts w:ascii="Arial Narrow" w:hAnsi="Arial Narrow" w:cs="KodchiangUPC"/>
          <w:sz w:val="22"/>
        </w:rPr>
        <w:t xml:space="preserve"> </w:t>
      </w:r>
    </w:p>
    <w:p w:rsidR="0094205C" w:rsidRPr="00CF1F66" w:rsidRDefault="0094205C" w:rsidP="003061C8">
      <w:pPr>
        <w:tabs>
          <w:tab w:val="left" w:pos="-1920"/>
          <w:tab w:val="left" w:pos="2640"/>
          <w:tab w:val="left" w:pos="2880"/>
        </w:tabs>
        <w:spacing w:after="120"/>
        <w:jc w:val="both"/>
        <w:rPr>
          <w:rFonts w:ascii="Arial Narrow" w:hAnsi="Arial Narrow" w:cs="KodchiangUPC"/>
          <w:b/>
          <w:bCs/>
          <w:sz w:val="22"/>
        </w:rPr>
      </w:pPr>
      <w:r w:rsidRPr="00422822">
        <w:rPr>
          <w:rFonts w:ascii="Arial Narrow" w:hAnsi="Arial Narrow" w:cs="KodchiangUPC"/>
          <w:b/>
          <w:bCs/>
          <w:sz w:val="22"/>
        </w:rPr>
        <w:t>1.</w:t>
      </w:r>
      <w:r>
        <w:rPr>
          <w:rFonts w:ascii="Arial Narrow" w:hAnsi="Arial Narrow" w:cs="KodchiangUPC"/>
          <w:b/>
          <w:bCs/>
          <w:sz w:val="22"/>
        </w:rPr>
        <w:t xml:space="preserve">  </w:t>
      </w:r>
      <w:r w:rsidRPr="0060282E">
        <w:rPr>
          <w:rFonts w:ascii="Arial Narrow" w:hAnsi="Arial Narrow" w:cs="KodchiangUPC"/>
          <w:bCs/>
          <w:sz w:val="22"/>
        </w:rPr>
        <w:t xml:space="preserve">Working with </w:t>
      </w:r>
      <w:r w:rsidRPr="0060282E">
        <w:rPr>
          <w:rFonts w:ascii="Arial Narrow" w:hAnsi="Arial Narrow" w:cs="KodchiangUPC"/>
          <w:b/>
          <w:bCs/>
          <w:sz w:val="28"/>
          <w:szCs w:val="28"/>
        </w:rPr>
        <w:t>M/s Jindal Saw Limited</w:t>
      </w:r>
      <w:r w:rsidRPr="0060282E">
        <w:rPr>
          <w:rFonts w:ascii="Arial Narrow" w:hAnsi="Arial Narrow" w:cs="KodchiangUPC"/>
          <w:bCs/>
          <w:sz w:val="22"/>
        </w:rPr>
        <w:t xml:space="preserve"> </w:t>
      </w:r>
      <w:r>
        <w:rPr>
          <w:rFonts w:ascii="Arial Narrow" w:hAnsi="Arial Narrow" w:cs="KodchiangUPC"/>
          <w:bCs/>
          <w:sz w:val="22"/>
        </w:rPr>
        <w:t>(A flagship company of O P Ji</w:t>
      </w:r>
      <w:r w:rsidR="00AC40D8">
        <w:rPr>
          <w:rFonts w:ascii="Arial Narrow" w:hAnsi="Arial Narrow" w:cs="KodchiangUPC"/>
          <w:bCs/>
          <w:sz w:val="22"/>
        </w:rPr>
        <w:t xml:space="preserve">ndal Group) an undisputed leader in </w:t>
      </w:r>
      <w:r>
        <w:rPr>
          <w:rFonts w:ascii="Arial Narrow" w:hAnsi="Arial Narrow" w:cs="KodchiangUPC"/>
          <w:bCs/>
          <w:sz w:val="22"/>
        </w:rPr>
        <w:t>manufactur</w:t>
      </w:r>
      <w:r w:rsidR="00AC40D8">
        <w:rPr>
          <w:rFonts w:ascii="Arial Narrow" w:hAnsi="Arial Narrow" w:cs="KodchiangUPC"/>
          <w:bCs/>
          <w:sz w:val="22"/>
        </w:rPr>
        <w:t>ing</w:t>
      </w:r>
      <w:r>
        <w:rPr>
          <w:rFonts w:ascii="Arial Narrow" w:hAnsi="Arial Narrow" w:cs="KodchiangUPC"/>
          <w:bCs/>
          <w:sz w:val="22"/>
        </w:rPr>
        <w:t xml:space="preserve"> of LSAW/HSAW Pipes /DI Pipes/Seamless pipes supplying to Oil &amp; Gas exploration Sectors </w:t>
      </w:r>
      <w:r w:rsidRPr="0060282E">
        <w:rPr>
          <w:rFonts w:ascii="Arial Narrow" w:hAnsi="Arial Narrow" w:cs="KodchiangUPC"/>
          <w:bCs/>
          <w:sz w:val="22"/>
        </w:rPr>
        <w:t xml:space="preserve">in the capacity of </w:t>
      </w:r>
      <w:r w:rsidR="00BF6410" w:rsidRPr="00BF6410">
        <w:rPr>
          <w:rFonts w:ascii="Arial Narrow" w:hAnsi="Arial Narrow" w:cs="KodchiangUPC"/>
          <w:b/>
          <w:bCs/>
          <w:sz w:val="22"/>
        </w:rPr>
        <w:t>Executive</w:t>
      </w:r>
      <w:r w:rsidR="00BF6410">
        <w:rPr>
          <w:rFonts w:ascii="Arial Narrow" w:hAnsi="Arial Narrow" w:cs="KodchiangUPC"/>
          <w:bCs/>
          <w:sz w:val="22"/>
        </w:rPr>
        <w:t xml:space="preserve"> </w:t>
      </w:r>
      <w:r w:rsidRPr="0060282E">
        <w:rPr>
          <w:rFonts w:ascii="Arial Narrow" w:hAnsi="Arial Narrow" w:cs="KodchiangUPC"/>
          <w:b/>
          <w:bCs/>
          <w:sz w:val="22"/>
        </w:rPr>
        <w:t>- Indirect Taxation</w:t>
      </w:r>
      <w:r w:rsidRPr="0060282E">
        <w:rPr>
          <w:rFonts w:ascii="Arial Narrow" w:hAnsi="Arial Narrow" w:cs="KodchiangUPC"/>
          <w:bCs/>
          <w:sz w:val="22"/>
        </w:rPr>
        <w:t xml:space="preserve"> </w:t>
      </w:r>
      <w:r>
        <w:rPr>
          <w:rFonts w:ascii="Arial Narrow" w:hAnsi="Arial Narrow" w:cs="KodchiangUPC"/>
          <w:bCs/>
          <w:sz w:val="22"/>
        </w:rPr>
        <w:t xml:space="preserve">from </w:t>
      </w:r>
      <w:r w:rsidR="00BF6410">
        <w:rPr>
          <w:rFonts w:ascii="Arial Narrow" w:hAnsi="Arial Narrow" w:cs="KodchiangUPC"/>
          <w:b/>
          <w:bCs/>
          <w:sz w:val="22"/>
        </w:rPr>
        <w:t>May</w:t>
      </w:r>
      <w:r w:rsidRPr="002B0BA1">
        <w:rPr>
          <w:rFonts w:ascii="Arial Narrow" w:hAnsi="Arial Narrow" w:cs="KodchiangUPC"/>
          <w:b/>
          <w:bCs/>
          <w:sz w:val="22"/>
        </w:rPr>
        <w:t>,</w:t>
      </w:r>
      <w:r w:rsidRPr="0060282E">
        <w:rPr>
          <w:rFonts w:ascii="Arial Narrow" w:hAnsi="Arial Narrow" w:cs="KodchiangUPC"/>
          <w:b/>
          <w:bCs/>
          <w:sz w:val="22"/>
        </w:rPr>
        <w:t xml:space="preserve"> 200</w:t>
      </w:r>
      <w:r w:rsidR="00BF6410">
        <w:rPr>
          <w:rFonts w:ascii="Arial Narrow" w:hAnsi="Arial Narrow" w:cs="KodchiangUPC"/>
          <w:b/>
          <w:bCs/>
          <w:sz w:val="22"/>
        </w:rPr>
        <w:t>7</w:t>
      </w:r>
      <w:r w:rsidRPr="0060282E">
        <w:rPr>
          <w:rFonts w:ascii="Arial Narrow" w:hAnsi="Arial Narrow" w:cs="KodchiangUPC"/>
          <w:b/>
          <w:bCs/>
          <w:sz w:val="22"/>
        </w:rPr>
        <w:t xml:space="preserve"> to </w:t>
      </w:r>
      <w:r w:rsidR="00E72079">
        <w:rPr>
          <w:rFonts w:ascii="Arial Narrow" w:hAnsi="Arial Narrow" w:cs="KodchiangUPC"/>
          <w:b/>
          <w:bCs/>
          <w:sz w:val="22"/>
        </w:rPr>
        <w:t>till date</w:t>
      </w:r>
      <w:r w:rsidR="009D168A">
        <w:rPr>
          <w:rFonts w:ascii="Arial Narrow" w:hAnsi="Arial Narrow" w:cs="KodchiangUPC"/>
          <w:b/>
          <w:bCs/>
          <w:sz w:val="22"/>
        </w:rPr>
        <w:t xml:space="preserve"> </w:t>
      </w:r>
      <w:r w:rsidR="009D168A" w:rsidRPr="009D168A">
        <w:rPr>
          <w:rFonts w:ascii="Arial Narrow" w:hAnsi="Arial Narrow" w:cs="KodchiangUPC"/>
          <w:bCs/>
          <w:sz w:val="22"/>
        </w:rPr>
        <w:t>looking</w:t>
      </w:r>
      <w:r w:rsidRPr="0060282E">
        <w:rPr>
          <w:rFonts w:ascii="Arial Narrow" w:hAnsi="Arial Narrow" w:cs="KodchiangUPC"/>
          <w:bCs/>
          <w:sz w:val="22"/>
        </w:rPr>
        <w:t xml:space="preserve"> after all the </w:t>
      </w:r>
      <w:r w:rsidRPr="00CC2B0D">
        <w:rPr>
          <w:rFonts w:ascii="Arial Narrow" w:hAnsi="Arial Narrow" w:cs="KodchiangUPC"/>
          <w:bCs/>
          <w:sz w:val="22"/>
        </w:rPr>
        <w:t xml:space="preserve">activities of   </w:t>
      </w:r>
      <w:r w:rsidR="006D7823" w:rsidRPr="00CC2B0D">
        <w:rPr>
          <w:rFonts w:ascii="Arial Narrow" w:hAnsi="Arial Narrow" w:cs="KodchiangUPC"/>
          <w:bCs/>
          <w:sz w:val="22"/>
        </w:rPr>
        <w:t xml:space="preserve"> EOU</w:t>
      </w:r>
      <w:proofErr w:type="gramStart"/>
      <w:r w:rsidR="006D7823">
        <w:rPr>
          <w:rFonts w:ascii="Arial Narrow" w:hAnsi="Arial Narrow" w:cs="KodchiangUPC"/>
          <w:bCs/>
          <w:sz w:val="22"/>
        </w:rPr>
        <w:t>,</w:t>
      </w:r>
      <w:r w:rsidR="006D7823" w:rsidRPr="00CC2B0D">
        <w:rPr>
          <w:rFonts w:ascii="Arial Narrow" w:hAnsi="Arial Narrow" w:cs="KodchiangUPC"/>
          <w:bCs/>
          <w:sz w:val="22"/>
        </w:rPr>
        <w:t xml:space="preserve"> </w:t>
      </w:r>
      <w:r w:rsidRPr="0060282E">
        <w:rPr>
          <w:rFonts w:ascii="Arial Narrow" w:hAnsi="Arial Narrow" w:cs="KodchiangUPC"/>
          <w:b/>
          <w:bCs/>
          <w:sz w:val="22"/>
        </w:rPr>
        <w:t xml:space="preserve"> </w:t>
      </w:r>
      <w:r w:rsidRPr="00CC2B0D">
        <w:rPr>
          <w:rFonts w:ascii="Arial Narrow" w:hAnsi="Arial Narrow" w:cs="KodchiangUPC"/>
          <w:bCs/>
          <w:sz w:val="22"/>
        </w:rPr>
        <w:t>Central</w:t>
      </w:r>
      <w:proofErr w:type="gramEnd"/>
      <w:r w:rsidRPr="00CC2B0D">
        <w:rPr>
          <w:rFonts w:ascii="Arial Narrow" w:hAnsi="Arial Narrow" w:cs="KodchiangUPC"/>
          <w:bCs/>
          <w:sz w:val="22"/>
        </w:rPr>
        <w:t xml:space="preserve"> Excise, Service tax</w:t>
      </w:r>
      <w:r w:rsidRPr="003E5DBA">
        <w:rPr>
          <w:rFonts w:ascii="Arial Narrow" w:hAnsi="Arial Narrow" w:cs="KodchiangUPC"/>
          <w:bCs/>
          <w:sz w:val="22"/>
        </w:rPr>
        <w:t>, in</w:t>
      </w:r>
      <w:r w:rsidRPr="0060282E">
        <w:rPr>
          <w:rFonts w:ascii="Arial Narrow" w:hAnsi="Arial Narrow" w:cs="KodchiangUPC"/>
          <w:bCs/>
          <w:sz w:val="22"/>
        </w:rPr>
        <w:t xml:space="preserve"> </w:t>
      </w:r>
      <w:r w:rsidR="00BF6410">
        <w:rPr>
          <w:rFonts w:ascii="Arial Narrow" w:hAnsi="Arial Narrow" w:cs="KodchiangUPC"/>
          <w:bCs/>
          <w:sz w:val="22"/>
        </w:rPr>
        <w:t>four plants (Two EOUs &amp; Two DTA)</w:t>
      </w:r>
      <w:r w:rsidR="0065727C">
        <w:rPr>
          <w:rFonts w:ascii="Arial Narrow" w:hAnsi="Arial Narrow" w:cs="KodchiangUPC"/>
          <w:bCs/>
          <w:sz w:val="22"/>
        </w:rPr>
        <w:t xml:space="preserve"> at Village-Nanakapaya, </w:t>
      </w:r>
      <w:proofErr w:type="spellStart"/>
      <w:r w:rsidR="0065727C">
        <w:rPr>
          <w:rFonts w:ascii="Arial Narrow" w:hAnsi="Arial Narrow" w:cs="KodchiangUPC"/>
          <w:bCs/>
          <w:sz w:val="22"/>
        </w:rPr>
        <w:t>Taluka</w:t>
      </w:r>
      <w:proofErr w:type="spellEnd"/>
      <w:r w:rsidR="0065727C">
        <w:rPr>
          <w:rFonts w:ascii="Arial Narrow" w:hAnsi="Arial Narrow" w:cs="KodchiangUPC"/>
          <w:bCs/>
          <w:sz w:val="22"/>
        </w:rPr>
        <w:t xml:space="preserve"> – Mundra, Kutch Gujarat </w:t>
      </w:r>
      <w:r w:rsidR="00BF6410">
        <w:rPr>
          <w:rFonts w:ascii="Arial Narrow" w:hAnsi="Arial Narrow" w:cs="KodchiangUPC"/>
          <w:bCs/>
          <w:sz w:val="22"/>
        </w:rPr>
        <w:t>.</w:t>
      </w:r>
      <w:r w:rsidRPr="00CF1F66">
        <w:rPr>
          <w:rFonts w:ascii="Arial Narrow" w:hAnsi="Arial Narrow" w:cs="KodchiangUPC"/>
          <w:b/>
          <w:bCs/>
          <w:sz w:val="22"/>
        </w:rPr>
        <w:t xml:space="preserve"> </w:t>
      </w:r>
    </w:p>
    <w:p w:rsidR="006C47F2" w:rsidRDefault="0094205C" w:rsidP="003061C8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sz w:val="22"/>
        </w:rPr>
      </w:pPr>
      <w:r w:rsidRPr="00422822">
        <w:rPr>
          <w:rFonts w:ascii="Arial Narrow" w:hAnsi="Arial Narrow" w:cs="KodchiangUPC"/>
          <w:b/>
          <w:sz w:val="22"/>
        </w:rPr>
        <w:t>2.</w:t>
      </w:r>
      <w:r>
        <w:rPr>
          <w:rFonts w:ascii="Arial Narrow" w:hAnsi="Arial Narrow" w:cs="KodchiangUPC"/>
          <w:sz w:val="22"/>
        </w:rPr>
        <w:t xml:space="preserve">  </w:t>
      </w:r>
      <w:r w:rsidRPr="0060282E">
        <w:rPr>
          <w:rFonts w:ascii="Arial Narrow" w:hAnsi="Arial Narrow" w:cs="KodchiangUPC"/>
          <w:sz w:val="22"/>
        </w:rPr>
        <w:t xml:space="preserve">Worked with </w:t>
      </w:r>
      <w:r w:rsidRPr="0060282E">
        <w:rPr>
          <w:rFonts w:ascii="Arial Narrow" w:hAnsi="Arial Narrow" w:cs="KodchiangUPC"/>
          <w:b/>
          <w:bCs/>
          <w:sz w:val="28"/>
        </w:rPr>
        <w:t xml:space="preserve">M/s </w:t>
      </w:r>
      <w:r w:rsidR="00BF6410">
        <w:rPr>
          <w:rFonts w:ascii="Arial Narrow" w:hAnsi="Arial Narrow" w:cs="KodchiangUPC"/>
          <w:b/>
          <w:bCs/>
          <w:sz w:val="28"/>
        </w:rPr>
        <w:t>Asian Lakto Industries</w:t>
      </w:r>
      <w:r>
        <w:rPr>
          <w:rFonts w:ascii="Arial Narrow" w:hAnsi="Arial Narrow" w:cs="KodchiangUPC"/>
          <w:b/>
          <w:bCs/>
          <w:sz w:val="28"/>
        </w:rPr>
        <w:t xml:space="preserve"> </w:t>
      </w:r>
      <w:r w:rsidRPr="0060282E">
        <w:rPr>
          <w:rFonts w:ascii="Arial Narrow" w:hAnsi="Arial Narrow" w:cs="KodchiangUPC"/>
          <w:b/>
          <w:bCs/>
          <w:sz w:val="28"/>
        </w:rPr>
        <w:t>Ltd</w:t>
      </w:r>
      <w:r w:rsidRPr="0060282E">
        <w:rPr>
          <w:rFonts w:ascii="Arial Narrow" w:hAnsi="Arial Narrow" w:cs="KodchiangUPC"/>
          <w:b/>
          <w:bCs/>
        </w:rPr>
        <w:t xml:space="preserve"> </w:t>
      </w:r>
      <w:r w:rsidRPr="0060282E">
        <w:rPr>
          <w:rFonts w:ascii="Arial Narrow" w:hAnsi="Arial Narrow" w:cs="KodchiangUPC"/>
          <w:sz w:val="22"/>
        </w:rPr>
        <w:t xml:space="preserve">the Co is manufacturing </w:t>
      </w:r>
      <w:r w:rsidR="00BF6410">
        <w:rPr>
          <w:rFonts w:ascii="Arial Narrow" w:hAnsi="Arial Narrow" w:cs="KodchiangUPC"/>
          <w:sz w:val="22"/>
        </w:rPr>
        <w:t>of cold drinks</w:t>
      </w:r>
      <w:r w:rsidR="006C47F2">
        <w:rPr>
          <w:rFonts w:ascii="Arial Narrow" w:hAnsi="Arial Narrow" w:cs="KodchiangUPC"/>
          <w:sz w:val="22"/>
        </w:rPr>
        <w:t>,</w:t>
      </w:r>
      <w:r w:rsidR="00BF6410">
        <w:rPr>
          <w:rFonts w:ascii="Arial Narrow" w:hAnsi="Arial Narrow" w:cs="KodchiangUPC"/>
          <w:sz w:val="22"/>
        </w:rPr>
        <w:t xml:space="preserve"> </w:t>
      </w:r>
      <w:r w:rsidR="006C47F2">
        <w:rPr>
          <w:rFonts w:ascii="Arial Narrow" w:hAnsi="Arial Narrow" w:cs="KodchiangUPC"/>
          <w:sz w:val="22"/>
        </w:rPr>
        <w:t>mineral water soda</w:t>
      </w:r>
    </w:p>
    <w:p w:rsidR="0094205C" w:rsidRDefault="006C47F2" w:rsidP="003061C8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sz w:val="22"/>
        </w:rPr>
      </w:pPr>
      <w:r>
        <w:rPr>
          <w:rFonts w:ascii="Arial Narrow" w:hAnsi="Arial Narrow" w:cs="KodchiangUPC"/>
          <w:sz w:val="22"/>
        </w:rPr>
        <w:t xml:space="preserve"> </w:t>
      </w:r>
      <w:proofErr w:type="gramStart"/>
      <w:r>
        <w:rPr>
          <w:rFonts w:ascii="Arial Narrow" w:hAnsi="Arial Narrow" w:cs="KodchiangUPC"/>
          <w:sz w:val="22"/>
        </w:rPr>
        <w:t>etc</w:t>
      </w:r>
      <w:proofErr w:type="gramEnd"/>
      <w:r>
        <w:rPr>
          <w:rFonts w:ascii="Arial Narrow" w:hAnsi="Arial Narrow" w:cs="KodchiangUPC"/>
          <w:sz w:val="22"/>
        </w:rPr>
        <w:t xml:space="preserve">. </w:t>
      </w:r>
      <w:r w:rsidR="0094205C" w:rsidRPr="0060282E">
        <w:rPr>
          <w:rFonts w:ascii="Arial Narrow" w:hAnsi="Arial Narrow" w:cs="KodchiangUPC"/>
          <w:sz w:val="22"/>
        </w:rPr>
        <w:t xml:space="preserve">the </w:t>
      </w:r>
      <w:r w:rsidR="007B3B22" w:rsidRPr="0060282E">
        <w:rPr>
          <w:rFonts w:ascii="Arial Narrow" w:hAnsi="Arial Narrow" w:cs="KodchiangUPC"/>
          <w:sz w:val="22"/>
        </w:rPr>
        <w:t>capacity</w:t>
      </w:r>
      <w:r w:rsidR="007B3B22">
        <w:rPr>
          <w:rFonts w:ascii="Arial Narrow" w:hAnsi="Arial Narrow" w:cs="KodchiangUPC"/>
          <w:sz w:val="22"/>
        </w:rPr>
        <w:t xml:space="preserve"> </w:t>
      </w:r>
      <w:r w:rsidR="007B3B22" w:rsidRPr="0060282E">
        <w:rPr>
          <w:rFonts w:ascii="Arial Narrow" w:hAnsi="Arial Narrow" w:cs="KodchiangUPC"/>
          <w:sz w:val="22"/>
        </w:rPr>
        <w:t>of</w:t>
      </w:r>
      <w:r w:rsidR="003061C8">
        <w:rPr>
          <w:rFonts w:ascii="Arial Narrow" w:hAnsi="Arial Narrow" w:cs="KodchiangUPC"/>
          <w:sz w:val="22"/>
        </w:rPr>
        <w:t xml:space="preserve"> </w:t>
      </w:r>
      <w:r w:rsidR="0094205C" w:rsidRPr="00CC2B0D">
        <w:rPr>
          <w:rFonts w:ascii="Arial Narrow" w:hAnsi="Arial Narrow" w:cs="KodchiangUPC"/>
          <w:bCs/>
          <w:sz w:val="22"/>
        </w:rPr>
        <w:t>Sr.</w:t>
      </w:r>
      <w:r>
        <w:rPr>
          <w:rFonts w:ascii="Arial Narrow" w:hAnsi="Arial Narrow" w:cs="KodchiangUPC"/>
          <w:bCs/>
          <w:sz w:val="22"/>
        </w:rPr>
        <w:t xml:space="preserve"> Assistant </w:t>
      </w:r>
      <w:r w:rsidR="0094205C" w:rsidRPr="00CC2B0D">
        <w:rPr>
          <w:rFonts w:ascii="Arial Narrow" w:hAnsi="Arial Narrow" w:cs="KodchiangUPC"/>
          <w:bCs/>
          <w:sz w:val="22"/>
        </w:rPr>
        <w:t>(F &amp; A</w:t>
      </w:r>
      <w:r w:rsidR="0094205C" w:rsidRPr="00CC2B0D">
        <w:rPr>
          <w:rFonts w:ascii="Arial Narrow" w:hAnsi="Arial Narrow" w:cs="KodchiangUPC"/>
          <w:sz w:val="22"/>
        </w:rPr>
        <w:t xml:space="preserve">), from </w:t>
      </w:r>
      <w:r>
        <w:rPr>
          <w:rFonts w:ascii="Arial Narrow" w:hAnsi="Arial Narrow" w:cs="KodchiangUPC"/>
          <w:sz w:val="22"/>
        </w:rPr>
        <w:t>Oct</w:t>
      </w:r>
      <w:r w:rsidR="0094205C" w:rsidRPr="00CC2B0D">
        <w:rPr>
          <w:rFonts w:ascii="Arial Narrow" w:hAnsi="Arial Narrow" w:cs="KodchiangUPC"/>
          <w:bCs/>
          <w:sz w:val="22"/>
        </w:rPr>
        <w:t>, 200</w:t>
      </w:r>
      <w:r>
        <w:rPr>
          <w:rFonts w:ascii="Arial Narrow" w:hAnsi="Arial Narrow" w:cs="KodchiangUPC"/>
          <w:bCs/>
          <w:sz w:val="22"/>
        </w:rPr>
        <w:t>1</w:t>
      </w:r>
      <w:r w:rsidR="0094205C" w:rsidRPr="00CC2B0D">
        <w:rPr>
          <w:rFonts w:ascii="Arial Narrow" w:hAnsi="Arial Narrow" w:cs="KodchiangUPC"/>
          <w:bCs/>
          <w:sz w:val="22"/>
        </w:rPr>
        <w:t xml:space="preserve"> to </w:t>
      </w:r>
      <w:r>
        <w:rPr>
          <w:rFonts w:ascii="Arial Narrow" w:hAnsi="Arial Narrow" w:cs="KodchiangUPC"/>
          <w:bCs/>
          <w:sz w:val="22"/>
        </w:rPr>
        <w:t>April, 2007</w:t>
      </w:r>
      <w:r w:rsidR="0094205C" w:rsidRPr="00347C2B">
        <w:rPr>
          <w:rFonts w:ascii="Arial Narrow" w:hAnsi="Arial Narrow" w:cs="KodchiangUPC"/>
          <w:bCs/>
          <w:sz w:val="22"/>
        </w:rPr>
        <w:t xml:space="preserve"> </w:t>
      </w:r>
      <w:r w:rsidR="0094205C" w:rsidRPr="00347C2B">
        <w:rPr>
          <w:rFonts w:ascii="Arial Narrow" w:hAnsi="Arial Narrow" w:cs="KodchiangUPC"/>
          <w:sz w:val="22"/>
        </w:rPr>
        <w:t>looked</w:t>
      </w:r>
      <w:r w:rsidR="0094205C" w:rsidRPr="0060282E">
        <w:rPr>
          <w:rFonts w:ascii="Arial Narrow" w:hAnsi="Arial Narrow" w:cs="KodchiangUPC"/>
          <w:sz w:val="22"/>
        </w:rPr>
        <w:t xml:space="preserve"> after Central Excise</w:t>
      </w:r>
      <w:r w:rsidR="0072660E">
        <w:rPr>
          <w:rFonts w:ascii="Arial Narrow" w:hAnsi="Arial Narrow" w:cs="KodchiangUPC"/>
          <w:sz w:val="22"/>
        </w:rPr>
        <w:t>, Service tax</w:t>
      </w:r>
      <w:r w:rsidR="0094205C" w:rsidRPr="0060282E">
        <w:rPr>
          <w:rFonts w:ascii="Arial Narrow" w:hAnsi="Arial Narrow" w:cs="KodchiangUPC"/>
          <w:sz w:val="22"/>
        </w:rPr>
        <w:t>.</w:t>
      </w:r>
    </w:p>
    <w:p w:rsidR="00EC5208" w:rsidRDefault="0094205C" w:rsidP="00EC5208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rPr>
          <w:rFonts w:ascii="Arial Narrow" w:hAnsi="Arial Narrow" w:cs="KodchiangUPC"/>
          <w:sz w:val="22"/>
        </w:rPr>
      </w:pPr>
      <w:r w:rsidRPr="00422822">
        <w:rPr>
          <w:rFonts w:ascii="Arial Narrow" w:hAnsi="Arial Narrow" w:cs="KodchiangUPC"/>
          <w:b/>
          <w:sz w:val="22"/>
        </w:rPr>
        <w:t>3.</w:t>
      </w:r>
      <w:r>
        <w:rPr>
          <w:rFonts w:ascii="Arial Narrow" w:hAnsi="Arial Narrow" w:cs="KodchiangUPC"/>
          <w:sz w:val="22"/>
        </w:rPr>
        <w:t xml:space="preserve">  </w:t>
      </w:r>
      <w:r w:rsidRPr="0060282E">
        <w:rPr>
          <w:rFonts w:ascii="Arial Narrow" w:hAnsi="Arial Narrow" w:cs="KodchiangUPC"/>
          <w:sz w:val="22"/>
        </w:rPr>
        <w:t xml:space="preserve">Worked with </w:t>
      </w:r>
      <w:r w:rsidRPr="0060282E">
        <w:rPr>
          <w:rFonts w:ascii="Arial Narrow" w:hAnsi="Arial Narrow" w:cs="KodchiangUPC"/>
          <w:b/>
          <w:bCs/>
          <w:sz w:val="28"/>
        </w:rPr>
        <w:t xml:space="preserve">M/s. </w:t>
      </w:r>
      <w:r w:rsidR="006C47F2">
        <w:rPr>
          <w:rFonts w:ascii="Arial Narrow" w:hAnsi="Arial Narrow" w:cs="KodchiangUPC"/>
          <w:b/>
          <w:bCs/>
          <w:sz w:val="28"/>
        </w:rPr>
        <w:t xml:space="preserve">Govind Rubber Ltd. </w:t>
      </w:r>
      <w:r w:rsidRPr="006C47F2">
        <w:rPr>
          <w:rFonts w:ascii="Arial Narrow" w:hAnsi="Arial Narrow" w:cs="KodchiangUPC"/>
          <w:sz w:val="22"/>
        </w:rPr>
        <w:t xml:space="preserve"> </w:t>
      </w:r>
      <w:r w:rsidR="006C47F2">
        <w:rPr>
          <w:rFonts w:ascii="Arial Narrow" w:hAnsi="Arial Narrow" w:cs="KodchiangUPC"/>
          <w:sz w:val="22"/>
        </w:rPr>
        <w:t xml:space="preserve">A </w:t>
      </w:r>
      <w:r w:rsidRPr="0060282E">
        <w:rPr>
          <w:rFonts w:ascii="Arial Narrow" w:hAnsi="Arial Narrow" w:cs="KodchiangUPC"/>
          <w:sz w:val="22"/>
        </w:rPr>
        <w:t>leading M</w:t>
      </w:r>
      <w:r w:rsidR="00693134">
        <w:rPr>
          <w:rFonts w:ascii="Arial Narrow" w:hAnsi="Arial Narrow" w:cs="KodchiangUPC"/>
          <w:sz w:val="22"/>
        </w:rPr>
        <w:t>anufacturer</w:t>
      </w:r>
      <w:r w:rsidRPr="0060282E">
        <w:rPr>
          <w:rFonts w:ascii="Arial Narrow" w:hAnsi="Arial Narrow" w:cs="KodchiangUPC"/>
          <w:sz w:val="22"/>
        </w:rPr>
        <w:t xml:space="preserve"> in the field of</w:t>
      </w:r>
      <w:r w:rsidR="00AD3488">
        <w:rPr>
          <w:rFonts w:ascii="Arial Narrow" w:hAnsi="Arial Narrow" w:cs="KodchiangUPC"/>
          <w:sz w:val="22"/>
        </w:rPr>
        <w:t xml:space="preserve"> Tyres</w:t>
      </w:r>
      <w:r w:rsidR="00DA5012">
        <w:rPr>
          <w:rFonts w:ascii="Arial Narrow" w:hAnsi="Arial Narrow" w:cs="KodchiangUPC"/>
          <w:sz w:val="22"/>
        </w:rPr>
        <w:t xml:space="preserve"> &amp; Tubes</w:t>
      </w:r>
      <w:r w:rsidRPr="0060282E">
        <w:rPr>
          <w:rFonts w:ascii="Arial Narrow" w:hAnsi="Arial Narrow" w:cs="KodchiangUPC"/>
          <w:sz w:val="22"/>
        </w:rPr>
        <w:t xml:space="preserve"> </w:t>
      </w:r>
      <w:r w:rsidR="00213BC0" w:rsidRPr="00CC2B0D">
        <w:rPr>
          <w:rFonts w:ascii="Arial Narrow" w:hAnsi="Arial Narrow" w:cs="KodchiangUPC"/>
          <w:sz w:val="22"/>
        </w:rPr>
        <w:t>As</w:t>
      </w:r>
      <w:r w:rsidRPr="00CC2B0D">
        <w:rPr>
          <w:rFonts w:ascii="Arial Narrow" w:hAnsi="Arial Narrow" w:cs="KodchiangUPC"/>
          <w:sz w:val="22"/>
        </w:rPr>
        <w:t xml:space="preserve"> </w:t>
      </w:r>
      <w:r w:rsidR="00AD3488" w:rsidRPr="00CC2B0D">
        <w:rPr>
          <w:rFonts w:ascii="Arial Narrow" w:hAnsi="Arial Narrow" w:cs="KodchiangUPC"/>
          <w:sz w:val="22"/>
        </w:rPr>
        <w:t>a</w:t>
      </w:r>
      <w:r w:rsidR="0075428E">
        <w:rPr>
          <w:rFonts w:ascii="Arial Narrow" w:hAnsi="Arial Narrow" w:cs="KodchiangUPC"/>
          <w:sz w:val="22"/>
        </w:rPr>
        <w:t>n</w:t>
      </w:r>
      <w:r w:rsidR="00AD3488" w:rsidRPr="00CC2B0D">
        <w:rPr>
          <w:rFonts w:ascii="Arial Narrow" w:hAnsi="Arial Narrow" w:cs="KodchiangUPC"/>
          <w:sz w:val="22"/>
        </w:rPr>
        <w:t xml:space="preserve"> </w:t>
      </w:r>
    </w:p>
    <w:p w:rsidR="0094205C" w:rsidRPr="00CC2B0D" w:rsidRDefault="00AD3488" w:rsidP="00EC5208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rPr>
          <w:rFonts w:ascii="Arial Narrow" w:hAnsi="Arial Narrow" w:cs="KodchiangUPC"/>
          <w:sz w:val="22"/>
        </w:rPr>
      </w:pPr>
      <w:r w:rsidRPr="00CC2B0D">
        <w:rPr>
          <w:rFonts w:ascii="Arial Narrow" w:hAnsi="Arial Narrow" w:cs="KodchiangUPC"/>
          <w:bCs/>
          <w:sz w:val="22"/>
        </w:rPr>
        <w:t>Accountant</w:t>
      </w:r>
      <w:r>
        <w:rPr>
          <w:rFonts w:ascii="Arial Narrow" w:hAnsi="Arial Narrow" w:cs="KodchiangUPC"/>
          <w:bCs/>
          <w:sz w:val="22"/>
        </w:rPr>
        <w:t>,</w:t>
      </w:r>
      <w:r w:rsidR="0094205C" w:rsidRPr="0060282E">
        <w:rPr>
          <w:rFonts w:ascii="Arial Narrow" w:hAnsi="Arial Narrow" w:cs="KodchiangUPC"/>
          <w:sz w:val="22"/>
        </w:rPr>
        <w:t xml:space="preserve"> </w:t>
      </w:r>
      <w:proofErr w:type="spellStart"/>
      <w:r>
        <w:rPr>
          <w:rFonts w:ascii="Arial Narrow" w:hAnsi="Arial Narrow" w:cs="KodchiangUPC"/>
          <w:sz w:val="22"/>
        </w:rPr>
        <w:t>Bhiwadi</w:t>
      </w:r>
      <w:proofErr w:type="spellEnd"/>
      <w:r>
        <w:rPr>
          <w:rFonts w:ascii="Arial Narrow" w:hAnsi="Arial Narrow" w:cs="KodchiangUPC"/>
          <w:sz w:val="22"/>
        </w:rPr>
        <w:t xml:space="preserve"> (Raj) June</w:t>
      </w:r>
      <w:r w:rsidR="0094205C" w:rsidRPr="00CC2B0D">
        <w:rPr>
          <w:rFonts w:ascii="Arial Narrow" w:hAnsi="Arial Narrow" w:cs="KodchiangUPC"/>
          <w:bCs/>
          <w:sz w:val="22"/>
        </w:rPr>
        <w:t xml:space="preserve">, </w:t>
      </w:r>
      <w:r>
        <w:rPr>
          <w:rFonts w:ascii="Arial Narrow" w:hAnsi="Arial Narrow" w:cs="KodchiangUPC"/>
          <w:bCs/>
          <w:sz w:val="22"/>
        </w:rPr>
        <w:t>1998</w:t>
      </w:r>
      <w:r w:rsidR="0094205C" w:rsidRPr="00CC2B0D">
        <w:rPr>
          <w:rFonts w:ascii="Arial Narrow" w:hAnsi="Arial Narrow" w:cs="KodchiangUPC"/>
          <w:bCs/>
          <w:sz w:val="22"/>
        </w:rPr>
        <w:t xml:space="preserve"> to </w:t>
      </w:r>
      <w:r>
        <w:rPr>
          <w:rFonts w:ascii="Arial Narrow" w:hAnsi="Arial Narrow" w:cs="KodchiangUPC"/>
          <w:bCs/>
          <w:sz w:val="22"/>
        </w:rPr>
        <w:t xml:space="preserve">Sept, </w:t>
      </w:r>
      <w:r w:rsidR="0094205C" w:rsidRPr="00CC2B0D">
        <w:rPr>
          <w:rFonts w:ascii="Arial Narrow" w:hAnsi="Arial Narrow" w:cs="KodchiangUPC"/>
          <w:bCs/>
          <w:sz w:val="22"/>
        </w:rPr>
        <w:t>200</w:t>
      </w:r>
      <w:r>
        <w:rPr>
          <w:rFonts w:ascii="Arial Narrow" w:hAnsi="Arial Narrow" w:cs="KodchiangUPC"/>
          <w:bCs/>
          <w:sz w:val="22"/>
        </w:rPr>
        <w:t>1.</w:t>
      </w:r>
    </w:p>
    <w:p w:rsidR="00AD3488" w:rsidRDefault="0094205C" w:rsidP="003061C8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b/>
          <w:bCs/>
          <w:sz w:val="22"/>
        </w:rPr>
        <w:t xml:space="preserve">4.  </w:t>
      </w:r>
      <w:r w:rsidRPr="0060282E">
        <w:rPr>
          <w:rFonts w:ascii="Arial Narrow" w:hAnsi="Arial Narrow" w:cs="KodchiangUPC"/>
          <w:sz w:val="22"/>
        </w:rPr>
        <w:t xml:space="preserve">Worked with </w:t>
      </w:r>
      <w:r w:rsidRPr="0060282E">
        <w:rPr>
          <w:rFonts w:ascii="Arial Narrow" w:hAnsi="Arial Narrow" w:cs="KodchiangUPC"/>
          <w:b/>
          <w:bCs/>
          <w:sz w:val="28"/>
        </w:rPr>
        <w:t xml:space="preserve">M/s </w:t>
      </w:r>
      <w:r w:rsidR="00AD3488">
        <w:rPr>
          <w:rFonts w:ascii="Arial Narrow" w:hAnsi="Arial Narrow" w:cs="KodchiangUPC"/>
          <w:b/>
          <w:bCs/>
          <w:sz w:val="28"/>
        </w:rPr>
        <w:t>Satish K. Bansal &amp; Co.</w:t>
      </w:r>
      <w:r w:rsidR="00DA5012">
        <w:rPr>
          <w:rFonts w:ascii="Arial Narrow" w:hAnsi="Arial Narrow" w:cs="KodchiangUPC"/>
          <w:b/>
          <w:bCs/>
          <w:sz w:val="28"/>
        </w:rPr>
        <w:t xml:space="preserve"> </w:t>
      </w:r>
      <w:r w:rsidRPr="0060282E">
        <w:rPr>
          <w:rFonts w:ascii="Arial Narrow" w:hAnsi="Arial Narrow" w:cs="KodchiangUPC"/>
          <w:sz w:val="22"/>
        </w:rPr>
        <w:t>(</w:t>
      </w:r>
      <w:r w:rsidR="00AD3488">
        <w:rPr>
          <w:rFonts w:ascii="Arial Narrow" w:hAnsi="Arial Narrow" w:cs="KodchiangUPC"/>
          <w:sz w:val="22"/>
        </w:rPr>
        <w:t>Chartered Accountants)</w:t>
      </w:r>
      <w:r w:rsidRPr="00CC2B0D">
        <w:rPr>
          <w:rFonts w:ascii="Arial Narrow" w:hAnsi="Arial Narrow" w:cs="KodchiangUPC"/>
          <w:sz w:val="22"/>
        </w:rPr>
        <w:t xml:space="preserve"> </w:t>
      </w:r>
      <w:r w:rsidR="00AD3488">
        <w:rPr>
          <w:rFonts w:ascii="Arial Narrow" w:hAnsi="Arial Narrow" w:cs="KodchiangUPC"/>
          <w:sz w:val="22"/>
        </w:rPr>
        <w:t>Ludhiana Punjab as</w:t>
      </w:r>
      <w:r w:rsidRPr="00CC2B0D">
        <w:rPr>
          <w:rFonts w:ascii="Arial Narrow" w:hAnsi="Arial Narrow" w:cs="KodchiangUPC"/>
          <w:sz w:val="22"/>
        </w:rPr>
        <w:t xml:space="preserve"> </w:t>
      </w:r>
      <w:r w:rsidR="00DA5012" w:rsidRPr="00CC2B0D">
        <w:rPr>
          <w:rFonts w:ascii="Arial Narrow" w:hAnsi="Arial Narrow" w:cs="KodchiangUPC"/>
          <w:sz w:val="22"/>
        </w:rPr>
        <w:t>an</w:t>
      </w:r>
      <w:r w:rsidRPr="00CC2B0D">
        <w:rPr>
          <w:rFonts w:ascii="Arial Narrow" w:hAnsi="Arial Narrow" w:cs="KodchiangUPC"/>
          <w:sz w:val="22"/>
        </w:rPr>
        <w:t xml:space="preserve"> </w:t>
      </w:r>
      <w:r w:rsidR="00AD3488">
        <w:rPr>
          <w:rFonts w:ascii="Arial Narrow" w:hAnsi="Arial Narrow" w:cs="KodchiangUPC"/>
          <w:sz w:val="22"/>
        </w:rPr>
        <w:t xml:space="preserve">Assistant </w:t>
      </w:r>
    </w:p>
    <w:p w:rsidR="00DA5012" w:rsidRDefault="00AD3488" w:rsidP="003061C8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Internal </w:t>
      </w:r>
      <w:r w:rsidR="00DA5012">
        <w:rPr>
          <w:rFonts w:ascii="Arial Narrow" w:hAnsi="Arial Narrow" w:cs="KodchiangUPC"/>
          <w:sz w:val="22"/>
        </w:rPr>
        <w:t xml:space="preserve">Auditor </w:t>
      </w:r>
      <w:r w:rsidR="00DA5012" w:rsidRPr="00CC2B0D">
        <w:rPr>
          <w:rFonts w:ascii="Arial Narrow" w:hAnsi="Arial Narrow" w:cs="KodchiangUPC"/>
          <w:sz w:val="22"/>
        </w:rPr>
        <w:t>from</w:t>
      </w:r>
      <w:r w:rsidR="0094205C" w:rsidRPr="00CC2B0D">
        <w:rPr>
          <w:rFonts w:ascii="Arial Narrow" w:hAnsi="Arial Narrow" w:cs="KodchiangUPC"/>
          <w:sz w:val="22"/>
        </w:rPr>
        <w:t xml:space="preserve"> </w:t>
      </w:r>
      <w:r w:rsidR="00E35A61">
        <w:rPr>
          <w:rFonts w:ascii="Arial Narrow" w:hAnsi="Arial Narrow" w:cs="KodchiangUPC"/>
          <w:sz w:val="22"/>
        </w:rPr>
        <w:t>A</w:t>
      </w:r>
      <w:r>
        <w:rPr>
          <w:rFonts w:ascii="Arial Narrow" w:hAnsi="Arial Narrow" w:cs="KodchiangUPC"/>
          <w:sz w:val="22"/>
        </w:rPr>
        <w:t>ug</w:t>
      </w:r>
      <w:r w:rsidR="0094205C" w:rsidRPr="00CC2B0D">
        <w:rPr>
          <w:rFonts w:ascii="Arial Narrow" w:hAnsi="Arial Narrow" w:cs="KodchiangUPC"/>
          <w:bCs/>
          <w:sz w:val="22"/>
        </w:rPr>
        <w:t>. 199</w:t>
      </w:r>
      <w:r>
        <w:rPr>
          <w:rFonts w:ascii="Arial Narrow" w:hAnsi="Arial Narrow" w:cs="KodchiangUPC"/>
          <w:bCs/>
          <w:sz w:val="22"/>
        </w:rPr>
        <w:t>2</w:t>
      </w:r>
      <w:r w:rsidR="0094205C" w:rsidRPr="00CC2B0D">
        <w:rPr>
          <w:rFonts w:ascii="Arial Narrow" w:hAnsi="Arial Narrow" w:cs="KodchiangUPC"/>
          <w:bCs/>
          <w:sz w:val="22"/>
        </w:rPr>
        <w:t xml:space="preserve"> to Jan. </w:t>
      </w:r>
      <w:r w:rsidR="00DA5012">
        <w:rPr>
          <w:rFonts w:ascii="Arial Narrow" w:hAnsi="Arial Narrow" w:cs="KodchiangUPC"/>
          <w:bCs/>
          <w:sz w:val="22"/>
        </w:rPr>
        <w:t>1998</w:t>
      </w:r>
      <w:r w:rsidR="00DA5012" w:rsidRPr="00CC2B0D">
        <w:rPr>
          <w:rFonts w:ascii="Arial Narrow" w:hAnsi="Arial Narrow" w:cs="KodchiangUPC"/>
          <w:bCs/>
          <w:sz w:val="22"/>
        </w:rPr>
        <w:t xml:space="preserve"> looked</w:t>
      </w:r>
      <w:r w:rsidR="0094205C" w:rsidRPr="0060282E">
        <w:rPr>
          <w:rFonts w:ascii="Arial Narrow" w:hAnsi="Arial Narrow" w:cs="KodchiangUPC"/>
          <w:sz w:val="22"/>
        </w:rPr>
        <w:t xml:space="preserve"> </w:t>
      </w:r>
      <w:r w:rsidR="00DA5012" w:rsidRPr="0060282E">
        <w:rPr>
          <w:rFonts w:ascii="Arial Narrow" w:hAnsi="Arial Narrow" w:cs="KodchiangUPC"/>
          <w:sz w:val="22"/>
        </w:rPr>
        <w:t xml:space="preserve">after </w:t>
      </w:r>
      <w:r w:rsidR="00DA5012">
        <w:rPr>
          <w:rFonts w:ascii="Arial Narrow" w:hAnsi="Arial Narrow" w:cs="KodchiangUPC"/>
          <w:sz w:val="22"/>
        </w:rPr>
        <w:t>Statutory, Internal &amp; tax audit in different organizations</w:t>
      </w:r>
    </w:p>
    <w:p w:rsidR="000154CB" w:rsidRDefault="000154CB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sz w:val="28"/>
          <w:szCs w:val="28"/>
          <w:u w:val="single"/>
        </w:rPr>
      </w:pPr>
    </w:p>
    <w:p w:rsidR="003E5DBA" w:rsidRDefault="003E5DBA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</w:pPr>
    </w:p>
    <w:p w:rsidR="003E5DBA" w:rsidRDefault="003E5DBA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</w:pPr>
    </w:p>
    <w:p w:rsidR="0094205C" w:rsidRDefault="0094205C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lastRenderedPageBreak/>
        <w:t>Job Handled</w:t>
      </w:r>
      <w:r w:rsidR="0033578B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="00E922EA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-</w:t>
      </w:r>
      <w:r w:rsidR="0033578B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 Key Area</w:t>
      </w:r>
      <w:r w:rsidR="00E922EA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s</w:t>
      </w:r>
      <w:r w:rsidR="0033578B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="00435DEC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</w:rPr>
        <w:t xml:space="preserve">  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</w:rPr>
        <w:t>: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 </w:t>
      </w:r>
    </w:p>
    <w:p w:rsidR="000B6200" w:rsidRPr="001E18D7" w:rsidRDefault="000B6200" w:rsidP="000B6200">
      <w:pPr>
        <w:jc w:val="both"/>
        <w:rPr>
          <w:rFonts w:ascii="Arial Narrow" w:hAnsi="Arial Narrow" w:cs="KodchiangUPC"/>
          <w:b/>
          <w:bCs/>
          <w:color w:val="4F81BD" w:themeColor="accent1"/>
          <w:sz w:val="28"/>
        </w:rPr>
      </w:pPr>
      <w:r>
        <w:rPr>
          <w:rFonts w:ascii="Arial Narrow" w:hAnsi="Arial Narrow" w:cs="KodchiangUPC"/>
          <w:b/>
          <w:bCs/>
          <w:color w:val="4F81BD" w:themeColor="accent1"/>
          <w:sz w:val="28"/>
          <w:u w:val="single"/>
        </w:rPr>
        <w:t>Indirect Tax Planning &amp;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u w:val="single"/>
        </w:rPr>
        <w:t xml:space="preserve"> Optimization 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</w:rPr>
        <w:t xml:space="preserve">  :</w:t>
      </w:r>
    </w:p>
    <w:p w:rsidR="003E5DBA" w:rsidRDefault="003E5DBA" w:rsidP="003E5DBA">
      <w:pPr>
        <w:tabs>
          <w:tab w:val="left" w:pos="-1920"/>
          <w:tab w:val="left" w:pos="2640"/>
          <w:tab w:val="left" w:pos="2880"/>
        </w:tabs>
        <w:spacing w:after="60"/>
        <w:ind w:left="630"/>
        <w:jc w:val="both"/>
        <w:rPr>
          <w:rFonts w:ascii="Arial Narrow" w:hAnsi="Arial Narrow" w:cs="KodchiangUPC"/>
          <w:sz w:val="22"/>
        </w:rPr>
      </w:pPr>
    </w:p>
    <w:p w:rsidR="000B6200" w:rsidRPr="0060282E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>Responsibility for tax registration</w:t>
      </w:r>
      <w:r>
        <w:rPr>
          <w:rFonts w:ascii="Arial Narrow" w:hAnsi="Arial Narrow" w:cs="KodchiangUPC"/>
          <w:sz w:val="22"/>
        </w:rPr>
        <w:t>s</w:t>
      </w:r>
      <w:r w:rsidRPr="0060282E">
        <w:rPr>
          <w:rFonts w:ascii="Arial Narrow" w:hAnsi="Arial Narrow" w:cs="KodchiangUPC"/>
          <w:sz w:val="22"/>
        </w:rPr>
        <w:t xml:space="preserve"> and other documentations for new set ups.</w:t>
      </w:r>
    </w:p>
    <w:p w:rsidR="000B6200" w:rsidRDefault="003E5DBA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Handle Excise Audit &amp; avoid un-necessary </w:t>
      </w:r>
      <w:r w:rsidR="000B6200" w:rsidRPr="0060282E">
        <w:rPr>
          <w:rFonts w:ascii="Arial Narrow" w:hAnsi="Arial Narrow" w:cs="KodchiangUPC"/>
          <w:sz w:val="22"/>
        </w:rPr>
        <w:t>tax issues</w:t>
      </w:r>
      <w:r>
        <w:rPr>
          <w:rFonts w:ascii="Arial Narrow" w:hAnsi="Arial Narrow" w:cs="KodchiangUPC"/>
          <w:sz w:val="22"/>
        </w:rPr>
        <w:t xml:space="preserve">. </w:t>
      </w:r>
    </w:p>
    <w:p w:rsidR="000B6200" w:rsidRDefault="003E5DBA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Rev</w:t>
      </w:r>
      <w:r w:rsidR="00BE2016">
        <w:rPr>
          <w:rFonts w:ascii="Arial Narrow" w:hAnsi="Arial Narrow" w:cs="KodchiangUPC"/>
          <w:sz w:val="22"/>
        </w:rPr>
        <w:t>i</w:t>
      </w:r>
      <w:r>
        <w:rPr>
          <w:rFonts w:ascii="Arial Narrow" w:hAnsi="Arial Narrow" w:cs="KodchiangUPC"/>
          <w:sz w:val="22"/>
        </w:rPr>
        <w:t xml:space="preserve">ew </w:t>
      </w:r>
      <w:r w:rsidR="00BE2016">
        <w:rPr>
          <w:rFonts w:ascii="Arial Narrow" w:hAnsi="Arial Narrow" w:cs="KodchiangUPC"/>
          <w:sz w:val="22"/>
        </w:rPr>
        <w:t xml:space="preserve">CENVAT credit eligibility </w:t>
      </w:r>
      <w:r w:rsidR="00574B10">
        <w:rPr>
          <w:rFonts w:ascii="Arial Narrow" w:hAnsi="Arial Narrow" w:cs="KodchiangUPC"/>
          <w:sz w:val="22"/>
        </w:rPr>
        <w:t xml:space="preserve">on raw material, </w:t>
      </w:r>
      <w:r w:rsidR="00BE2016">
        <w:rPr>
          <w:rFonts w:ascii="Arial Narrow" w:hAnsi="Arial Narrow" w:cs="KodchiangUPC"/>
          <w:sz w:val="22"/>
        </w:rPr>
        <w:t xml:space="preserve">capital goods as well as different type of services before taking credit to avoid </w:t>
      </w:r>
      <w:r w:rsidR="00574B10">
        <w:rPr>
          <w:rFonts w:ascii="Arial Narrow" w:hAnsi="Arial Narrow" w:cs="KodchiangUPC"/>
          <w:sz w:val="22"/>
        </w:rPr>
        <w:t xml:space="preserve">the </w:t>
      </w:r>
      <w:r w:rsidR="00BE2016">
        <w:rPr>
          <w:rFonts w:ascii="Arial Narrow" w:hAnsi="Arial Narrow" w:cs="KodchiangUPC"/>
          <w:sz w:val="22"/>
        </w:rPr>
        <w:t>audit queries &amp; interest liability.</w:t>
      </w:r>
    </w:p>
    <w:p w:rsidR="000B6200" w:rsidRPr="00E31935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b/>
          <w:bCs/>
          <w:sz w:val="28"/>
          <w:u w:val="single"/>
        </w:rPr>
      </w:pPr>
      <w:r w:rsidRPr="00E31935">
        <w:rPr>
          <w:rFonts w:ascii="Arial Narrow" w:hAnsi="Arial Narrow" w:cs="KodchiangUPC"/>
          <w:sz w:val="22"/>
        </w:rPr>
        <w:t>Coordinating with the tax auditor for resolving their queries &amp; issues in respect of Indirect tax</w:t>
      </w:r>
      <w:r>
        <w:rPr>
          <w:rFonts w:ascii="Arial Narrow" w:hAnsi="Arial Narrow" w:cs="KodchiangUPC"/>
          <w:sz w:val="22"/>
        </w:rPr>
        <w:t>e</w:t>
      </w:r>
      <w:r w:rsidRPr="00E31935">
        <w:rPr>
          <w:rFonts w:ascii="Arial Narrow" w:hAnsi="Arial Narrow" w:cs="KodchiangUPC"/>
          <w:sz w:val="22"/>
        </w:rPr>
        <w:t xml:space="preserve">s </w:t>
      </w:r>
    </w:p>
    <w:p w:rsidR="000B6200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>Monitoring &amp; Evaluation of different indirect tax cases for providing the Contingent</w:t>
      </w:r>
      <w:r w:rsidRPr="0060282E">
        <w:rPr>
          <w:rFonts w:ascii="Arial Narrow" w:hAnsi="Arial Narrow" w:cs="KodchiangUPC"/>
          <w:sz w:val="22"/>
        </w:rPr>
        <w:br/>
        <w:t>Liabilities &amp; Provision figures in the Financials</w:t>
      </w:r>
    </w:p>
    <w:p w:rsidR="000B6200" w:rsidRDefault="00574B10" w:rsidP="000B6200">
      <w:pPr>
        <w:pStyle w:val="ListParagraph"/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Prepare </w:t>
      </w:r>
      <w:r w:rsidR="000B6200">
        <w:rPr>
          <w:rFonts w:ascii="Arial Narrow" w:hAnsi="Arial Narrow" w:cs="KodchiangUPC"/>
          <w:sz w:val="22"/>
        </w:rPr>
        <w:t>refund claim of Terminal excise duty (TED) , Service Tax, Special additional duty (SAD) &amp; rebate of Excise duty</w:t>
      </w:r>
    </w:p>
    <w:p w:rsidR="000B6200" w:rsidRDefault="00574B1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Prepare </w:t>
      </w:r>
      <w:r w:rsidR="000B6200">
        <w:rPr>
          <w:rFonts w:ascii="Arial Narrow" w:hAnsi="Arial Narrow" w:cs="KodchiangUPC"/>
          <w:sz w:val="22"/>
        </w:rPr>
        <w:t>c</w:t>
      </w:r>
      <w:r w:rsidR="000B6200" w:rsidRPr="0060282E">
        <w:rPr>
          <w:rFonts w:ascii="Arial Narrow" w:hAnsi="Arial Narrow" w:cs="KodchiangUPC"/>
          <w:sz w:val="22"/>
        </w:rPr>
        <w:t>laim for</w:t>
      </w:r>
      <w:r w:rsidR="000B6200">
        <w:rPr>
          <w:rFonts w:ascii="Arial Narrow" w:hAnsi="Arial Narrow" w:cs="KodchiangUPC"/>
          <w:sz w:val="22"/>
        </w:rPr>
        <w:t xml:space="preserve"> refund of </w:t>
      </w:r>
      <w:r w:rsidR="000B6200" w:rsidRPr="0060282E">
        <w:rPr>
          <w:rFonts w:ascii="Arial Narrow" w:hAnsi="Arial Narrow" w:cs="KodchiangUPC"/>
          <w:sz w:val="22"/>
        </w:rPr>
        <w:t xml:space="preserve">Drawback </w:t>
      </w:r>
      <w:r w:rsidR="000B6200">
        <w:rPr>
          <w:rFonts w:ascii="Arial Narrow" w:hAnsi="Arial Narrow" w:cs="KodchiangUPC"/>
          <w:sz w:val="22"/>
        </w:rPr>
        <w:t xml:space="preserve">(DBK) </w:t>
      </w:r>
      <w:r w:rsidR="000B6200" w:rsidRPr="0060282E">
        <w:rPr>
          <w:rFonts w:ascii="Arial Narrow" w:hAnsi="Arial Narrow" w:cs="KodchiangUPC"/>
          <w:sz w:val="22"/>
        </w:rPr>
        <w:t>U/S 74 &amp; U/S 75</w:t>
      </w:r>
      <w:r w:rsidR="000B6200">
        <w:rPr>
          <w:rFonts w:ascii="Arial Narrow" w:hAnsi="Arial Narrow" w:cs="KodchiangUPC"/>
          <w:sz w:val="22"/>
        </w:rPr>
        <w:t xml:space="preserve"> and deemed export DBK as per chapter 8 of FTP</w:t>
      </w:r>
    </w:p>
    <w:p w:rsidR="000B6200" w:rsidRDefault="000B6200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</w:pPr>
    </w:p>
    <w:p w:rsidR="000B6200" w:rsidRPr="008C04C6" w:rsidRDefault="000B6200" w:rsidP="000B6200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b/>
          <w:bCs/>
          <w:sz w:val="28"/>
          <w:u w:val="single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u w:val="single"/>
        </w:rPr>
        <w:t>Central Excise Activities/Matters</w:t>
      </w:r>
      <w:r w:rsidRPr="00CC2B0D">
        <w:rPr>
          <w:rFonts w:ascii="Arial Narrow" w:hAnsi="Arial Narrow" w:cs="KodchiangUPC"/>
          <w:b/>
          <w:bCs/>
          <w:sz w:val="28"/>
          <w:u w:val="single"/>
        </w:rPr>
        <w:t xml:space="preserve">  </w:t>
      </w:r>
      <w:r w:rsidRPr="00CC2B0D">
        <w:rPr>
          <w:rFonts w:ascii="Arial Narrow" w:hAnsi="Arial Narrow" w:cs="KodchiangUPC"/>
          <w:b/>
          <w:bCs/>
          <w:sz w:val="28"/>
        </w:rPr>
        <w:t xml:space="preserve"> :</w:t>
      </w:r>
    </w:p>
    <w:p w:rsidR="000B6200" w:rsidRPr="0060282E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 xml:space="preserve">Fully </w:t>
      </w:r>
      <w:r>
        <w:rPr>
          <w:rFonts w:ascii="Arial Narrow" w:hAnsi="Arial Narrow" w:cs="KodchiangUPC"/>
          <w:sz w:val="22"/>
        </w:rPr>
        <w:t>conversant</w:t>
      </w:r>
      <w:r w:rsidRPr="0060282E">
        <w:rPr>
          <w:rFonts w:ascii="Arial Narrow" w:hAnsi="Arial Narrow" w:cs="KodchiangUPC"/>
          <w:sz w:val="22"/>
        </w:rPr>
        <w:t xml:space="preserve"> with the procedure</w:t>
      </w:r>
      <w:r>
        <w:rPr>
          <w:rFonts w:ascii="Arial Narrow" w:hAnsi="Arial Narrow" w:cs="KodchiangUPC"/>
          <w:sz w:val="22"/>
        </w:rPr>
        <w:t xml:space="preserve">, conditions and applicability </w:t>
      </w:r>
      <w:r w:rsidRPr="0060282E">
        <w:rPr>
          <w:rFonts w:ascii="Arial Narrow" w:hAnsi="Arial Narrow" w:cs="KodchiangUPC"/>
          <w:sz w:val="22"/>
        </w:rPr>
        <w:t xml:space="preserve">of Cenvat </w:t>
      </w:r>
      <w:r>
        <w:rPr>
          <w:rFonts w:ascii="Arial Narrow" w:hAnsi="Arial Narrow" w:cs="KodchiangUPC"/>
          <w:sz w:val="22"/>
        </w:rPr>
        <w:t>Credit</w:t>
      </w:r>
      <w:r w:rsidRPr="0060282E">
        <w:rPr>
          <w:rFonts w:ascii="Arial Narrow" w:hAnsi="Arial Narrow" w:cs="KodchiangUPC"/>
          <w:sz w:val="22"/>
        </w:rPr>
        <w:t xml:space="preserve"> </w:t>
      </w:r>
      <w:r>
        <w:rPr>
          <w:rFonts w:ascii="Arial Narrow" w:hAnsi="Arial Narrow" w:cs="KodchiangUPC"/>
          <w:sz w:val="22"/>
        </w:rPr>
        <w:t xml:space="preserve">rules </w:t>
      </w:r>
      <w:r w:rsidRPr="0060282E">
        <w:rPr>
          <w:rFonts w:ascii="Arial Narrow" w:hAnsi="Arial Narrow" w:cs="KodchiangUPC"/>
          <w:sz w:val="22"/>
        </w:rPr>
        <w:t xml:space="preserve">on Capital goods and inputs for availing the </w:t>
      </w:r>
      <w:r>
        <w:rPr>
          <w:rFonts w:ascii="Arial Narrow" w:hAnsi="Arial Narrow" w:cs="KodchiangUPC"/>
          <w:sz w:val="22"/>
        </w:rPr>
        <w:t xml:space="preserve">CENVAT CREDIT </w:t>
      </w:r>
      <w:r w:rsidRPr="0060282E">
        <w:rPr>
          <w:rFonts w:ascii="Arial Narrow" w:hAnsi="Arial Narrow" w:cs="KodchiangUPC"/>
          <w:sz w:val="22"/>
        </w:rPr>
        <w:t>facility</w:t>
      </w:r>
      <w:r>
        <w:rPr>
          <w:rFonts w:ascii="Arial Narrow" w:hAnsi="Arial Narrow" w:cs="KodchiangUPC"/>
          <w:sz w:val="22"/>
        </w:rPr>
        <w:t xml:space="preserve"> smoothly</w:t>
      </w:r>
      <w:r w:rsidRPr="0060282E">
        <w:rPr>
          <w:rFonts w:ascii="Arial Narrow" w:hAnsi="Arial Narrow" w:cs="KodchiangUPC"/>
          <w:sz w:val="22"/>
        </w:rPr>
        <w:t>.</w:t>
      </w:r>
    </w:p>
    <w:p w:rsidR="000B6200" w:rsidRPr="0060282E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Set up </w:t>
      </w:r>
      <w:r w:rsidRPr="0060282E">
        <w:rPr>
          <w:rFonts w:ascii="Arial Narrow" w:hAnsi="Arial Narrow" w:cs="KodchiangUPC"/>
          <w:sz w:val="22"/>
        </w:rPr>
        <w:t>Job work procedure</w:t>
      </w:r>
      <w:r>
        <w:rPr>
          <w:rFonts w:ascii="Arial Narrow" w:hAnsi="Arial Narrow" w:cs="KodchiangUPC"/>
          <w:sz w:val="22"/>
        </w:rPr>
        <w:t xml:space="preserve"> </w:t>
      </w:r>
      <w:r w:rsidRPr="0060282E">
        <w:rPr>
          <w:rFonts w:ascii="Arial Narrow" w:hAnsi="Arial Narrow" w:cs="KodchiangUPC"/>
          <w:sz w:val="22"/>
        </w:rPr>
        <w:t xml:space="preserve">for raw material, Capital goods as per rules </w:t>
      </w:r>
      <w:r>
        <w:rPr>
          <w:rFonts w:ascii="Arial Narrow" w:hAnsi="Arial Narrow" w:cs="KodchiangUPC"/>
          <w:sz w:val="22"/>
        </w:rPr>
        <w:t>with following</w:t>
      </w:r>
      <w:r w:rsidRPr="0060282E">
        <w:rPr>
          <w:rFonts w:ascii="Arial Narrow" w:hAnsi="Arial Narrow" w:cs="KodchiangUPC"/>
          <w:sz w:val="22"/>
        </w:rPr>
        <w:t xml:space="preserve"> notification </w:t>
      </w:r>
      <w:r>
        <w:rPr>
          <w:rFonts w:ascii="Arial Narrow" w:hAnsi="Arial Narrow" w:cs="KodchiangUPC"/>
          <w:sz w:val="22"/>
        </w:rPr>
        <w:t xml:space="preserve">no </w:t>
      </w:r>
      <w:r w:rsidRPr="0060282E">
        <w:rPr>
          <w:rFonts w:ascii="Arial Narrow" w:hAnsi="Arial Narrow" w:cs="KodchiangUPC"/>
          <w:sz w:val="22"/>
        </w:rPr>
        <w:t>214/86</w:t>
      </w:r>
      <w:r>
        <w:rPr>
          <w:rFonts w:ascii="Arial Narrow" w:hAnsi="Arial Narrow" w:cs="KodchiangUPC"/>
          <w:sz w:val="22"/>
        </w:rPr>
        <w:t>.</w:t>
      </w:r>
    </w:p>
    <w:p w:rsidR="00EC5208" w:rsidRPr="0060282E" w:rsidRDefault="00EC5208" w:rsidP="00EC5208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Set up </w:t>
      </w:r>
      <w:r w:rsidRPr="0060282E">
        <w:rPr>
          <w:rFonts w:ascii="Arial Narrow" w:hAnsi="Arial Narrow" w:cs="KodchiangUPC"/>
          <w:sz w:val="22"/>
        </w:rPr>
        <w:t>Job work procedure</w:t>
      </w:r>
      <w:r>
        <w:rPr>
          <w:rFonts w:ascii="Arial Narrow" w:hAnsi="Arial Narrow" w:cs="KodchiangUPC"/>
          <w:sz w:val="22"/>
        </w:rPr>
        <w:t xml:space="preserve"> </w:t>
      </w:r>
      <w:r w:rsidRPr="0060282E">
        <w:rPr>
          <w:rFonts w:ascii="Arial Narrow" w:hAnsi="Arial Narrow" w:cs="KodchiangUPC"/>
          <w:sz w:val="22"/>
        </w:rPr>
        <w:t xml:space="preserve">for </w:t>
      </w:r>
      <w:r>
        <w:rPr>
          <w:rFonts w:ascii="Arial Narrow" w:hAnsi="Arial Narrow" w:cs="KodchiangUPC"/>
          <w:sz w:val="22"/>
        </w:rPr>
        <w:t xml:space="preserve">sub-contracting production process from an EOU to DTA as well as DTA to EOU as under </w:t>
      </w:r>
      <w:proofErr w:type="spellStart"/>
      <w:r>
        <w:rPr>
          <w:rFonts w:ascii="Arial Narrow" w:hAnsi="Arial Narrow" w:cs="KodchiangUPC"/>
          <w:sz w:val="22"/>
        </w:rPr>
        <w:t>para</w:t>
      </w:r>
      <w:proofErr w:type="spellEnd"/>
      <w:r>
        <w:rPr>
          <w:rFonts w:ascii="Arial Narrow" w:hAnsi="Arial Narrow" w:cs="KodchiangUPC"/>
          <w:sz w:val="22"/>
        </w:rPr>
        <w:t xml:space="preserve"> 6.14(a) &amp; 6.14(b) (</w:t>
      </w:r>
      <w:proofErr w:type="spellStart"/>
      <w:r>
        <w:rPr>
          <w:rFonts w:ascii="Arial Narrow" w:hAnsi="Arial Narrow" w:cs="KodchiangUPC"/>
          <w:sz w:val="22"/>
        </w:rPr>
        <w:t>i</w:t>
      </w:r>
      <w:proofErr w:type="spellEnd"/>
      <w:r>
        <w:rPr>
          <w:rFonts w:ascii="Arial Narrow" w:hAnsi="Arial Narrow" w:cs="KodchiangUPC"/>
          <w:sz w:val="22"/>
        </w:rPr>
        <w:t xml:space="preserve">) of </w:t>
      </w:r>
      <w:hyperlink w:history="1">
        <w:r w:rsidRPr="003E462F">
          <w:rPr>
            <w:rStyle w:val="Hyperlink"/>
            <w:rFonts w:ascii="Arial Narrow" w:hAnsi="Arial Narrow" w:cs="KodchiangUPC"/>
            <w:sz w:val="22"/>
          </w:rPr>
          <w:t>FTP 2009-14</w:t>
        </w:r>
      </w:hyperlink>
      <w:r>
        <w:rPr>
          <w:rFonts w:ascii="Arial Narrow" w:hAnsi="Arial Narrow" w:cs="KodchiangUPC"/>
          <w:sz w:val="22"/>
        </w:rPr>
        <w:t>.</w:t>
      </w:r>
    </w:p>
    <w:p w:rsidR="000B6200" w:rsidRDefault="003612DD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Handle</w:t>
      </w:r>
      <w:r w:rsidR="000B6200">
        <w:rPr>
          <w:rFonts w:ascii="Arial Narrow" w:hAnsi="Arial Narrow" w:cs="KodchiangUPC"/>
          <w:sz w:val="22"/>
        </w:rPr>
        <w:t xml:space="preserve"> audit </w:t>
      </w:r>
      <w:r w:rsidR="000B6200" w:rsidRPr="0060282E">
        <w:rPr>
          <w:rFonts w:ascii="Arial Narrow" w:hAnsi="Arial Narrow" w:cs="KodchiangUPC"/>
          <w:sz w:val="22"/>
        </w:rPr>
        <w:t xml:space="preserve">under </w:t>
      </w:r>
      <w:r w:rsidR="000B6200">
        <w:rPr>
          <w:rFonts w:ascii="Arial Narrow" w:hAnsi="Arial Narrow" w:cs="KodchiangUPC"/>
          <w:sz w:val="22"/>
        </w:rPr>
        <w:t>CERA &amp; EA 2000</w:t>
      </w:r>
      <w:r>
        <w:rPr>
          <w:rFonts w:ascii="Arial Narrow" w:hAnsi="Arial Narrow" w:cs="KodchiangUPC"/>
          <w:sz w:val="22"/>
        </w:rPr>
        <w:t>.</w:t>
      </w:r>
    </w:p>
    <w:p w:rsidR="000B6200" w:rsidRPr="0060282E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Identify and availing the facility of general exemption, rebate and refund from the Govt.</w:t>
      </w:r>
    </w:p>
    <w:p w:rsidR="000B6200" w:rsidRPr="0060282E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To Discharge the </w:t>
      </w:r>
      <w:r w:rsidRPr="0060282E">
        <w:rPr>
          <w:rFonts w:ascii="Arial Narrow" w:hAnsi="Arial Narrow" w:cs="KodchiangUPC"/>
          <w:sz w:val="22"/>
        </w:rPr>
        <w:t>Excise du</w:t>
      </w:r>
      <w:r>
        <w:rPr>
          <w:rFonts w:ascii="Arial Narrow" w:hAnsi="Arial Narrow" w:cs="KodchiangUPC"/>
          <w:sz w:val="22"/>
        </w:rPr>
        <w:t>t</w:t>
      </w:r>
      <w:r w:rsidRPr="0060282E">
        <w:rPr>
          <w:rFonts w:ascii="Arial Narrow" w:hAnsi="Arial Narrow" w:cs="KodchiangUPC"/>
          <w:sz w:val="22"/>
        </w:rPr>
        <w:t xml:space="preserve">y liability </w:t>
      </w:r>
      <w:r>
        <w:rPr>
          <w:rFonts w:ascii="Arial Narrow" w:hAnsi="Arial Narrow" w:cs="KodchiangUPC"/>
          <w:sz w:val="22"/>
        </w:rPr>
        <w:t xml:space="preserve">as stipulated </w:t>
      </w:r>
      <w:r w:rsidRPr="0060282E">
        <w:rPr>
          <w:rFonts w:ascii="Arial Narrow" w:hAnsi="Arial Narrow" w:cs="KodchiangUPC"/>
          <w:sz w:val="22"/>
        </w:rPr>
        <w:t xml:space="preserve">U/R 8 &amp; </w:t>
      </w:r>
      <w:r>
        <w:rPr>
          <w:rFonts w:ascii="Arial Narrow" w:hAnsi="Arial Narrow" w:cs="KodchiangUPC"/>
          <w:sz w:val="22"/>
        </w:rPr>
        <w:t xml:space="preserve">submission of </w:t>
      </w:r>
      <w:r w:rsidRPr="0060282E">
        <w:rPr>
          <w:rFonts w:ascii="Arial Narrow" w:hAnsi="Arial Narrow" w:cs="KodchiangUPC"/>
          <w:sz w:val="22"/>
        </w:rPr>
        <w:t>Return</w:t>
      </w:r>
      <w:r>
        <w:rPr>
          <w:rFonts w:ascii="Arial Narrow" w:hAnsi="Arial Narrow" w:cs="KodchiangUPC"/>
          <w:sz w:val="22"/>
        </w:rPr>
        <w:t>s</w:t>
      </w:r>
      <w:r w:rsidRPr="0060282E">
        <w:rPr>
          <w:rFonts w:ascii="Arial Narrow" w:hAnsi="Arial Narrow" w:cs="KodchiangUPC"/>
          <w:sz w:val="22"/>
        </w:rPr>
        <w:t xml:space="preserve"> ER-1</w:t>
      </w:r>
      <w:r>
        <w:rPr>
          <w:rFonts w:ascii="Arial Narrow" w:hAnsi="Arial Narrow" w:cs="KodchiangUPC"/>
          <w:sz w:val="22"/>
        </w:rPr>
        <w:t>, ER-4, ER-6</w:t>
      </w:r>
      <w:r w:rsidRPr="0060282E">
        <w:rPr>
          <w:rFonts w:ascii="Arial Narrow" w:hAnsi="Arial Narrow" w:cs="KodchiangUPC"/>
          <w:sz w:val="22"/>
        </w:rPr>
        <w:t xml:space="preserve"> U/R 12.</w:t>
      </w:r>
    </w:p>
    <w:p w:rsidR="000B6200" w:rsidRPr="0060282E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Handling/</w:t>
      </w:r>
      <w:r w:rsidRPr="0060282E">
        <w:rPr>
          <w:rFonts w:ascii="Arial Narrow" w:hAnsi="Arial Narrow" w:cs="KodchiangUPC"/>
          <w:sz w:val="22"/>
        </w:rPr>
        <w:t xml:space="preserve">Coordinating with excise department for excise audits as required under the Central Excise Act involving submission of necessary data and replies to </w:t>
      </w:r>
      <w:r>
        <w:rPr>
          <w:rFonts w:ascii="Arial Narrow" w:hAnsi="Arial Narrow" w:cs="KodchiangUPC"/>
          <w:sz w:val="22"/>
        </w:rPr>
        <w:t xml:space="preserve">the queries of </w:t>
      </w:r>
      <w:r w:rsidRPr="0060282E">
        <w:rPr>
          <w:rFonts w:ascii="Arial Narrow" w:hAnsi="Arial Narrow" w:cs="KodchiangUPC"/>
          <w:sz w:val="22"/>
        </w:rPr>
        <w:t xml:space="preserve">Excise department </w:t>
      </w:r>
    </w:p>
    <w:p w:rsidR="000B6200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 xml:space="preserve">Set up </w:t>
      </w:r>
      <w:r>
        <w:rPr>
          <w:rFonts w:ascii="Arial Narrow" w:hAnsi="Arial Narrow" w:cs="KodchiangUPC"/>
          <w:sz w:val="22"/>
        </w:rPr>
        <w:t xml:space="preserve">Direct </w:t>
      </w:r>
      <w:r w:rsidRPr="0060282E">
        <w:rPr>
          <w:rFonts w:ascii="Arial Narrow" w:hAnsi="Arial Narrow" w:cs="KodchiangUPC"/>
          <w:sz w:val="22"/>
        </w:rPr>
        <w:t>Export procedure</w:t>
      </w:r>
      <w:r>
        <w:rPr>
          <w:rFonts w:ascii="Arial Narrow" w:hAnsi="Arial Narrow" w:cs="KodchiangUPC"/>
          <w:sz w:val="22"/>
        </w:rPr>
        <w:t xml:space="preserve"> to overseas customers, SEZ</w:t>
      </w:r>
      <w:r w:rsidRPr="0060282E">
        <w:rPr>
          <w:rFonts w:ascii="Arial Narrow" w:hAnsi="Arial Narrow" w:cs="KodchiangUPC"/>
          <w:sz w:val="22"/>
        </w:rPr>
        <w:t xml:space="preserve"> </w:t>
      </w:r>
      <w:r>
        <w:rPr>
          <w:rFonts w:ascii="Arial Narrow" w:hAnsi="Arial Narrow" w:cs="KodchiangUPC"/>
          <w:sz w:val="22"/>
        </w:rPr>
        <w:t xml:space="preserve">units &amp; </w:t>
      </w:r>
      <w:r w:rsidRPr="0060282E">
        <w:rPr>
          <w:rFonts w:ascii="Arial Narrow" w:hAnsi="Arial Narrow" w:cs="KodchiangUPC"/>
          <w:sz w:val="22"/>
        </w:rPr>
        <w:t>Developer</w:t>
      </w:r>
      <w:r>
        <w:rPr>
          <w:rFonts w:ascii="Arial Narrow" w:hAnsi="Arial Narrow" w:cs="KodchiangUPC"/>
          <w:sz w:val="22"/>
        </w:rPr>
        <w:t xml:space="preserve">s </w:t>
      </w:r>
      <w:r w:rsidRPr="0060282E">
        <w:rPr>
          <w:rFonts w:ascii="Arial Narrow" w:hAnsi="Arial Narrow" w:cs="KodchiangUPC"/>
          <w:sz w:val="22"/>
        </w:rPr>
        <w:t>U/R-18 &amp; U/R-19</w:t>
      </w:r>
      <w:r>
        <w:rPr>
          <w:rFonts w:ascii="Arial Narrow" w:hAnsi="Arial Narrow" w:cs="KodchiangUPC"/>
          <w:sz w:val="22"/>
        </w:rPr>
        <w:t>,</w:t>
      </w:r>
      <w:r w:rsidRPr="0060282E">
        <w:rPr>
          <w:rFonts w:ascii="Arial Narrow" w:hAnsi="Arial Narrow" w:cs="KodchiangUPC"/>
          <w:sz w:val="22"/>
        </w:rPr>
        <w:t xml:space="preserve"> Under bond /LOU</w:t>
      </w:r>
      <w:r>
        <w:rPr>
          <w:rFonts w:ascii="Arial Narrow" w:hAnsi="Arial Narrow" w:cs="KodchiangUPC"/>
          <w:sz w:val="22"/>
        </w:rPr>
        <w:t xml:space="preserve"> &amp; rebate</w:t>
      </w:r>
    </w:p>
    <w:p w:rsidR="000B6200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 xml:space="preserve"> </w:t>
      </w:r>
      <w:r>
        <w:rPr>
          <w:rFonts w:ascii="Arial Narrow" w:hAnsi="Arial Narrow" w:cs="KodchiangUPC"/>
          <w:sz w:val="22"/>
        </w:rPr>
        <w:t xml:space="preserve">Conversant with Deemed </w:t>
      </w:r>
      <w:r w:rsidRPr="0060282E">
        <w:rPr>
          <w:rFonts w:ascii="Arial Narrow" w:hAnsi="Arial Narrow" w:cs="KodchiangUPC"/>
          <w:sz w:val="22"/>
        </w:rPr>
        <w:t>Export</w:t>
      </w:r>
      <w:r>
        <w:rPr>
          <w:rFonts w:ascii="Arial Narrow" w:hAnsi="Arial Narrow" w:cs="KodchiangUPC"/>
          <w:sz w:val="22"/>
        </w:rPr>
        <w:t xml:space="preserve"> </w:t>
      </w:r>
      <w:r w:rsidRPr="0060282E">
        <w:rPr>
          <w:rFonts w:ascii="Arial Narrow" w:hAnsi="Arial Narrow" w:cs="KodchiangUPC"/>
          <w:sz w:val="22"/>
        </w:rPr>
        <w:t>to EOU</w:t>
      </w:r>
      <w:r>
        <w:rPr>
          <w:rFonts w:ascii="Arial Narrow" w:hAnsi="Arial Narrow" w:cs="KodchiangUPC"/>
          <w:sz w:val="22"/>
        </w:rPr>
        <w:t xml:space="preserve"> </w:t>
      </w:r>
      <w:r w:rsidRPr="0060282E">
        <w:rPr>
          <w:rFonts w:ascii="Arial Narrow" w:hAnsi="Arial Narrow" w:cs="KodchiangUPC"/>
          <w:sz w:val="22"/>
        </w:rPr>
        <w:t>and Project authority</w:t>
      </w:r>
      <w:r>
        <w:rPr>
          <w:rFonts w:ascii="Arial Narrow" w:hAnsi="Arial Narrow" w:cs="KodchiangUPC"/>
          <w:sz w:val="22"/>
        </w:rPr>
        <w:t xml:space="preserve"> </w:t>
      </w:r>
      <w:r w:rsidRPr="0060282E">
        <w:rPr>
          <w:rFonts w:ascii="Arial Narrow" w:hAnsi="Arial Narrow" w:cs="KodchiangUPC"/>
          <w:sz w:val="22"/>
        </w:rPr>
        <w:t>against PAC</w:t>
      </w:r>
      <w:r>
        <w:rPr>
          <w:rFonts w:ascii="Arial Narrow" w:hAnsi="Arial Narrow" w:cs="KodchiangUPC"/>
          <w:sz w:val="22"/>
        </w:rPr>
        <w:t xml:space="preserve"> &amp; EC, under chapter 8 of FTP</w:t>
      </w:r>
    </w:p>
    <w:p w:rsidR="000B6200" w:rsidRDefault="000B6200" w:rsidP="000B6200">
      <w:pPr>
        <w:numPr>
          <w:ilvl w:val="0"/>
          <w:numId w:val="1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735A81">
        <w:rPr>
          <w:rFonts w:ascii="Arial Narrow" w:hAnsi="Arial Narrow" w:cs="KodchiangUPC"/>
          <w:sz w:val="22"/>
        </w:rPr>
        <w:t>At times, taking the Opinion from Advocates &amp; handling the SCN cases /Appeals lying with different forums</w:t>
      </w:r>
    </w:p>
    <w:p w:rsidR="000B6200" w:rsidRPr="001E18D7" w:rsidRDefault="000B6200" w:rsidP="000B6200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b/>
          <w:bCs/>
          <w:color w:val="4F81BD" w:themeColor="accent1"/>
          <w:sz w:val="32"/>
          <w:u w:val="single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32"/>
          <w:u w:val="single"/>
        </w:rPr>
        <w:t xml:space="preserve">Service Tax Matters    </w:t>
      </w:r>
      <w:r w:rsidRPr="001E18D7">
        <w:rPr>
          <w:rFonts w:ascii="Arial Narrow" w:hAnsi="Arial Narrow" w:cs="KodchiangUPC"/>
          <w:b/>
          <w:bCs/>
          <w:color w:val="4F81BD" w:themeColor="accent1"/>
          <w:sz w:val="32"/>
        </w:rPr>
        <w:t xml:space="preserve"> :</w:t>
      </w:r>
    </w:p>
    <w:p w:rsidR="000B6200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Obtainment of registration for service tax category from the concerned </w:t>
      </w:r>
      <w:proofErr w:type="spellStart"/>
      <w:r>
        <w:rPr>
          <w:rFonts w:ascii="Arial Narrow" w:hAnsi="Arial Narrow" w:cs="KodchiangUPC"/>
          <w:sz w:val="22"/>
        </w:rPr>
        <w:t>deptt</w:t>
      </w:r>
      <w:proofErr w:type="spellEnd"/>
      <w:r>
        <w:rPr>
          <w:rFonts w:ascii="Arial Narrow" w:hAnsi="Arial Narrow" w:cs="KodchiangUPC"/>
          <w:sz w:val="22"/>
        </w:rPr>
        <w:t>.</w:t>
      </w:r>
    </w:p>
    <w:p w:rsidR="000B6200" w:rsidRPr="006A5852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A5852">
        <w:rPr>
          <w:rFonts w:ascii="Arial Narrow" w:hAnsi="Arial Narrow" w:cs="KodchiangUPC"/>
          <w:sz w:val="22"/>
        </w:rPr>
        <w:t>Advi</w:t>
      </w:r>
      <w:r>
        <w:rPr>
          <w:rFonts w:ascii="Arial Narrow" w:hAnsi="Arial Narrow" w:cs="KodchiangUPC"/>
          <w:sz w:val="22"/>
        </w:rPr>
        <w:t>sory</w:t>
      </w:r>
      <w:r w:rsidRPr="006A5852">
        <w:rPr>
          <w:rFonts w:ascii="Arial Narrow" w:hAnsi="Arial Narrow" w:cs="KodchiangUPC"/>
          <w:sz w:val="22"/>
        </w:rPr>
        <w:t xml:space="preserve"> on day to day issues like CENVAT credit admissibility of service tax as per prevailing rules.</w:t>
      </w:r>
    </w:p>
    <w:p w:rsidR="000B6200" w:rsidRPr="0060282E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>Procedure set up for CENVAT Credit &amp; its utilizations/ allocation to plants</w:t>
      </w:r>
    </w:p>
    <w:p w:rsidR="000B6200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>Computation of Service tax</w:t>
      </w:r>
      <w:r>
        <w:rPr>
          <w:rFonts w:ascii="Arial Narrow" w:hAnsi="Arial Narrow" w:cs="KodchiangUPC"/>
          <w:sz w:val="22"/>
        </w:rPr>
        <w:t>,</w:t>
      </w:r>
      <w:r w:rsidRPr="0060282E">
        <w:rPr>
          <w:rFonts w:ascii="Arial Narrow" w:hAnsi="Arial Narrow" w:cs="KodchiangUPC"/>
          <w:sz w:val="22"/>
        </w:rPr>
        <w:t xml:space="preserve"> education </w:t>
      </w:r>
      <w:proofErr w:type="spellStart"/>
      <w:r w:rsidRPr="0060282E">
        <w:rPr>
          <w:rFonts w:ascii="Arial Narrow" w:hAnsi="Arial Narrow" w:cs="KodchiangUPC"/>
          <w:sz w:val="22"/>
        </w:rPr>
        <w:t>cess</w:t>
      </w:r>
      <w:proofErr w:type="spellEnd"/>
      <w:r w:rsidRPr="0060282E">
        <w:rPr>
          <w:rFonts w:ascii="Arial Narrow" w:hAnsi="Arial Narrow" w:cs="KodchiangUPC"/>
          <w:sz w:val="22"/>
        </w:rPr>
        <w:t xml:space="preserve"> </w:t>
      </w:r>
      <w:r>
        <w:rPr>
          <w:rFonts w:ascii="Arial Narrow" w:hAnsi="Arial Narrow" w:cs="KodchiangUPC"/>
          <w:sz w:val="22"/>
        </w:rPr>
        <w:t xml:space="preserve">liability </w:t>
      </w:r>
      <w:r w:rsidRPr="0060282E">
        <w:rPr>
          <w:rFonts w:ascii="Arial Narrow" w:hAnsi="Arial Narrow" w:cs="KodchiangUPC"/>
          <w:sz w:val="22"/>
        </w:rPr>
        <w:t xml:space="preserve">&amp; discharge the </w:t>
      </w:r>
      <w:r>
        <w:rPr>
          <w:rFonts w:ascii="Arial Narrow" w:hAnsi="Arial Narrow" w:cs="KodchiangUPC"/>
          <w:sz w:val="22"/>
        </w:rPr>
        <w:t>same</w:t>
      </w:r>
      <w:r w:rsidRPr="0060282E">
        <w:rPr>
          <w:rFonts w:ascii="Arial Narrow" w:hAnsi="Arial Narrow" w:cs="KodchiangUPC"/>
          <w:sz w:val="22"/>
        </w:rPr>
        <w:t xml:space="preserve"> in time</w:t>
      </w:r>
    </w:p>
    <w:p w:rsidR="000B6200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Well aware with the notifications of Exemption, Abatement, reverse charges Mechanism (RCM) &amp; Service tax on Work contracts &amp; identify its coverage in the transaction of our business</w:t>
      </w:r>
    </w:p>
    <w:p w:rsidR="000B6200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Submission of periodicals </w:t>
      </w:r>
      <w:r w:rsidRPr="0060282E">
        <w:rPr>
          <w:rFonts w:ascii="Arial Narrow" w:hAnsi="Arial Narrow" w:cs="KodchiangUPC"/>
          <w:sz w:val="22"/>
        </w:rPr>
        <w:t>Return</w:t>
      </w:r>
      <w:r>
        <w:rPr>
          <w:rFonts w:ascii="Arial Narrow" w:hAnsi="Arial Narrow" w:cs="KodchiangUPC"/>
          <w:sz w:val="22"/>
        </w:rPr>
        <w:t>s</w:t>
      </w:r>
      <w:r w:rsidRPr="0060282E">
        <w:rPr>
          <w:rFonts w:ascii="Arial Narrow" w:hAnsi="Arial Narrow" w:cs="KodchiangUPC"/>
          <w:sz w:val="22"/>
        </w:rPr>
        <w:t xml:space="preserve"> &amp; Audit compliances in time</w:t>
      </w:r>
      <w:r>
        <w:rPr>
          <w:rFonts w:ascii="Arial Narrow" w:hAnsi="Arial Narrow" w:cs="KodchiangUPC"/>
          <w:sz w:val="22"/>
        </w:rPr>
        <w:t xml:space="preserve"> to the respective </w:t>
      </w:r>
      <w:proofErr w:type="spellStart"/>
      <w:r>
        <w:rPr>
          <w:rFonts w:ascii="Arial Narrow" w:hAnsi="Arial Narrow" w:cs="KodchiangUPC"/>
          <w:sz w:val="22"/>
        </w:rPr>
        <w:t>deptt</w:t>
      </w:r>
      <w:proofErr w:type="spellEnd"/>
      <w:r>
        <w:rPr>
          <w:rFonts w:ascii="Arial Narrow" w:hAnsi="Arial Narrow" w:cs="KodchiangUPC"/>
          <w:sz w:val="22"/>
        </w:rPr>
        <w:t>.</w:t>
      </w:r>
    </w:p>
    <w:p w:rsidR="000B6200" w:rsidRPr="0060282E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 xml:space="preserve">Through understanding of Valuation of taxable Services &amp; its applicability in the transaction,  </w:t>
      </w:r>
    </w:p>
    <w:p w:rsidR="000B6200" w:rsidRPr="0060282E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 xml:space="preserve">To attend service tax audit and investigation on the notices issued by Service Tax </w:t>
      </w:r>
      <w:proofErr w:type="spellStart"/>
      <w:r>
        <w:rPr>
          <w:rFonts w:ascii="Arial Narrow" w:hAnsi="Arial Narrow" w:cs="KodchiangUPC"/>
          <w:sz w:val="22"/>
        </w:rPr>
        <w:t>Deptt</w:t>
      </w:r>
      <w:proofErr w:type="spellEnd"/>
      <w:r>
        <w:rPr>
          <w:rFonts w:ascii="Arial Narrow" w:hAnsi="Arial Narrow" w:cs="KodchiangUPC"/>
          <w:sz w:val="22"/>
        </w:rPr>
        <w:t>. time to time</w:t>
      </w:r>
    </w:p>
    <w:p w:rsidR="000B6200" w:rsidRPr="0060282E" w:rsidRDefault="000B6200" w:rsidP="000B6200">
      <w:pPr>
        <w:numPr>
          <w:ilvl w:val="0"/>
          <w:numId w:val="3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lastRenderedPageBreak/>
        <w:t xml:space="preserve">To file </w:t>
      </w:r>
      <w:r>
        <w:rPr>
          <w:rFonts w:ascii="Arial Narrow" w:hAnsi="Arial Narrow" w:cs="KodchiangUPC"/>
          <w:sz w:val="22"/>
        </w:rPr>
        <w:t xml:space="preserve">reply to the SCN and </w:t>
      </w:r>
      <w:r w:rsidRPr="0060282E">
        <w:rPr>
          <w:rFonts w:ascii="Arial Narrow" w:hAnsi="Arial Narrow" w:cs="KodchiangUPC"/>
          <w:sz w:val="22"/>
        </w:rPr>
        <w:t xml:space="preserve">service tax appeal with the </w:t>
      </w:r>
      <w:r>
        <w:rPr>
          <w:rFonts w:ascii="Arial Narrow" w:hAnsi="Arial Narrow" w:cs="KodchiangUPC"/>
          <w:sz w:val="22"/>
        </w:rPr>
        <w:t>Commissioner (Appeal)</w:t>
      </w:r>
      <w:r w:rsidRPr="0060282E">
        <w:rPr>
          <w:rFonts w:ascii="Arial Narrow" w:hAnsi="Arial Narrow" w:cs="KodchiangUPC"/>
          <w:sz w:val="22"/>
        </w:rPr>
        <w:t xml:space="preserve"> and Tribunal (CESTAT).</w:t>
      </w:r>
    </w:p>
    <w:p w:rsidR="000B6200" w:rsidRDefault="000B6200" w:rsidP="0094205C">
      <w:pPr>
        <w:tabs>
          <w:tab w:val="left" w:pos="-1920"/>
          <w:tab w:val="left" w:pos="2640"/>
          <w:tab w:val="left" w:pos="2880"/>
        </w:tabs>
        <w:spacing w:after="120"/>
        <w:ind w:left="2880" w:hanging="288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</w:pPr>
    </w:p>
    <w:p w:rsidR="007D1326" w:rsidRPr="001E18D7" w:rsidRDefault="007D1326" w:rsidP="007D1326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b/>
          <w:bCs/>
          <w:color w:val="4F81BD" w:themeColor="accent1"/>
          <w:sz w:val="28"/>
          <w:u w:val="single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u w:val="single"/>
        </w:rPr>
        <w:t xml:space="preserve">EOU &amp; SEZ unit / Developers Activities   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A31D97">
        <w:rPr>
          <w:rFonts w:ascii="Arial Narrow" w:hAnsi="Arial Narrow" w:cs="KodchiangUPC"/>
          <w:sz w:val="22"/>
        </w:rPr>
        <w:t>Obtainment of LOP/LOA from the respective development Commissioner</w:t>
      </w:r>
      <w:r>
        <w:rPr>
          <w:rFonts w:ascii="Arial Narrow" w:hAnsi="Arial Narrow" w:cs="KodchiangUPC"/>
          <w:sz w:val="22"/>
        </w:rPr>
        <w:t xml:space="preserve"> for EOU/SEZ</w:t>
      </w:r>
    </w:p>
    <w:p w:rsidR="007D1326" w:rsidRPr="0060282E" w:rsidRDefault="007D1326" w:rsidP="007D1326">
      <w:pPr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sz w:val="22"/>
        </w:rPr>
        <w:t>Obtain License U/S 58 for P</w:t>
      </w:r>
      <w:r>
        <w:rPr>
          <w:rFonts w:ascii="Arial Narrow" w:hAnsi="Arial Narrow" w:cs="KodchiangUPC"/>
          <w:sz w:val="22"/>
        </w:rPr>
        <w:t>ri</w:t>
      </w:r>
      <w:r w:rsidRPr="0060282E">
        <w:rPr>
          <w:rFonts w:ascii="Arial Narrow" w:hAnsi="Arial Narrow" w:cs="KodchiangUPC"/>
          <w:sz w:val="22"/>
        </w:rPr>
        <w:t>v</w:t>
      </w:r>
      <w:r>
        <w:rPr>
          <w:rFonts w:ascii="Arial Narrow" w:hAnsi="Arial Narrow" w:cs="KodchiangUPC"/>
          <w:sz w:val="22"/>
        </w:rPr>
        <w:t>ate</w:t>
      </w:r>
      <w:r w:rsidRPr="0060282E">
        <w:rPr>
          <w:rFonts w:ascii="Arial Narrow" w:hAnsi="Arial Narrow" w:cs="KodchiangUPC"/>
          <w:sz w:val="22"/>
        </w:rPr>
        <w:t xml:space="preserve"> Bonded warehouse and inbound manufacturing </w:t>
      </w:r>
      <w:r>
        <w:rPr>
          <w:rFonts w:ascii="Arial Narrow" w:hAnsi="Arial Narrow" w:cs="KodchiangUPC"/>
          <w:sz w:val="22"/>
        </w:rPr>
        <w:t>U</w:t>
      </w:r>
      <w:r w:rsidRPr="0060282E">
        <w:rPr>
          <w:rFonts w:ascii="Arial Narrow" w:hAnsi="Arial Narrow" w:cs="KodchiangUPC"/>
          <w:sz w:val="22"/>
        </w:rPr>
        <w:t>/S 65 of custom Act</w:t>
      </w:r>
      <w:r>
        <w:rPr>
          <w:rFonts w:ascii="Arial Narrow" w:hAnsi="Arial Narrow" w:cs="KodchiangUPC"/>
          <w:sz w:val="22"/>
        </w:rPr>
        <w:t xml:space="preserve"> 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Obtainment of permission for sales in DTA from the DC office from time to time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Obtainment of permission for sub-contracting of production process in DTA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Calculation of NFE and its monitoring periodically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Submission of quarterly (QPR)&amp; Annual Report (APR) to the Development Commissioner office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Clearance from customs  of RM &amp; CG goods without payment of Exci</w:t>
      </w:r>
      <w:r w:rsidR="00A4281F">
        <w:rPr>
          <w:rFonts w:ascii="Arial Narrow" w:hAnsi="Arial Narrow" w:cs="KodchiangUPC"/>
          <w:sz w:val="22"/>
        </w:rPr>
        <w:t>se/custom duties under on PC</w:t>
      </w:r>
    </w:p>
    <w:p w:rsidR="0079605A" w:rsidRDefault="0079605A" w:rsidP="0079605A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Domestic procurement of RM &amp; CG against FORM CT-3 with payment of excise duty</w:t>
      </w:r>
    </w:p>
    <w:p w:rsidR="00A966D3" w:rsidRDefault="00A966D3" w:rsidP="00A966D3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Set up Sub-contracting procedure in DTA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De-bonding in case of EOU and calculation of duty impact on RM &amp;  CG</w:t>
      </w:r>
    </w:p>
    <w:p w:rsidR="007D1326" w:rsidRDefault="007D1326" w:rsidP="007D1326">
      <w:pPr>
        <w:pStyle w:val="ListParagraph"/>
        <w:numPr>
          <w:ilvl w:val="0"/>
          <w:numId w:val="2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Obtainment of permission for Conversion of DTA Unit into EOU from Development commissioner</w:t>
      </w:r>
    </w:p>
    <w:p w:rsidR="00381A2D" w:rsidRDefault="00381A2D" w:rsidP="00F52807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b/>
          <w:bCs/>
          <w:color w:val="4F81BD" w:themeColor="accent1"/>
          <w:sz w:val="28"/>
          <w:u w:val="single"/>
        </w:rPr>
      </w:pPr>
    </w:p>
    <w:p w:rsidR="003E32AD" w:rsidRDefault="003E32AD" w:rsidP="003E32AD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proofErr w:type="spellStart"/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Lia</w:t>
      </w:r>
      <w:r w:rsidR="00AE318A"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i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soning</w:t>
      </w:r>
      <w:proofErr w:type="spellEnd"/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 &amp; correspondence</w:t>
      </w:r>
      <w:r>
        <w:rPr>
          <w:rFonts w:ascii="Arial Narrow" w:hAnsi="Arial Narrow" w:cs="KodchiangUPC"/>
          <w:sz w:val="22"/>
        </w:rPr>
        <w:t xml:space="preserve">: I have good </w:t>
      </w:r>
      <w:proofErr w:type="spellStart"/>
      <w:r>
        <w:rPr>
          <w:rFonts w:ascii="Arial Narrow" w:hAnsi="Arial Narrow" w:cs="KodchiangUPC"/>
          <w:sz w:val="22"/>
        </w:rPr>
        <w:t>lia</w:t>
      </w:r>
      <w:r w:rsidR="00AE318A">
        <w:rPr>
          <w:rFonts w:ascii="Arial Narrow" w:hAnsi="Arial Narrow" w:cs="KodchiangUPC"/>
          <w:sz w:val="22"/>
        </w:rPr>
        <w:t>i</w:t>
      </w:r>
      <w:r>
        <w:rPr>
          <w:rFonts w:ascii="Arial Narrow" w:hAnsi="Arial Narrow" w:cs="KodchiangUPC"/>
          <w:sz w:val="22"/>
        </w:rPr>
        <w:t>soning</w:t>
      </w:r>
      <w:proofErr w:type="spellEnd"/>
      <w:r>
        <w:rPr>
          <w:rFonts w:ascii="Arial Narrow" w:hAnsi="Arial Narrow" w:cs="KodchiangUPC"/>
          <w:sz w:val="22"/>
        </w:rPr>
        <w:t xml:space="preserve"> with the following authority on day to day basis</w:t>
      </w:r>
    </w:p>
    <w:p w:rsidR="003E32AD" w:rsidRDefault="003E32AD" w:rsidP="003E32AD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</w:p>
    <w:p w:rsidR="003E32AD" w:rsidRPr="00183A29" w:rsidRDefault="003E32AD" w:rsidP="003E32AD">
      <w:pPr>
        <w:pStyle w:val="ListParagraph"/>
        <w:numPr>
          <w:ilvl w:val="0"/>
          <w:numId w:val="6"/>
        </w:num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183A29">
        <w:rPr>
          <w:rFonts w:ascii="Arial Narrow" w:hAnsi="Arial Narrow" w:cs="KodchiangUPC"/>
          <w:sz w:val="22"/>
        </w:rPr>
        <w:t xml:space="preserve">Central excise/Service tax </w:t>
      </w:r>
      <w:r w:rsidR="000274A1" w:rsidRPr="00183A29">
        <w:rPr>
          <w:rFonts w:ascii="Arial Narrow" w:hAnsi="Arial Narrow" w:cs="KodchiangUPC"/>
          <w:sz w:val="22"/>
        </w:rPr>
        <w:t xml:space="preserve">offices </w:t>
      </w:r>
    </w:p>
    <w:p w:rsidR="0075364F" w:rsidRPr="000274A1" w:rsidRDefault="0075364F" w:rsidP="000274A1">
      <w:pPr>
        <w:pStyle w:val="ListParagraph"/>
        <w:tabs>
          <w:tab w:val="left" w:pos="-1920"/>
          <w:tab w:val="left" w:pos="2640"/>
          <w:tab w:val="left" w:pos="2880"/>
        </w:tabs>
        <w:spacing w:after="120"/>
        <w:ind w:left="630"/>
        <w:jc w:val="both"/>
        <w:rPr>
          <w:rFonts w:ascii="Arial Narrow" w:hAnsi="Arial Narrow" w:cs="KodchiangUPC"/>
          <w:b/>
          <w:bCs/>
          <w:sz w:val="28"/>
          <w:szCs w:val="28"/>
          <w:highlight w:val="lightGray"/>
          <w:u w:val="single"/>
        </w:rPr>
      </w:pPr>
    </w:p>
    <w:p w:rsidR="003B46E7" w:rsidRPr="001E18D7" w:rsidRDefault="003B46E7" w:rsidP="003B46E7">
      <w:pPr>
        <w:pStyle w:val="ListParagraph"/>
        <w:tabs>
          <w:tab w:val="left" w:pos="2640"/>
          <w:tab w:val="left" w:pos="2880"/>
          <w:tab w:val="left" w:pos="3360"/>
        </w:tabs>
        <w:spacing w:after="120"/>
        <w:ind w:left="630"/>
        <w:jc w:val="both"/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 xml:space="preserve">Educational Qualifications  </w:t>
      </w: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</w:rPr>
        <w:t xml:space="preserve"> : </w:t>
      </w:r>
    </w:p>
    <w:p w:rsidR="003B46E7" w:rsidRPr="003B46E7" w:rsidRDefault="003B46E7" w:rsidP="003B46E7">
      <w:pPr>
        <w:pStyle w:val="ListParagraph"/>
        <w:spacing w:line="480" w:lineRule="auto"/>
        <w:ind w:left="630"/>
        <w:jc w:val="both"/>
        <w:rPr>
          <w:rFonts w:ascii="Arial Narrow" w:hAnsi="Arial Narrow" w:cs="KodchiangUPC"/>
          <w:sz w:val="22"/>
        </w:rPr>
      </w:pPr>
      <w:r w:rsidRPr="003B46E7">
        <w:rPr>
          <w:rFonts w:ascii="Arial Narrow" w:hAnsi="Arial Narrow" w:cs="KodchiangUPC"/>
          <w:bCs/>
          <w:sz w:val="22"/>
        </w:rPr>
        <w:t xml:space="preserve">Passed </w:t>
      </w:r>
      <w:r w:rsidR="00183A29">
        <w:rPr>
          <w:rFonts w:ascii="Arial Narrow" w:hAnsi="Arial Narrow" w:cs="KodchiangUPC"/>
          <w:bCs/>
          <w:sz w:val="22"/>
        </w:rPr>
        <w:t>B</w:t>
      </w:r>
      <w:r w:rsidRPr="003B46E7">
        <w:rPr>
          <w:rFonts w:ascii="Arial Narrow" w:hAnsi="Arial Narrow" w:cs="KodchiangUPC"/>
          <w:sz w:val="22"/>
        </w:rPr>
        <w:t xml:space="preserve">.Com from </w:t>
      </w:r>
      <w:r w:rsidR="00183A29">
        <w:rPr>
          <w:rFonts w:ascii="Arial Narrow" w:hAnsi="Arial Narrow" w:cs="KodchiangUPC"/>
          <w:sz w:val="22"/>
        </w:rPr>
        <w:t xml:space="preserve">H.P. University Shimla </w:t>
      </w:r>
    </w:p>
    <w:p w:rsidR="00183A29" w:rsidRDefault="003B46E7" w:rsidP="00183A29">
      <w:pPr>
        <w:pStyle w:val="ListParagraph"/>
        <w:spacing w:line="480" w:lineRule="auto"/>
        <w:ind w:left="630"/>
        <w:jc w:val="both"/>
        <w:rPr>
          <w:rFonts w:ascii="Arial Narrow" w:hAnsi="Arial Narrow" w:cs="KodchiangUPC"/>
          <w:b/>
          <w:bCs/>
          <w:sz w:val="28"/>
          <w:szCs w:val="28"/>
        </w:rPr>
      </w:pPr>
      <w:r w:rsidRPr="001E18D7">
        <w:rPr>
          <w:rFonts w:ascii="Arial Narrow" w:hAnsi="Arial Narrow" w:cs="KodchiangUPC"/>
          <w:b/>
          <w:bCs/>
          <w:color w:val="4F81BD" w:themeColor="accent1"/>
          <w:sz w:val="28"/>
          <w:szCs w:val="28"/>
          <w:u w:val="single"/>
        </w:rPr>
        <w:t>Professional Qualifications</w:t>
      </w:r>
      <w:r w:rsidRPr="00CC2B0D">
        <w:rPr>
          <w:rFonts w:ascii="Arial Narrow" w:hAnsi="Arial Narrow" w:cs="KodchiangUPC"/>
          <w:b/>
          <w:bCs/>
          <w:sz w:val="28"/>
          <w:szCs w:val="28"/>
          <w:u w:val="single"/>
        </w:rPr>
        <w:t xml:space="preserve">  </w:t>
      </w:r>
      <w:r w:rsidRPr="003B46E7">
        <w:rPr>
          <w:rFonts w:ascii="Arial Narrow" w:hAnsi="Arial Narrow" w:cs="KodchiangUPC"/>
          <w:b/>
          <w:bCs/>
          <w:sz w:val="28"/>
          <w:szCs w:val="28"/>
        </w:rPr>
        <w:t xml:space="preserve"> :</w:t>
      </w:r>
    </w:p>
    <w:p w:rsidR="003B46E7" w:rsidRPr="003B46E7" w:rsidRDefault="00183A29" w:rsidP="00183A29">
      <w:pPr>
        <w:pStyle w:val="ListParagraph"/>
        <w:spacing w:line="480" w:lineRule="auto"/>
        <w:ind w:left="630"/>
        <w:jc w:val="both"/>
        <w:rPr>
          <w:rFonts w:ascii="Arial Narrow" w:hAnsi="Arial Narrow" w:cs="KodchiangUPC"/>
          <w:sz w:val="22"/>
        </w:rPr>
      </w:pPr>
      <w:r>
        <w:rPr>
          <w:rFonts w:ascii="Arial Narrow" w:hAnsi="Arial Narrow" w:cs="KodchiangUPC"/>
          <w:sz w:val="22"/>
        </w:rPr>
        <w:t>LLB from Agra University, U.P.</w:t>
      </w:r>
    </w:p>
    <w:p w:rsidR="0094205C" w:rsidRPr="009C0A29" w:rsidRDefault="0094205C" w:rsidP="0094205C">
      <w:pPr>
        <w:tabs>
          <w:tab w:val="left" w:pos="-1920"/>
          <w:tab w:val="left" w:pos="2640"/>
          <w:tab w:val="left" w:pos="2880"/>
        </w:tabs>
        <w:spacing w:after="60"/>
        <w:ind w:left="885"/>
        <w:jc w:val="both"/>
        <w:rPr>
          <w:rFonts w:ascii="Arial Narrow" w:hAnsi="Arial Narrow" w:cs="KodchiangUPC"/>
          <w:sz w:val="22"/>
        </w:rPr>
      </w:pPr>
    </w:p>
    <w:p w:rsidR="0094205C" w:rsidRPr="0060282E" w:rsidRDefault="0094205C" w:rsidP="0094205C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  <w:sz w:val="22"/>
        </w:rPr>
      </w:pPr>
      <w:r w:rsidRPr="0060282E">
        <w:rPr>
          <w:rFonts w:ascii="Arial Narrow" w:hAnsi="Arial Narrow" w:cs="KodchiangUPC"/>
          <w:b/>
          <w:bCs/>
          <w:sz w:val="22"/>
        </w:rPr>
        <w:t>Remuneration:</w:t>
      </w:r>
      <w:r>
        <w:rPr>
          <w:rFonts w:ascii="Arial Narrow" w:hAnsi="Arial Narrow" w:cs="KodchiangUPC"/>
          <w:b/>
          <w:bCs/>
          <w:sz w:val="22"/>
        </w:rPr>
        <w:t xml:space="preserve">   </w:t>
      </w:r>
      <w:r w:rsidRPr="00F36DED">
        <w:rPr>
          <w:rFonts w:ascii="Arial Narrow" w:hAnsi="Arial Narrow" w:cs="KodchiangUPC"/>
          <w:bCs/>
          <w:sz w:val="22"/>
        </w:rPr>
        <w:t>Ne</w:t>
      </w:r>
      <w:r w:rsidRPr="00F36DED">
        <w:rPr>
          <w:rFonts w:ascii="Arial Narrow" w:hAnsi="Arial Narrow" w:cs="KodchiangUPC"/>
          <w:sz w:val="22"/>
        </w:rPr>
        <w:t>got</w:t>
      </w:r>
      <w:r w:rsidRPr="0060282E">
        <w:rPr>
          <w:rFonts w:ascii="Arial Narrow" w:hAnsi="Arial Narrow" w:cs="KodchiangUPC"/>
          <w:sz w:val="22"/>
        </w:rPr>
        <w:t>iable</w:t>
      </w:r>
    </w:p>
    <w:p w:rsidR="0094205C" w:rsidRPr="0060282E" w:rsidRDefault="0094205C" w:rsidP="0094205C">
      <w:pPr>
        <w:tabs>
          <w:tab w:val="left" w:pos="-1920"/>
          <w:tab w:val="left" w:pos="2640"/>
          <w:tab w:val="left" w:pos="2880"/>
        </w:tabs>
        <w:spacing w:after="60"/>
        <w:jc w:val="both"/>
        <w:rPr>
          <w:rFonts w:ascii="Arial Narrow" w:hAnsi="Arial Narrow" w:cs="KodchiangUPC"/>
        </w:rPr>
      </w:pPr>
      <w:r w:rsidRPr="0060282E">
        <w:rPr>
          <w:rFonts w:ascii="Arial Narrow" w:hAnsi="Arial Narrow" w:cs="KodchiangUPC"/>
          <w:sz w:val="22"/>
        </w:rPr>
        <w:t xml:space="preserve">Date : </w:t>
      </w:r>
      <w:r w:rsidR="00FF40AA">
        <w:rPr>
          <w:rFonts w:ascii="Arial Narrow" w:hAnsi="Arial Narrow" w:cs="KodchiangUPC"/>
          <w:sz w:val="22"/>
        </w:rPr>
        <w:t>0</w:t>
      </w:r>
      <w:r w:rsidR="0075428E">
        <w:rPr>
          <w:rFonts w:ascii="Arial Narrow" w:hAnsi="Arial Narrow" w:cs="KodchiangUPC"/>
          <w:sz w:val="22"/>
        </w:rPr>
        <w:t>9</w:t>
      </w:r>
      <w:r w:rsidRPr="0060282E">
        <w:rPr>
          <w:rFonts w:ascii="Arial Narrow" w:hAnsi="Arial Narrow" w:cs="KodchiangUPC"/>
          <w:sz w:val="22"/>
        </w:rPr>
        <w:t>.</w:t>
      </w:r>
      <w:r w:rsidR="00A01666">
        <w:rPr>
          <w:rFonts w:ascii="Arial Narrow" w:hAnsi="Arial Narrow" w:cs="KodchiangUPC"/>
          <w:sz w:val="22"/>
        </w:rPr>
        <w:t>0</w:t>
      </w:r>
      <w:r w:rsidR="0075428E">
        <w:rPr>
          <w:rFonts w:ascii="Arial Narrow" w:hAnsi="Arial Narrow" w:cs="KodchiangUPC"/>
          <w:sz w:val="22"/>
        </w:rPr>
        <w:t>6</w:t>
      </w:r>
      <w:r w:rsidRPr="0060282E">
        <w:rPr>
          <w:rFonts w:ascii="Arial Narrow" w:hAnsi="Arial Narrow" w:cs="KodchiangUPC"/>
          <w:sz w:val="22"/>
        </w:rPr>
        <w:t>.201</w:t>
      </w:r>
      <w:r w:rsidR="00A01666">
        <w:rPr>
          <w:rFonts w:ascii="Arial Narrow" w:hAnsi="Arial Narrow" w:cs="KodchiangUPC"/>
          <w:sz w:val="22"/>
        </w:rPr>
        <w:t>4</w:t>
      </w:r>
      <w:r>
        <w:rPr>
          <w:rFonts w:ascii="Arial Narrow" w:hAnsi="Arial Narrow" w:cs="KodchiangUPC"/>
          <w:sz w:val="22"/>
        </w:rPr>
        <w:tab/>
      </w:r>
      <w:r>
        <w:rPr>
          <w:rFonts w:ascii="Arial Narrow" w:hAnsi="Arial Narrow" w:cs="KodchiangUPC"/>
          <w:sz w:val="22"/>
        </w:rPr>
        <w:tab/>
      </w:r>
      <w:r>
        <w:rPr>
          <w:rFonts w:ascii="Arial Narrow" w:hAnsi="Arial Narrow" w:cs="KodchiangUPC"/>
          <w:sz w:val="22"/>
        </w:rPr>
        <w:tab/>
      </w:r>
      <w:r>
        <w:rPr>
          <w:rFonts w:ascii="Arial Narrow" w:hAnsi="Arial Narrow" w:cs="KodchiangUPC"/>
          <w:sz w:val="22"/>
        </w:rPr>
        <w:tab/>
      </w:r>
      <w:r>
        <w:rPr>
          <w:rFonts w:ascii="Arial Narrow" w:hAnsi="Arial Narrow" w:cs="KodchiangUPC"/>
          <w:sz w:val="22"/>
        </w:rPr>
        <w:tab/>
      </w:r>
      <w:r>
        <w:rPr>
          <w:rFonts w:ascii="Arial Narrow" w:hAnsi="Arial Narrow" w:cs="KodchiangUPC"/>
          <w:sz w:val="22"/>
        </w:rPr>
        <w:tab/>
      </w:r>
      <w:r w:rsidRPr="0060282E">
        <w:rPr>
          <w:rFonts w:ascii="Arial Narrow" w:hAnsi="Arial Narrow" w:cs="KodchiangUPC"/>
          <w:sz w:val="22"/>
        </w:rPr>
        <w:tab/>
      </w:r>
      <w:r w:rsidRPr="0060282E">
        <w:rPr>
          <w:rFonts w:ascii="Arial Narrow" w:hAnsi="Arial Narrow" w:cs="KodchiangUPC"/>
          <w:b/>
          <w:bCs/>
          <w:sz w:val="28"/>
        </w:rPr>
        <w:t>(M.S.</w:t>
      </w:r>
      <w:r w:rsidR="00183A29">
        <w:rPr>
          <w:rFonts w:ascii="Arial Narrow" w:hAnsi="Arial Narrow" w:cs="KodchiangUPC"/>
          <w:b/>
          <w:bCs/>
          <w:sz w:val="28"/>
        </w:rPr>
        <w:t>THAKUR</w:t>
      </w:r>
      <w:r w:rsidRPr="0060282E">
        <w:rPr>
          <w:rFonts w:ascii="Arial Narrow" w:hAnsi="Arial Narrow" w:cs="KodchiangUPC"/>
          <w:b/>
          <w:bCs/>
          <w:sz w:val="28"/>
        </w:rPr>
        <w:t>)</w:t>
      </w:r>
    </w:p>
    <w:sectPr w:rsidR="0094205C" w:rsidRPr="0060282E" w:rsidSect="004664C0">
      <w:pgSz w:w="12240" w:h="1540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DBB" w:rsidRDefault="00626DBB" w:rsidP="00093E9D">
      <w:r>
        <w:separator/>
      </w:r>
    </w:p>
  </w:endnote>
  <w:endnote w:type="continuationSeparator" w:id="0">
    <w:p w:rsidR="00626DBB" w:rsidRDefault="00626DBB" w:rsidP="00093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odchiang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DBB" w:rsidRDefault="00626DBB" w:rsidP="00093E9D">
      <w:r>
        <w:separator/>
      </w:r>
    </w:p>
  </w:footnote>
  <w:footnote w:type="continuationSeparator" w:id="0">
    <w:p w:rsidR="00626DBB" w:rsidRDefault="00626DBB" w:rsidP="00093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FC8"/>
    <w:multiLevelType w:val="hybridMultilevel"/>
    <w:tmpl w:val="3C12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7AFA"/>
    <w:multiLevelType w:val="hybridMultilevel"/>
    <w:tmpl w:val="42FC4600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BA0621"/>
    <w:multiLevelType w:val="hybridMultilevel"/>
    <w:tmpl w:val="B6D45C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5C6474"/>
    <w:multiLevelType w:val="hybridMultilevel"/>
    <w:tmpl w:val="21CAB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902CB"/>
    <w:multiLevelType w:val="hybridMultilevel"/>
    <w:tmpl w:val="C05E76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7EFD7F35"/>
    <w:multiLevelType w:val="hybridMultilevel"/>
    <w:tmpl w:val="D77C5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05C"/>
    <w:rsid w:val="000128B9"/>
    <w:rsid w:val="000154CB"/>
    <w:rsid w:val="00025877"/>
    <w:rsid w:val="000274A1"/>
    <w:rsid w:val="00032FC2"/>
    <w:rsid w:val="00046B68"/>
    <w:rsid w:val="00073D04"/>
    <w:rsid w:val="00085C04"/>
    <w:rsid w:val="00093E9D"/>
    <w:rsid w:val="0009465B"/>
    <w:rsid w:val="000A0A5F"/>
    <w:rsid w:val="000B6200"/>
    <w:rsid w:val="000C062A"/>
    <w:rsid w:val="000C17A2"/>
    <w:rsid w:val="000F6E1B"/>
    <w:rsid w:val="000F74EB"/>
    <w:rsid w:val="001262B1"/>
    <w:rsid w:val="001322FB"/>
    <w:rsid w:val="0013711C"/>
    <w:rsid w:val="00140BF4"/>
    <w:rsid w:val="0014181A"/>
    <w:rsid w:val="00155415"/>
    <w:rsid w:val="00162CD2"/>
    <w:rsid w:val="00171BAA"/>
    <w:rsid w:val="001807FE"/>
    <w:rsid w:val="00183A29"/>
    <w:rsid w:val="001A6897"/>
    <w:rsid w:val="001A7DE0"/>
    <w:rsid w:val="001B1CFB"/>
    <w:rsid w:val="001B2729"/>
    <w:rsid w:val="001C7FFA"/>
    <w:rsid w:val="001D5AE8"/>
    <w:rsid w:val="001D6979"/>
    <w:rsid w:val="001E18D7"/>
    <w:rsid w:val="001E5EB8"/>
    <w:rsid w:val="001F36DB"/>
    <w:rsid w:val="001F6BBC"/>
    <w:rsid w:val="0021115F"/>
    <w:rsid w:val="00213BC0"/>
    <w:rsid w:val="00223F32"/>
    <w:rsid w:val="0022433E"/>
    <w:rsid w:val="00226EA4"/>
    <w:rsid w:val="00231BDC"/>
    <w:rsid w:val="00233F6A"/>
    <w:rsid w:val="002476B6"/>
    <w:rsid w:val="00287B61"/>
    <w:rsid w:val="00293BC8"/>
    <w:rsid w:val="00294C47"/>
    <w:rsid w:val="002B0BA1"/>
    <w:rsid w:val="002B2913"/>
    <w:rsid w:val="002C4DA9"/>
    <w:rsid w:val="002D70A6"/>
    <w:rsid w:val="003061C8"/>
    <w:rsid w:val="00314956"/>
    <w:rsid w:val="00317DAA"/>
    <w:rsid w:val="003241C5"/>
    <w:rsid w:val="00330FE3"/>
    <w:rsid w:val="0033578B"/>
    <w:rsid w:val="00346FAF"/>
    <w:rsid w:val="00347C2B"/>
    <w:rsid w:val="0035734A"/>
    <w:rsid w:val="00357ECD"/>
    <w:rsid w:val="003612DD"/>
    <w:rsid w:val="00362A8A"/>
    <w:rsid w:val="00366B9F"/>
    <w:rsid w:val="00381A2D"/>
    <w:rsid w:val="003A1B30"/>
    <w:rsid w:val="003A7BCA"/>
    <w:rsid w:val="003B46E7"/>
    <w:rsid w:val="003E32AD"/>
    <w:rsid w:val="003E5DBA"/>
    <w:rsid w:val="0040060A"/>
    <w:rsid w:val="004137F7"/>
    <w:rsid w:val="00435DEC"/>
    <w:rsid w:val="00436D6C"/>
    <w:rsid w:val="00457359"/>
    <w:rsid w:val="004664C0"/>
    <w:rsid w:val="00477391"/>
    <w:rsid w:val="0049316D"/>
    <w:rsid w:val="004947DF"/>
    <w:rsid w:val="004B18AC"/>
    <w:rsid w:val="004C0FB5"/>
    <w:rsid w:val="004C6DFE"/>
    <w:rsid w:val="004F5936"/>
    <w:rsid w:val="00507826"/>
    <w:rsid w:val="00513E26"/>
    <w:rsid w:val="00520EC4"/>
    <w:rsid w:val="005509DB"/>
    <w:rsid w:val="00551998"/>
    <w:rsid w:val="00554077"/>
    <w:rsid w:val="00574B10"/>
    <w:rsid w:val="005826B0"/>
    <w:rsid w:val="005A2475"/>
    <w:rsid w:val="005E4CBB"/>
    <w:rsid w:val="005E5509"/>
    <w:rsid w:val="0061079A"/>
    <w:rsid w:val="00626DBB"/>
    <w:rsid w:val="00636381"/>
    <w:rsid w:val="00637F99"/>
    <w:rsid w:val="0065727C"/>
    <w:rsid w:val="00671F04"/>
    <w:rsid w:val="00672D7F"/>
    <w:rsid w:val="00680BFE"/>
    <w:rsid w:val="006869EF"/>
    <w:rsid w:val="0069189C"/>
    <w:rsid w:val="00693134"/>
    <w:rsid w:val="006A5852"/>
    <w:rsid w:val="006C0732"/>
    <w:rsid w:val="006C22E9"/>
    <w:rsid w:val="006C47F2"/>
    <w:rsid w:val="006D5D74"/>
    <w:rsid w:val="006D7823"/>
    <w:rsid w:val="006F2172"/>
    <w:rsid w:val="007034C8"/>
    <w:rsid w:val="00704FAF"/>
    <w:rsid w:val="00716326"/>
    <w:rsid w:val="00720F75"/>
    <w:rsid w:val="0072660E"/>
    <w:rsid w:val="00733CF2"/>
    <w:rsid w:val="00735A81"/>
    <w:rsid w:val="0075364F"/>
    <w:rsid w:val="0075428E"/>
    <w:rsid w:val="00780ADD"/>
    <w:rsid w:val="007819BF"/>
    <w:rsid w:val="0078687D"/>
    <w:rsid w:val="00792D99"/>
    <w:rsid w:val="0079605A"/>
    <w:rsid w:val="007A27F3"/>
    <w:rsid w:val="007A35A8"/>
    <w:rsid w:val="007A6DE0"/>
    <w:rsid w:val="007A74DD"/>
    <w:rsid w:val="007B090C"/>
    <w:rsid w:val="007B3B22"/>
    <w:rsid w:val="007B4DCF"/>
    <w:rsid w:val="007D1326"/>
    <w:rsid w:val="007E3880"/>
    <w:rsid w:val="008059E7"/>
    <w:rsid w:val="008068C1"/>
    <w:rsid w:val="008126A7"/>
    <w:rsid w:val="0082527A"/>
    <w:rsid w:val="008604EF"/>
    <w:rsid w:val="00871433"/>
    <w:rsid w:val="008A3184"/>
    <w:rsid w:val="008A7B36"/>
    <w:rsid w:val="008C234F"/>
    <w:rsid w:val="008C43AE"/>
    <w:rsid w:val="008C68B8"/>
    <w:rsid w:val="008C74FE"/>
    <w:rsid w:val="00903FEC"/>
    <w:rsid w:val="009144D7"/>
    <w:rsid w:val="0093141E"/>
    <w:rsid w:val="0094205C"/>
    <w:rsid w:val="00966F86"/>
    <w:rsid w:val="0099219D"/>
    <w:rsid w:val="009958C7"/>
    <w:rsid w:val="00996FEF"/>
    <w:rsid w:val="009B5AB7"/>
    <w:rsid w:val="009B5D71"/>
    <w:rsid w:val="009C2C39"/>
    <w:rsid w:val="009C351B"/>
    <w:rsid w:val="009C4FB5"/>
    <w:rsid w:val="009D168A"/>
    <w:rsid w:val="00A01666"/>
    <w:rsid w:val="00A07541"/>
    <w:rsid w:val="00A31D97"/>
    <w:rsid w:val="00A4281F"/>
    <w:rsid w:val="00A42D29"/>
    <w:rsid w:val="00A466F8"/>
    <w:rsid w:val="00A565E1"/>
    <w:rsid w:val="00A6040C"/>
    <w:rsid w:val="00A66802"/>
    <w:rsid w:val="00A76C80"/>
    <w:rsid w:val="00A80B18"/>
    <w:rsid w:val="00A842DB"/>
    <w:rsid w:val="00A966D3"/>
    <w:rsid w:val="00AB22C0"/>
    <w:rsid w:val="00AC2656"/>
    <w:rsid w:val="00AC280E"/>
    <w:rsid w:val="00AC40D8"/>
    <w:rsid w:val="00AD3488"/>
    <w:rsid w:val="00AE318A"/>
    <w:rsid w:val="00AF105A"/>
    <w:rsid w:val="00AF43AB"/>
    <w:rsid w:val="00B038CF"/>
    <w:rsid w:val="00B70ABE"/>
    <w:rsid w:val="00B818ED"/>
    <w:rsid w:val="00B822D2"/>
    <w:rsid w:val="00B86023"/>
    <w:rsid w:val="00B9120A"/>
    <w:rsid w:val="00BC5D7F"/>
    <w:rsid w:val="00BC77EA"/>
    <w:rsid w:val="00BD630B"/>
    <w:rsid w:val="00BE04B9"/>
    <w:rsid w:val="00BE2016"/>
    <w:rsid w:val="00BF4AE7"/>
    <w:rsid w:val="00BF6410"/>
    <w:rsid w:val="00C10287"/>
    <w:rsid w:val="00C52D4C"/>
    <w:rsid w:val="00C60752"/>
    <w:rsid w:val="00C751EC"/>
    <w:rsid w:val="00C84C0C"/>
    <w:rsid w:val="00C91A24"/>
    <w:rsid w:val="00CA0388"/>
    <w:rsid w:val="00CA121F"/>
    <w:rsid w:val="00CA1E7F"/>
    <w:rsid w:val="00CB2158"/>
    <w:rsid w:val="00CB28E1"/>
    <w:rsid w:val="00CB45E8"/>
    <w:rsid w:val="00CC2B0D"/>
    <w:rsid w:val="00CC7BFA"/>
    <w:rsid w:val="00CE2316"/>
    <w:rsid w:val="00CE26A0"/>
    <w:rsid w:val="00CF1F66"/>
    <w:rsid w:val="00CF408C"/>
    <w:rsid w:val="00D170C6"/>
    <w:rsid w:val="00D4483E"/>
    <w:rsid w:val="00D62B49"/>
    <w:rsid w:val="00D63C55"/>
    <w:rsid w:val="00D63CF4"/>
    <w:rsid w:val="00D734DC"/>
    <w:rsid w:val="00D91689"/>
    <w:rsid w:val="00DA5012"/>
    <w:rsid w:val="00DB5A2F"/>
    <w:rsid w:val="00DE0AD3"/>
    <w:rsid w:val="00DF7C4E"/>
    <w:rsid w:val="00E35A61"/>
    <w:rsid w:val="00E42EBC"/>
    <w:rsid w:val="00E45C84"/>
    <w:rsid w:val="00E60B43"/>
    <w:rsid w:val="00E6614A"/>
    <w:rsid w:val="00E665DF"/>
    <w:rsid w:val="00E72079"/>
    <w:rsid w:val="00E741A0"/>
    <w:rsid w:val="00E83AF5"/>
    <w:rsid w:val="00E90A8E"/>
    <w:rsid w:val="00E922EA"/>
    <w:rsid w:val="00EA157B"/>
    <w:rsid w:val="00EB70ED"/>
    <w:rsid w:val="00EC5208"/>
    <w:rsid w:val="00ED1240"/>
    <w:rsid w:val="00ED6D55"/>
    <w:rsid w:val="00EE4B43"/>
    <w:rsid w:val="00EF6120"/>
    <w:rsid w:val="00EF7E77"/>
    <w:rsid w:val="00F15EAB"/>
    <w:rsid w:val="00F30A1D"/>
    <w:rsid w:val="00F33BC0"/>
    <w:rsid w:val="00F36DED"/>
    <w:rsid w:val="00F47BBD"/>
    <w:rsid w:val="00F52807"/>
    <w:rsid w:val="00F60A73"/>
    <w:rsid w:val="00F62A3F"/>
    <w:rsid w:val="00F73DC2"/>
    <w:rsid w:val="00F86267"/>
    <w:rsid w:val="00FA76E1"/>
    <w:rsid w:val="00FB2CE0"/>
    <w:rsid w:val="00FB4F19"/>
    <w:rsid w:val="00FC09BE"/>
    <w:rsid w:val="00FC1969"/>
    <w:rsid w:val="00FC2629"/>
    <w:rsid w:val="00FE6510"/>
    <w:rsid w:val="00FF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4205C"/>
    <w:pPr>
      <w:keepNext/>
      <w:tabs>
        <w:tab w:val="left" w:pos="-1920"/>
        <w:tab w:val="left" w:pos="2640"/>
        <w:tab w:val="left" w:pos="2880"/>
      </w:tabs>
      <w:spacing w:after="120"/>
      <w:ind w:left="2880" w:hanging="2880"/>
      <w:jc w:val="both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205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qFormat/>
    <w:rsid w:val="0094205C"/>
    <w:pPr>
      <w:suppressAutoHyphens/>
      <w:jc w:val="center"/>
    </w:pPr>
    <w:rPr>
      <w:b/>
      <w:sz w:val="20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94205C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093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E9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3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E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6E7"/>
    <w:pPr>
      <w:ind w:left="720"/>
      <w:contextualSpacing/>
    </w:pPr>
  </w:style>
  <w:style w:type="character" w:customStyle="1" w:styleId="googqs-tidbit1">
    <w:name w:val="goog_qs-tidbit1"/>
    <w:basedOn w:val="DefaultParagraphFont"/>
    <w:rsid w:val="00FC09BE"/>
    <w:rPr>
      <w:vanish w:val="0"/>
      <w:webHidden w:val="0"/>
      <w:specVanish w:val="0"/>
    </w:rPr>
  </w:style>
  <w:style w:type="character" w:styleId="Hyperlink">
    <w:name w:val="Hyperlink"/>
    <w:basedOn w:val="DefaultParagraphFont"/>
    <w:uiPriority w:val="99"/>
    <w:unhideWhenUsed/>
    <w:rsid w:val="00EC52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D88B5-D4EE-42E1-9AAC-08616045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negim</dc:creator>
  <cp:keywords/>
  <dc:description/>
  <cp:lastModifiedBy>mundrae2</cp:lastModifiedBy>
  <cp:revision>16</cp:revision>
  <cp:lastPrinted>2013-10-18T13:09:00Z</cp:lastPrinted>
  <dcterms:created xsi:type="dcterms:W3CDTF">2014-01-27T08:29:00Z</dcterms:created>
  <dcterms:modified xsi:type="dcterms:W3CDTF">2014-06-09T08:58:00Z</dcterms:modified>
</cp:coreProperties>
</file>