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31"/>
        <w:pBdr>
          <w:bottom w:val="thickThinSmallGap" w:sz="24" w:space="1" w:color="622423"/>
        </w:pBdr>
        <w:tabs>
          <w:tab w:val="left" w:leader="none" w:pos="6930"/>
        </w:tabs>
        <w:rPr>
          <w:rFonts w:ascii="Times New Roman" w:cs="Times New Roman" w:eastAsia="宋体" w:hAnsi="Times New Roman"/>
          <w:sz w:val="36"/>
          <w:szCs w:val="36"/>
        </w:rPr>
      </w:pPr>
      <w:r>
        <w:rPr>
          <w:rFonts w:ascii="Times New Roman" w:cs="Times New Roman" w:eastAsia="宋体" w:hAnsi="Times New Roman"/>
          <w:sz w:val="32"/>
          <w:szCs w:val="32"/>
        </w:rPr>
        <w:tab/>
      </w:r>
      <w:r>
        <w:rPr>
          <w:rFonts w:ascii="Times New Roman" w:cs="Times New Roman" w:eastAsia="宋体" w:hAnsi="Times New Roman"/>
          <w:sz w:val="36"/>
          <w:szCs w:val="36"/>
        </w:rPr>
        <w:t>RESUME</w:t>
      </w:r>
    </w:p>
    <w:p>
      <w:pPr>
        <w:pStyle w:val="style31"/>
        <w:pBdr>
          <w:bottom w:val="thickThinSmallGap" w:sz="24" w:space="1" w:color="622423"/>
        </w:pBdr>
        <w:tabs>
          <w:tab w:val="left" w:leader="none" w:pos="6930"/>
        </w:tabs>
        <w:rPr>
          <w:rFonts w:ascii="Times New Roman" w:cs="Times New Roman" w:eastAsia="宋体" w:hAnsi="Times New Roman"/>
          <w:sz w:val="32"/>
          <w:szCs w:val="32"/>
        </w:rPr>
      </w:pPr>
    </w:p>
    <w:p>
      <w:pPr>
        <w:pStyle w:val="style0"/>
        <w:rPr>
          <w:b/>
          <w:i/>
          <w:iCs/>
        </w:rPr>
      </w:pPr>
      <w:r>
        <w:rPr/>
        <w:br w:clear="all"/>
      </w:r>
      <w:r>
        <w:rPr>
          <w:b/>
          <w:i/>
          <w:iCs/>
        </w:rPr>
        <w:t xml:space="preserve">PRAJAPATI </w:t>
      </w:r>
      <w:r>
        <w:rPr>
          <w:b/>
          <w:i/>
          <w:iCs/>
        </w:rPr>
        <w:t>M</w:t>
      </w:r>
      <w:r>
        <w:rPr>
          <w:b/>
          <w:i/>
          <w:iCs/>
        </w:rPr>
        <w:t>ANIS</w:t>
      </w:r>
      <w:r>
        <w:rPr>
          <w:b/>
          <w:i/>
          <w:iCs/>
        </w:rPr>
        <w:t xml:space="preserve">HKUMAR. </w:t>
      </w:r>
      <w:r>
        <w:rPr>
          <w:b/>
          <w:i/>
          <w:iCs/>
        </w:rPr>
        <w:t>S</w:t>
      </w:r>
      <w:r>
        <w:rPr>
          <w:b/>
          <w:i/>
          <w:iCs/>
        </w:rPr>
        <w:t>.</w:t>
      </w:r>
    </w:p>
    <w:p>
      <w:pPr>
        <w:pStyle w:val="style0"/>
        <w:rPr/>
      </w:pPr>
      <w:r>
        <w:t>At-</w:t>
      </w:r>
      <w:r>
        <w:t>Goza</w:t>
      </w:r>
      <w:r>
        <w:t>ria</w:t>
      </w:r>
      <w:r>
        <w:t xml:space="preserve">, </w:t>
      </w:r>
      <w:r>
        <w:t>Ta-M</w:t>
      </w:r>
      <w:r>
        <w:t>ehsana</w:t>
      </w:r>
      <w:r>
        <w:t xml:space="preserve">, </w:t>
      </w:r>
    </w:p>
    <w:p>
      <w:pPr>
        <w:pStyle w:val="style0"/>
        <w:rPr/>
      </w:pPr>
      <w:r>
        <w:t>Dist.</w:t>
      </w:r>
      <w:r>
        <w:t>-</w:t>
      </w:r>
      <w:r>
        <w:t>Mehsana.</w:t>
      </w:r>
      <w:r>
        <w:t xml:space="preserve"> (</w:t>
      </w:r>
      <w:r>
        <w:t>Gu</w:t>
      </w:r>
      <w:r>
        <w:t>jarat</w:t>
      </w:r>
      <w:r>
        <w:t>)</w:t>
      </w:r>
    </w:p>
    <w:p>
      <w:pPr>
        <w:pStyle w:val="style0"/>
        <w:rPr/>
      </w:pPr>
      <w:r>
        <w:t>Shree ram society.</w:t>
      </w:r>
    </w:p>
    <w:p>
      <w:pPr>
        <w:pStyle w:val="style0"/>
        <w:rPr/>
      </w:pPr>
      <w:r>
        <w:t>Mo-</w:t>
      </w:r>
      <w:r>
        <w:t xml:space="preserve">  </w:t>
      </w:r>
      <w:r>
        <w:t>9624654362.</w:t>
      </w:r>
    </w:p>
    <w:p>
      <w:pPr>
        <w:pStyle w:val="style0"/>
        <w:rPr/>
      </w:pPr>
      <w:r>
        <w:t xml:space="preserve">E-mail: </w: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mailto:prajapatijayesh126@gmail.com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  <w:b/>
          <w:bCs/>
          <w:i/>
          <w:iCs/>
          <w:u w:val="none"/>
        </w:rPr>
        <w:t>prajapati</w:t>
      </w:r>
      <w:r>
        <w:rPr>
          <w:rStyle w:val="style85"/>
          <w:b/>
          <w:bCs/>
          <w:i/>
          <w:iCs/>
          <w:u w:val="none"/>
        </w:rPr>
        <w:t>ms7</w:t>
      </w:r>
      <w:r>
        <w:rPr>
          <w:rStyle w:val="style85"/>
          <w:b/>
          <w:bCs/>
          <w:i/>
          <w:iCs/>
          <w:u w:val="none"/>
        </w:rPr>
        <w:t>@gmail.com</w:t>
      </w:r>
      <w:r>
        <w:rPr/>
        <w:fldChar w:fldCharType="end"/>
      </w:r>
    </w:p>
    <w:p>
      <w:pPr>
        <w:pStyle w:val="style31"/>
        <w:pBdr>
          <w:bottom w:val="thickThinSmallGap" w:sz="24" w:space="1" w:color="622423"/>
        </w:pBdr>
        <w:tabs>
          <w:tab w:val="left" w:leader="none" w:pos="6930"/>
        </w:tabs>
        <w:rPr>
          <w:rFonts w:ascii="Times New Roman" w:cs="Times New Roman" w:eastAsia="宋体" w:hAnsi="Times New Roman"/>
          <w:sz w:val="32"/>
          <w:szCs w:val="32"/>
        </w:rPr>
      </w:pPr>
    </w:p>
    <w:p>
      <w:pPr>
        <w:pStyle w:val="style31"/>
        <w:rPr>
          <w:rFonts w:ascii="Times New Roman" w:cs="Times New Roman" w:hAnsi="Times New Roman"/>
          <w:sz w:val="28"/>
          <w:szCs w:val="28"/>
        </w:rPr>
      </w:pPr>
    </w:p>
    <w:p>
      <w:pPr>
        <w:pStyle w:val="style31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Seeking </w:t>
      </w:r>
      <w:r>
        <w:rPr>
          <w:rFonts w:ascii="Times New Roman" w:cs="Times New Roman" w:hAnsi="Times New Roman"/>
          <w:sz w:val="26"/>
          <w:szCs w:val="26"/>
        </w:rPr>
        <w:t>Technician</w:t>
      </w:r>
      <w:r>
        <w:rPr>
          <w:rFonts w:ascii="Times New Roman" w:cs="Times New Roman" w:hAnsi="Times New Roman"/>
          <w:sz w:val="26"/>
          <w:szCs w:val="26"/>
        </w:rPr>
        <w:t xml:space="preserve"> level position in the maintenance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&amp;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 xml:space="preserve">production </w:t>
      </w:r>
      <w:r>
        <w:rPr>
          <w:rFonts w:ascii="Times New Roman" w:cs="Times New Roman" w:hAnsi="Times New Roman"/>
          <w:sz w:val="26"/>
          <w:szCs w:val="26"/>
        </w:rPr>
        <w:t xml:space="preserve">with wide scope for creative </w:t>
      </w:r>
      <w:r>
        <w:rPr>
          <w:rFonts w:ascii="Times New Roman" w:cs="Times New Roman" w:hAnsi="Times New Roman"/>
          <w:sz w:val="26"/>
          <w:szCs w:val="26"/>
        </w:rPr>
        <w:t>&amp;</w:t>
      </w:r>
      <w:r>
        <w:rPr>
          <w:rFonts w:ascii="Times New Roman" w:cs="Times New Roman" w:hAnsi="Times New Roman"/>
          <w:sz w:val="26"/>
          <w:szCs w:val="26"/>
        </w:rPr>
        <w:t xml:space="preserve"> conceptual ideas implementation, leading the human resources towards achieving higher team productivity.</w:t>
      </w:r>
    </w:p>
    <w:p>
      <w:pPr>
        <w:pStyle w:val="style0"/>
        <w:jc w:val="center"/>
        <w:rPr>
          <w:b/>
          <w:i/>
          <w:sz w:val="32"/>
          <w:szCs w:val="32"/>
        </w:rPr>
      </w:pPr>
    </w:p>
    <w:p>
      <w:pPr>
        <w:pStyle w:val="style0"/>
        <w:jc w:val="center"/>
        <w:rPr>
          <w:sz w:val="22"/>
          <w:szCs w:val="22"/>
        </w:rPr>
      </w:pPr>
      <w:r>
        <w:rPr>
          <w:b/>
          <w:i/>
          <w:sz w:val="32"/>
          <w:szCs w:val="32"/>
        </w:rPr>
        <w:t>EDUCATION</w:t>
      </w:r>
      <w:r>
        <w:rPr>
          <w:sz w:val="22"/>
          <w:szCs w:val="22"/>
        </w:rPr>
        <w:drawing>
          <wp:inline distT="0" distB="0" distL="0" distR="0">
            <wp:extent cx="6309995" cy="66039"/>
            <wp:effectExtent l="0" t="0" r="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6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ind w:left="540"/>
        <w:jc w:val="both"/>
        <w:rPr>
          <w:sz w:val="22"/>
          <w:szCs w:val="22"/>
        </w:rPr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  <w:r>
        <w:rPr>
          <w:rFonts w:ascii="Arial" w:cs="Arial" w:hAnsi="Arial"/>
          <w:b/>
          <w:color w:val="000000"/>
          <w:sz w:val="28"/>
          <w:szCs w:val="28"/>
          <w:u w:val="single"/>
        </w:rPr>
        <w:t>Educational</w:t>
      </w:r>
      <w:r>
        <w:rPr>
          <w:rFonts w:ascii="Arial" w:cs="Arial" w:hAnsi="Arial"/>
          <w:b/>
          <w:color w:val="000000"/>
          <w:sz w:val="28"/>
          <w:szCs w:val="28"/>
          <w:u w:val="single"/>
        </w:rPr>
        <w:t xml:space="preserve"> </w:t>
      </w:r>
      <w:r>
        <w:rPr>
          <w:rFonts w:ascii="Arial" w:cs="Arial" w:hAnsi="Arial"/>
          <w:b/>
          <w:color w:val="000000"/>
          <w:sz w:val="28"/>
          <w:szCs w:val="28"/>
          <w:u w:val="single"/>
        </w:rPr>
        <w:t>Qualification:</w:t>
      </w:r>
    </w:p>
    <w:p>
      <w:pPr>
        <w:pStyle w:val="style157"/>
        <w:rPr/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114"/>
        <w:gridCol w:w="2543"/>
        <w:gridCol w:w="2032"/>
        <w:gridCol w:w="1589"/>
      </w:tblGrid>
      <w:tr>
        <w:trPr>
          <w:wBefore w:w="0" w:type="dxa"/>
          <w:wAfter w:w="0" w:type="dxa"/>
          <w:cantSplit w:val="false"/>
          <w:trHeight w:val="467" w:hRule="atLeast"/>
          <w:tblHeader w:val="false"/>
          <w:jc w:val="left"/>
        </w:trPr>
        <w:tc>
          <w:tcPr>
            <w:tcW w:w="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  <w:b/>
                <w:sz w:val="24"/>
                <w:szCs w:val="24"/>
              </w:rPr>
              <w:t>Sr.No</w:t>
            </w:r>
          </w:p>
        </w:tc>
        <w:tc>
          <w:tcPr>
            <w:tcW w:w="2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  <w:b/>
                <w:sz w:val="24"/>
                <w:szCs w:val="24"/>
              </w:rPr>
              <w:t>Qualification</w:t>
            </w:r>
          </w:p>
        </w:tc>
        <w:tc>
          <w:tcPr>
            <w:tcW w:w="2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  <w:b/>
                <w:sz w:val="24"/>
                <w:szCs w:val="24"/>
              </w:rPr>
              <w:t>Institution</w:t>
            </w:r>
          </w:p>
        </w:tc>
        <w:tc>
          <w:tcPr>
            <w:tcW w:w="2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  <w:b/>
                <w:sz w:val="24"/>
                <w:szCs w:val="24"/>
              </w:rPr>
              <w:t>Passing</w:t>
            </w:r>
            <w:r>
              <w:rPr>
                <w:rFonts w:ascii="Arial" w:cs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b/>
                <w:sz w:val="24"/>
                <w:szCs w:val="24"/>
              </w:rPr>
              <w:t>Year</w:t>
            </w:r>
          </w:p>
        </w:tc>
        <w:tc>
          <w:tcPr>
            <w:tcW w:w="1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  <w:b/>
                <w:sz w:val="24"/>
                <w:szCs w:val="24"/>
              </w:rPr>
              <w:t>%</w:t>
            </w:r>
            <w:r>
              <w:rPr>
                <w:rFonts w:ascii="Arial" w:cs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b/>
                <w:sz w:val="24"/>
                <w:szCs w:val="24"/>
              </w:rPr>
              <w:t>of</w:t>
            </w:r>
            <w:r>
              <w:rPr>
                <w:rFonts w:ascii="Arial" w:cs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b/>
                <w:sz w:val="24"/>
                <w:szCs w:val="24"/>
              </w:rPr>
              <w:t>Mark</w:t>
            </w:r>
          </w:p>
        </w:tc>
      </w:tr>
      <w:tr>
        <w:tblPrEx/>
        <w:trPr>
          <w:wBefore w:w="0" w:type="dxa"/>
          <w:wAfter w:w="0" w:type="dxa"/>
          <w:cantSplit w:val="false"/>
          <w:trHeight w:val="278" w:hRule="atLeast"/>
          <w:tblHeader w:val="false"/>
          <w:jc w:val="left"/>
        </w:trPr>
        <w:tc>
          <w:tcPr>
            <w:tcW w:w="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</w:rPr>
              <w:t>1</w:t>
            </w:r>
          </w:p>
        </w:tc>
        <w:tc>
          <w:tcPr>
            <w:tcW w:w="2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</w:rPr>
              <w:t>S.S.C</w:t>
            </w:r>
          </w:p>
        </w:tc>
        <w:tc>
          <w:tcPr>
            <w:tcW w:w="2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</w:rPr>
              <w:t>GSEB</w:t>
            </w:r>
          </w:p>
        </w:tc>
        <w:tc>
          <w:tcPr>
            <w:tcW w:w="2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</w:rPr>
              <w:t>March-200</w:t>
            </w:r>
            <w:r>
              <w:rPr>
                <w:rFonts w:ascii="Arial" w:cs="Arial" w:hAnsi="Arial"/>
              </w:rPr>
              <w:t>7</w:t>
            </w:r>
          </w:p>
        </w:tc>
        <w:tc>
          <w:tcPr>
            <w:tcW w:w="1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</w:rPr>
              <w:t>63.08</w:t>
            </w:r>
            <w:r>
              <w:rPr>
                <w:rFonts w:ascii="Arial" w:cs="Arial" w:hAnsi="Arial"/>
              </w:rPr>
              <w:t>%</w:t>
            </w:r>
          </w:p>
        </w:tc>
      </w:tr>
      <w:tr>
        <w:tblPrEx/>
        <w:trPr>
          <w:wBefore w:w="0" w:type="dxa"/>
          <w:wAfter w:w="0" w:type="dxa"/>
          <w:cantSplit w:val="false"/>
          <w:trHeight w:val="278" w:hRule="atLeast"/>
          <w:tblHeader w:val="false"/>
          <w:jc w:val="left"/>
        </w:trPr>
        <w:tc>
          <w:tcPr>
            <w:tcW w:w="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</w:rPr>
              <w:t>2</w:t>
            </w:r>
          </w:p>
        </w:tc>
        <w:tc>
          <w:tcPr>
            <w:tcW w:w="2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</w:rPr>
              <w:t>H.S.C</w:t>
            </w:r>
          </w:p>
        </w:tc>
        <w:tc>
          <w:tcPr>
            <w:tcW w:w="2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</w:rPr>
              <w:t>GSHEB</w:t>
            </w:r>
          </w:p>
        </w:tc>
        <w:tc>
          <w:tcPr>
            <w:tcW w:w="2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</w:rPr>
              <w:t>March-20</w:t>
            </w:r>
            <w:r>
              <w:rPr>
                <w:rFonts w:ascii="Arial" w:cs="Arial" w:hAnsi="Arial"/>
              </w:rPr>
              <w:t>11</w:t>
            </w:r>
          </w:p>
        </w:tc>
        <w:tc>
          <w:tcPr>
            <w:tcW w:w="1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</w:rPr>
              <w:t>5</w:t>
            </w:r>
            <w:r>
              <w:rPr>
                <w:rFonts w:ascii="Arial" w:cs="Arial" w:hAnsi="Arial"/>
              </w:rPr>
              <w:t>0.00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%</w:t>
            </w:r>
          </w:p>
        </w:tc>
      </w:tr>
    </w:tbl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  <w:r>
        <w:rPr>
          <w:rFonts w:ascii="Arial" w:cs="Arial" w:hAnsi="Arial"/>
          <w:b/>
          <w:color w:val="000000"/>
          <w:sz w:val="28"/>
          <w:szCs w:val="28"/>
          <w:u w:val="single"/>
        </w:rPr>
        <w:t>Technical</w:t>
      </w:r>
      <w:r>
        <w:rPr>
          <w:rFonts w:ascii="Arial" w:cs="Arial" w:hAnsi="Arial"/>
          <w:b/>
          <w:color w:val="000000"/>
          <w:sz w:val="28"/>
          <w:szCs w:val="28"/>
          <w:u w:val="single"/>
        </w:rPr>
        <w:t xml:space="preserve">  </w:t>
      </w:r>
      <w:r>
        <w:rPr>
          <w:rFonts w:ascii="Arial" w:cs="Arial" w:hAnsi="Arial"/>
          <w:b/>
          <w:color w:val="000000"/>
          <w:sz w:val="28"/>
          <w:szCs w:val="28"/>
          <w:u w:val="single"/>
        </w:rPr>
        <w:t>Qualification</w:t>
      </w:r>
    </w:p>
    <w:p>
      <w:pPr>
        <w:pStyle w:val="style157"/>
        <w:rPr/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2156"/>
        <w:gridCol w:w="2518"/>
        <w:gridCol w:w="2004"/>
        <w:gridCol w:w="1638"/>
      </w:tblGrid>
      <w:tr>
        <w:trPr>
          <w:wBefore w:w="0" w:type="dxa"/>
          <w:wAfter w:w="0" w:type="dxa"/>
          <w:cantSplit w:val="false"/>
          <w:trHeight w:val="412" w:hRule="atLeast"/>
          <w:tblHeader w:val="false"/>
          <w:jc w:val="left"/>
        </w:trPr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  <w:b/>
                <w:sz w:val="24"/>
                <w:szCs w:val="24"/>
              </w:rPr>
              <w:t>Sr.No</w:t>
            </w:r>
          </w:p>
        </w:tc>
        <w:tc>
          <w:tcPr>
            <w:tcW w:w="2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  <w:b/>
                <w:sz w:val="24"/>
                <w:szCs w:val="24"/>
              </w:rPr>
              <w:t>Qualification</w:t>
            </w:r>
          </w:p>
        </w:tc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  <w:b/>
                <w:sz w:val="24"/>
                <w:szCs w:val="24"/>
              </w:rPr>
              <w:t>Institution</w:t>
            </w:r>
          </w:p>
        </w:tc>
        <w:tc>
          <w:tcPr>
            <w:tcW w:w="2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  <w:b/>
                <w:sz w:val="24"/>
                <w:szCs w:val="24"/>
              </w:rPr>
              <w:t>Passing</w:t>
            </w:r>
            <w:r>
              <w:rPr>
                <w:rFonts w:ascii="Arial" w:cs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b/>
                <w:sz w:val="24"/>
                <w:szCs w:val="24"/>
              </w:rPr>
              <w:t>Year</w:t>
            </w:r>
          </w:p>
        </w:tc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  <w:b/>
                <w:sz w:val="24"/>
                <w:szCs w:val="24"/>
              </w:rPr>
              <w:t>%</w:t>
            </w:r>
            <w:r>
              <w:rPr>
                <w:rFonts w:ascii="Arial" w:cs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b/>
                <w:sz w:val="24"/>
                <w:szCs w:val="24"/>
              </w:rPr>
              <w:t>of</w:t>
            </w:r>
            <w:r>
              <w:rPr>
                <w:rFonts w:ascii="Arial" w:cs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b/>
                <w:sz w:val="24"/>
                <w:szCs w:val="24"/>
              </w:rPr>
              <w:t>marks</w:t>
            </w:r>
          </w:p>
        </w:tc>
      </w:tr>
      <w:tr>
        <w:tblPrEx/>
        <w:trPr>
          <w:wBefore w:w="0" w:type="dxa"/>
          <w:wAfter w:w="0" w:type="dxa"/>
          <w:cantSplit w:val="false"/>
          <w:trHeight w:val="239" w:hRule="atLeast"/>
          <w:tblHeader w:val="false"/>
          <w:jc w:val="left"/>
        </w:trPr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</w:rPr>
              <w:t>1</w:t>
            </w:r>
          </w:p>
        </w:tc>
        <w:tc>
          <w:tcPr>
            <w:tcW w:w="2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rPr>
                <w:rFonts w:ascii="Arial" w:cs="Arial" w:hAnsi="Arial"/>
              </w:rPr>
              <w:t>I.T.I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(Fitter)</w:t>
            </w:r>
          </w:p>
        </w:tc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sz w:val="22"/>
                <w:szCs w:val="22"/>
              </w:rPr>
              <w:t>N.C.V.T.</w:t>
            </w:r>
          </w:p>
        </w:tc>
        <w:tc>
          <w:tcPr>
            <w:tcW w:w="2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t>2009</w:t>
            </w:r>
          </w:p>
        </w:tc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sz w:val="22"/>
                <w:szCs w:val="22"/>
              </w:rPr>
              <w:t>81.00</w:t>
            </w:r>
            <w:r>
              <w:rPr>
                <w:rFonts w:ascii="Arial" w:cs="Arial" w:hAnsi="Arial"/>
                <w:sz w:val="22"/>
                <w:szCs w:val="22"/>
              </w:rPr>
              <w:t xml:space="preserve"> </w:t>
            </w:r>
            <w:r>
              <w:rPr>
                <w:rFonts w:ascii="Arial" w:cs="Arial" w:hAnsi="Arial"/>
                <w:sz w:val="22"/>
                <w:szCs w:val="22"/>
              </w:rPr>
              <w:t>%</w:t>
            </w:r>
          </w:p>
        </w:tc>
      </w:tr>
      <w:tr>
        <w:tblPrEx/>
        <w:trPr>
          <w:wBefore w:w="0" w:type="dxa"/>
          <w:wAfter w:w="0" w:type="dxa"/>
          <w:cantSplit w:val="false"/>
          <w:trHeight w:val="239" w:hRule="atLeast"/>
          <w:tblHeader w:val="false"/>
          <w:jc w:val="left"/>
        </w:trPr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t>2</w:t>
            </w:r>
          </w:p>
        </w:tc>
        <w:tc>
          <w:tcPr>
            <w:tcW w:w="2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jc w:val="center"/>
              <w:rPr/>
            </w:pPr>
            <w:r>
              <w:t>A</w:t>
            </w:r>
            <w:r>
              <w:t>pprentece</w:t>
            </w:r>
          </w:p>
        </w:tc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0"/>
              <w:jc w:val="center"/>
              <w:rPr/>
            </w:pPr>
            <w:r>
              <w:t>Torre</w:t>
            </w:r>
            <w:r>
              <w:t>nt power</w:t>
            </w:r>
          </w:p>
        </w:tc>
        <w:tc>
          <w:tcPr>
            <w:tcW w:w="2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157"/>
              <w:rPr/>
            </w:pPr>
            <w:r>
              <w:t xml:space="preserve">       </w:t>
            </w:r>
            <w:r>
              <w:t xml:space="preserve">   </w:t>
            </w:r>
            <w:r>
              <w:t>2011</w:t>
            </w:r>
          </w:p>
        </w:tc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</w:tcPr>
          <w:p>
            <w:pPr>
              <w:pStyle w:val="style0"/>
              <w:jc w:val="center"/>
              <w:rPr/>
            </w:pPr>
            <w:r>
              <w:t>78.00</w:t>
            </w:r>
          </w:p>
        </w:tc>
      </w:tr>
    </w:tbl>
    <w:p>
      <w:pPr>
        <w:pStyle w:val="style157"/>
        <w:rPr/>
      </w:pPr>
    </w:p>
    <w:p>
      <w:pPr>
        <w:pStyle w:val="style157"/>
        <w:rPr/>
      </w:pPr>
    </w:p>
    <w:p>
      <w:pPr>
        <w:pStyle w:val="style0"/>
        <w:widowControl w:val="false"/>
        <w:numPr>
          <w:ilvl w:val="1"/>
          <w:numId w:val="2"/>
        </w:numPr>
        <w:tabs>
          <w:tab w:val="clear" w:pos="1440"/>
        </w:tabs>
        <w:ind w:left="540" w:hanging="540"/>
        <w:jc w:val="both"/>
        <w:rPr/>
      </w:pPr>
      <w:r>
        <w:t>I.T.</w:t>
      </w:r>
      <w:r>
        <w:t xml:space="preserve">I passed in </w:t>
      </w:r>
      <w:r>
        <w:t>Fitter trade</w:t>
      </w:r>
      <w:r>
        <w:t xml:space="preserve"> (NCVT) at Government industrial training i</w:t>
      </w:r>
      <w:r>
        <w:t xml:space="preserve">nstitute, Gandhinagar with </w:t>
      </w:r>
      <w:r>
        <w:t>81.00</w:t>
      </w:r>
      <w:r>
        <w:t>% in 20</w:t>
      </w:r>
      <w:r>
        <w:t>09</w:t>
      </w:r>
      <w:r>
        <w:t>.</w:t>
      </w:r>
    </w:p>
    <w:p>
      <w:pPr>
        <w:pStyle w:val="style0"/>
        <w:widowControl w:val="false"/>
        <w:ind w:left="540"/>
        <w:jc w:val="both"/>
        <w:rPr/>
      </w:pPr>
    </w:p>
    <w:p>
      <w:pPr>
        <w:pStyle w:val="style0"/>
        <w:widowControl w:val="false"/>
        <w:numPr>
          <w:ilvl w:val="1"/>
          <w:numId w:val="2"/>
        </w:numPr>
        <w:tabs>
          <w:tab w:val="clear" w:pos="1440"/>
        </w:tabs>
        <w:ind w:left="540" w:hanging="540"/>
        <w:jc w:val="both"/>
        <w:rPr/>
      </w:pPr>
      <w:r>
        <w:t xml:space="preserve">HSC passed at Gujarat Higher Secondary Education Board, Gandhinagar with </w:t>
      </w:r>
      <w:r>
        <w:t>5</w:t>
      </w:r>
      <w:r>
        <w:t>0.00</w:t>
      </w:r>
      <w:r>
        <w:t xml:space="preserve"> % in20</w:t>
      </w:r>
      <w:r>
        <w:t>11</w:t>
      </w:r>
      <w:r>
        <w:t>.</w:t>
      </w:r>
    </w:p>
    <w:p>
      <w:pPr>
        <w:pStyle w:val="style0"/>
        <w:widowControl w:val="false"/>
        <w:ind w:left="540"/>
        <w:jc w:val="both"/>
        <w:rPr/>
      </w:pPr>
    </w:p>
    <w:p>
      <w:pPr>
        <w:pStyle w:val="style0"/>
        <w:widowControl w:val="false"/>
        <w:numPr>
          <w:ilvl w:val="1"/>
          <w:numId w:val="2"/>
        </w:numPr>
        <w:tabs>
          <w:tab w:val="clear" w:pos="1440"/>
        </w:tabs>
        <w:ind w:left="540" w:hanging="540"/>
        <w:jc w:val="both"/>
        <w:rPr/>
      </w:pPr>
      <w:r>
        <w:t xml:space="preserve">SSC passed at Gujarat Secondary Education Board, Gandhinagar with </w:t>
      </w:r>
      <w:r>
        <w:t>63.08</w:t>
      </w:r>
      <w:r>
        <w:t xml:space="preserve"> % </w:t>
      </w:r>
      <w:r>
        <w:t>200</w:t>
      </w:r>
      <w:r>
        <w:t>7</w:t>
      </w:r>
      <w:r>
        <w:t>.</w:t>
      </w:r>
    </w:p>
    <w:p>
      <w:pPr>
        <w:pStyle w:val="style179"/>
        <w:rPr/>
      </w:pPr>
    </w:p>
    <w:p>
      <w:pPr>
        <w:pStyle w:val="style0"/>
        <w:rPr>
          <w:b/>
          <w:u w:val="single"/>
        </w:rPr>
      </w:pPr>
    </w:p>
    <w:p>
      <w:pPr>
        <w:pStyle w:val="style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  <w:r>
        <w:rPr>
          <w:sz w:val="22"/>
          <w:szCs w:val="22"/>
        </w:rPr>
        <w:drawing>
          <wp:inline distT="0" distB="0" distL="0" distR="0">
            <wp:extent cx="6309995" cy="66039"/>
            <wp:effectExtent l="0" t="0" r="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6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u w:val="single"/>
        </w:rPr>
      </w:pPr>
    </w:p>
    <w:p>
      <w:pPr>
        <w:pStyle w:val="style0"/>
        <w:pBdr>
          <w:bottom w:val="single" w:sz="4" w:space="1" w:color="auto"/>
        </w:pBdr>
        <w:rPr>
          <w:b/>
          <w:bCs/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t>NIVEA INDIA PVT LTD.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Presently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 am </w:t>
      </w:r>
      <w:r>
        <w:rPr>
          <w:b/>
          <w:bCs/>
          <w:i/>
          <w:iCs/>
        </w:rPr>
        <w:t xml:space="preserve">working in NIVEA INDIA PVT LTD as 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Filling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Operator</w:t>
      </w:r>
      <w:r>
        <w:rPr>
          <w:b/>
          <w:bCs/>
          <w:i/>
          <w:iCs/>
        </w:rPr>
        <w:t xml:space="preserve"> from </w:t>
      </w:r>
      <w:r>
        <w:rPr>
          <w:b/>
          <w:bCs/>
          <w:i/>
          <w:iCs/>
        </w:rPr>
        <w:t>Decemb</w:t>
      </w:r>
      <w:r>
        <w:rPr>
          <w:b/>
          <w:bCs/>
          <w:i/>
          <w:iCs/>
        </w:rPr>
        <w:t xml:space="preserve">er 2014 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Job Responsibility </w:t>
      </w:r>
      <w:r>
        <w:t>:</w:t>
      </w:r>
    </w:p>
    <w:p>
      <w:pPr>
        <w:pStyle w:val="style179"/>
        <w:rPr/>
      </w:pPr>
    </w:p>
    <w:p>
      <w:pPr>
        <w:pStyle w:val="style157"/>
        <w:numPr>
          <w:ilvl w:val="0"/>
          <w:numId w:val="3"/>
        </w:numPr>
        <w:spacing w:lineRule="auto" w:line="276"/>
        <w:rPr/>
      </w:pPr>
      <w:r>
        <w:t xml:space="preserve">Tube </w:t>
      </w:r>
      <w:r>
        <w:t>filling machine</w:t>
      </w:r>
      <w:r>
        <w:t>(IWK F</w:t>
      </w:r>
      <w:r>
        <w:t>P</w:t>
      </w:r>
      <w:r>
        <w:t>1</w:t>
      </w:r>
      <w:r>
        <w:t>0</w:t>
      </w:r>
      <w:r>
        <w:t xml:space="preserve">, </w:t>
      </w:r>
      <w:r>
        <w:t>single h</w:t>
      </w:r>
      <w:r>
        <w:t>ead filling machine)</w:t>
      </w:r>
    </w:p>
    <w:p>
      <w:pPr>
        <w:pStyle w:val="style157"/>
        <w:numPr>
          <w:ilvl w:val="0"/>
          <w:numId w:val="3"/>
        </w:numPr>
        <w:spacing w:lineRule="auto" w:line="276"/>
        <w:rPr/>
      </w:pPr>
      <w:r>
        <w:t xml:space="preserve">Bottle </w:t>
      </w:r>
      <w:r>
        <w:t>filling machine</w:t>
      </w:r>
      <w:r>
        <w:t>(12 he</w:t>
      </w:r>
      <w:r>
        <w:t xml:space="preserve">ad </w:t>
      </w:r>
      <w:r>
        <w:t>&amp;</w:t>
      </w:r>
      <w:r>
        <w:t xml:space="preserve"> 6 head </w:t>
      </w:r>
      <w:r>
        <w:t>servo control)</w:t>
      </w:r>
    </w:p>
    <w:p>
      <w:pPr>
        <w:pStyle w:val="style157"/>
        <w:numPr>
          <w:ilvl w:val="0"/>
          <w:numId w:val="3"/>
        </w:numPr>
        <w:spacing w:lineRule="auto" w:line="276"/>
        <w:rPr/>
      </w:pPr>
      <w:r>
        <w:t>Jar line</w:t>
      </w:r>
      <w:r>
        <w:t>(2 he</w:t>
      </w:r>
      <w:r>
        <w:t>ad servo contro</w:t>
      </w:r>
      <w:r>
        <w:t>l)</w:t>
      </w:r>
    </w:p>
    <w:p>
      <w:pPr>
        <w:pStyle w:val="style157"/>
        <w:numPr>
          <w:ilvl w:val="0"/>
          <w:numId w:val="3"/>
        </w:numPr>
        <w:spacing w:lineRule="auto" w:line="276"/>
        <w:rPr/>
      </w:pPr>
      <w:r>
        <w:t>Tin</w:t>
      </w:r>
      <w:r>
        <w:t xml:space="preserve"> line </w:t>
      </w:r>
      <w:r>
        <w:t>(2 head servo control)</w:t>
      </w:r>
    </w:p>
    <w:p>
      <w:pPr>
        <w:pStyle w:val="style157"/>
        <w:numPr>
          <w:ilvl w:val="0"/>
          <w:numId w:val="3"/>
        </w:numPr>
        <w:spacing w:lineRule="auto" w:line="276"/>
        <w:rPr/>
      </w:pPr>
      <w:r>
        <w:t>Sachet line( 4 head servo control</w:t>
      </w:r>
      <w:r>
        <w:t>)</w:t>
      </w:r>
    </w:p>
    <w:p>
      <w:pPr>
        <w:pStyle w:val="style157"/>
        <w:numPr>
          <w:ilvl w:val="0"/>
          <w:numId w:val="3"/>
        </w:numPr>
        <w:spacing w:lineRule="auto" w:line="276"/>
        <w:rPr/>
      </w:pPr>
      <w:r>
        <w:t>P</w:t>
      </w:r>
      <w:r>
        <w:t>rint coding, lase</w:t>
      </w:r>
      <w:r>
        <w:t>r coding</w:t>
      </w:r>
      <w:r>
        <w:t xml:space="preserve"> ma</w:t>
      </w:r>
      <w:r>
        <w:t>chine</w:t>
      </w:r>
    </w:p>
    <w:p>
      <w:pPr>
        <w:pStyle w:val="style157"/>
        <w:numPr>
          <w:ilvl w:val="0"/>
          <w:numId w:val="3"/>
        </w:numPr>
        <w:spacing w:lineRule="auto" w:line="276"/>
        <w:rPr/>
      </w:pPr>
      <w:r>
        <w:t>Pneumatic cylinder system</w:t>
      </w:r>
    </w:p>
    <w:p>
      <w:pPr>
        <w:pStyle w:val="style157"/>
        <w:numPr>
          <w:ilvl w:val="0"/>
          <w:numId w:val="3"/>
        </w:numPr>
        <w:spacing w:lineRule="auto" w:line="276"/>
        <w:rPr/>
      </w:pPr>
      <w:r>
        <w:t>Labeling</w:t>
      </w:r>
      <w:r>
        <w:t xml:space="preserve"> </w:t>
      </w:r>
      <w:r>
        <w:t>machine</w:t>
      </w:r>
    </w:p>
    <w:p>
      <w:pPr>
        <w:pStyle w:val="style157"/>
        <w:rPr/>
      </w:pPr>
      <w:r>
        <w:t xml:space="preserve">      →  Box packing </w:t>
      </w:r>
      <w:r>
        <w:t>&amp;</w:t>
      </w:r>
      <w:r>
        <w:t xml:space="preserve"> </w:t>
      </w:r>
      <w:r>
        <w:t>Shrink wraping machines</w:t>
      </w:r>
      <w:r>
        <w:t>.</w:t>
      </w:r>
    </w:p>
    <w:p>
      <w:pPr>
        <w:pStyle w:val="style157"/>
        <w:rPr/>
      </w:pPr>
    </w:p>
    <w:p>
      <w:pPr>
        <w:pStyle w:val="style157"/>
        <w:rPr/>
      </w:pPr>
      <w:r>
        <w:t>→Ma</w:t>
      </w:r>
      <w:r>
        <w:t>in</w:t>
      </w:r>
      <w:r>
        <w:t>tenance:-</w:t>
      </w:r>
      <w:r>
        <w:t xml:space="preserve">Knowledge </w:t>
      </w:r>
      <w:r>
        <w:t>&amp;</w:t>
      </w:r>
      <w:r>
        <w:t xml:space="preserve"> working experiance of</w:t>
      </w:r>
      <w:r>
        <w:t xml:space="preserve"> </w:t>
      </w:r>
      <w:r>
        <w:t>gear bo</w:t>
      </w:r>
      <w:r>
        <w:t xml:space="preserve">x, bearings , </w:t>
      </w:r>
      <w:r>
        <w:t>cam</w:t>
      </w:r>
      <w:r>
        <w:t xml:space="preserve">, pumps </w:t>
      </w:r>
      <w:r>
        <w:t>.</w:t>
      </w:r>
    </w:p>
    <w:p>
      <w:pPr>
        <w:pStyle w:val="style0"/>
        <w:pBdr>
          <w:bottom w:val="single" w:sz="4" w:space="1" w:color="auto"/>
        </w:pBdr>
        <w:rPr>
          <w:b/>
          <w:bCs/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t>ARBUDA INS</w:t>
      </w:r>
      <w:r>
        <w:rPr>
          <w:b/>
          <w:bCs/>
          <w:kern w:val="32"/>
          <w:sz w:val="28"/>
          <w:szCs w:val="28"/>
        </w:rPr>
        <w:t xml:space="preserve">TRUMENTS </w:t>
      </w:r>
      <w:r>
        <w:rPr>
          <w:b/>
          <w:bCs/>
          <w:kern w:val="32"/>
          <w:sz w:val="28"/>
          <w:szCs w:val="28"/>
        </w:rPr>
        <w:t>PVT.</w:t>
      </w:r>
      <w:r>
        <w:rPr>
          <w:b/>
          <w:bCs/>
          <w:kern w:val="32"/>
          <w:sz w:val="28"/>
          <w:szCs w:val="28"/>
        </w:rPr>
        <w:t xml:space="preserve"> </w:t>
      </w:r>
      <w:r>
        <w:rPr>
          <w:b/>
          <w:bCs/>
          <w:kern w:val="32"/>
          <w:sz w:val="28"/>
          <w:szCs w:val="28"/>
        </w:rPr>
        <w:t>LIMITED.</w:t>
      </w:r>
    </w:p>
    <w:p>
      <w:pPr>
        <w:pStyle w:val="style0"/>
        <w:tabs>
          <w:tab w:val="left" w:leader="none" w:pos="3585"/>
        </w:tabs>
        <w:rPr>
          <w:b/>
        </w:rPr>
      </w:pPr>
      <w:r>
        <w:rPr>
          <w:b/>
        </w:rPr>
        <w:tab/>
      </w:r>
    </w:p>
    <w:p>
      <w:pPr>
        <w:pStyle w:val="style0"/>
        <w:rPr/>
      </w:pPr>
      <w:r>
        <w:t>→</w:t>
      </w:r>
      <w:r>
        <w:t xml:space="preserve">I am worked in </w:t>
      </w:r>
      <w:r>
        <w:t>ARBUDA INS</w:t>
      </w:r>
      <w:r>
        <w:t>TRUMENTS</w:t>
      </w:r>
      <w:r>
        <w:t xml:space="preserve"> PVT. </w:t>
      </w:r>
      <w:r>
        <w:t>LIMITED</w:t>
      </w:r>
      <w:r>
        <w:t xml:space="preserve"> 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C</w:t>
      </w:r>
      <w:r>
        <w:t>n</w:t>
      </w:r>
      <w:r>
        <w:t>c machine operator , pr</w:t>
      </w:r>
      <w:r>
        <w:t>ogramm</w:t>
      </w:r>
      <w:r>
        <w:t xml:space="preserve">er </w:t>
      </w:r>
      <w:r>
        <w:t>&amp;</w:t>
      </w:r>
      <w:r>
        <w:t xml:space="preserve"> setter</w:t>
      </w:r>
      <w:r>
        <w:t xml:space="preserve"> from</w:t>
      </w:r>
      <w:r>
        <w:t xml:space="preserve"> </w:t>
      </w:r>
      <w:r>
        <w:t>2012</w:t>
      </w:r>
      <w:r>
        <w:t xml:space="preserve"> to 2014.</w:t>
      </w:r>
    </w:p>
    <w:p>
      <w:pPr>
        <w:pStyle w:val="style0"/>
        <w:rPr/>
      </w:pPr>
    </w:p>
    <w:p>
      <w:pPr>
        <w:pStyle w:val="style0"/>
        <w:rPr/>
      </w:pPr>
      <w:r>
        <w:t>→</w:t>
      </w:r>
      <w:r>
        <w:t>W</w:t>
      </w:r>
      <w:r>
        <w:t xml:space="preserve">orking exp </w:t>
      </w:r>
      <w:r>
        <w:t>of measurin</w:t>
      </w:r>
      <w:r>
        <w:t>g tools</w:t>
      </w:r>
      <w:r>
        <w:t xml:space="preserve"> like vernier caliper, micrometer, thread plug gauge, ring </w:t>
      </w:r>
      <w:r>
        <w:t>gauge, dial test indicat</w:t>
      </w:r>
      <w:r>
        <w:t>or</w:t>
      </w:r>
      <w:r>
        <w:t xml:space="preserve"> etc.</w:t>
      </w:r>
    </w:p>
    <w:p>
      <w:pPr>
        <w:pStyle w:val="style0"/>
        <w:rPr/>
      </w:pPr>
    </w:p>
    <w:p>
      <w:pPr>
        <w:pStyle w:val="style0"/>
        <w:rPr/>
      </w:pPr>
      <w:r>
        <w:t>→</w:t>
      </w:r>
      <w:r>
        <w:t>Working expe</w:t>
      </w:r>
      <w:r>
        <w:t>rience on drilling machine, tapping machine, slotting machine etc.</w:t>
      </w:r>
    </w:p>
    <w:p>
      <w:pPr>
        <w:pStyle w:val="style0"/>
        <w:rPr/>
      </w:pPr>
    </w:p>
    <w:p>
      <w:pPr>
        <w:pStyle w:val="style0"/>
        <w:pBdr>
          <w:bottom w:val="single" w:sz="4" w:space="1" w:color="auto"/>
        </w:pBdr>
        <w:rPr>
          <w:b/>
          <w:bCs/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t>TORRENT PO</w:t>
      </w:r>
      <w:r>
        <w:rPr>
          <w:b/>
          <w:bCs/>
          <w:kern w:val="32"/>
          <w:sz w:val="28"/>
          <w:szCs w:val="28"/>
        </w:rPr>
        <w:t>WER L</w:t>
      </w:r>
      <w:r>
        <w:rPr>
          <w:b/>
          <w:bCs/>
          <w:kern w:val="32"/>
          <w:sz w:val="28"/>
          <w:szCs w:val="28"/>
        </w:rPr>
        <w:t>IMITED.</w:t>
      </w:r>
    </w:p>
    <w:p>
      <w:pPr>
        <w:pStyle w:val="style0"/>
        <w:rPr/>
      </w:pPr>
    </w:p>
    <w:p>
      <w:pPr>
        <w:pStyle w:val="style0"/>
        <w:rPr/>
      </w:pPr>
      <w:r>
        <w:t>→</w:t>
      </w:r>
      <w:r>
        <w:t xml:space="preserve">I am worked in </w:t>
      </w:r>
      <w:r>
        <w:t>Torrent power ltd</w:t>
      </w:r>
      <w:r>
        <w:t xml:space="preserve"> as a </w:t>
      </w:r>
      <w:r>
        <w:t xml:space="preserve">Technician </w:t>
      </w:r>
      <w:r>
        <w:t>Apprentece(op</w:t>
      </w:r>
      <w:r>
        <w:t>erator came mechanic power plant)</w:t>
      </w:r>
      <w:r>
        <w:t xml:space="preserve"> from </w:t>
      </w:r>
      <w:r>
        <w:t>2009</w:t>
      </w:r>
      <w:r>
        <w:t xml:space="preserve"> </w:t>
      </w:r>
      <w:r>
        <w:t>To</w:t>
      </w:r>
      <w:r>
        <w:t xml:space="preserve"> </w:t>
      </w:r>
      <w:r>
        <w:t>2011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t>→</w:t>
      </w:r>
      <w:r>
        <w:t xml:space="preserve">knowledge </w:t>
      </w:r>
      <w:r>
        <w:t>&amp;</w:t>
      </w:r>
      <w:r>
        <w:t xml:space="preserve"> working experience of gearbox, centrifugal </w:t>
      </w:r>
      <w:r>
        <w:t>pumps, aircompressor, boiler, turbine, bow</w:t>
      </w:r>
      <w:r>
        <w:t>l</w:t>
      </w:r>
      <w:r>
        <w:t xml:space="preserve"> </w:t>
      </w:r>
      <w:r>
        <w:t>mill</w:t>
      </w:r>
      <w:r>
        <w:t xml:space="preserve"> etc.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●</w:t>
      </w:r>
      <w:r>
        <w:rPr>
          <w:sz w:val="28"/>
          <w:szCs w:val="28"/>
          <w:u w:val="single"/>
        </w:rPr>
        <w:t xml:space="preserve">Personal </w:t>
      </w:r>
      <w:r>
        <w:rPr>
          <w:sz w:val="28"/>
          <w:szCs w:val="28"/>
          <w:u w:val="single"/>
        </w:rPr>
        <w:t>Details:</w:t>
      </w:r>
      <w:r>
        <w:rPr>
          <w:sz w:val="28"/>
          <w:szCs w:val="28"/>
          <w:u w:val="single"/>
        </w:rPr>
        <w:t>-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Prajapati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>
        <w:rPr>
          <w:sz w:val="28"/>
          <w:szCs w:val="28"/>
        </w:rPr>
        <w:t>anis</w:t>
      </w:r>
      <w:r>
        <w:rPr>
          <w:sz w:val="28"/>
          <w:szCs w:val="28"/>
        </w:rPr>
        <w:t>hkumar</w:t>
      </w:r>
      <w:r>
        <w:rPr>
          <w:sz w:val="28"/>
          <w:szCs w:val="28"/>
        </w:rPr>
        <w:t xml:space="preserve"> .</w:t>
      </w:r>
      <w:r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Fa</w:t>
      </w:r>
      <w:r>
        <w:rPr>
          <w:sz w:val="28"/>
          <w:szCs w:val="28"/>
        </w:rPr>
        <w:t>ther Name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Prajapati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Shyamlal</w:t>
      </w:r>
      <w:r>
        <w:rPr>
          <w:sz w:val="28"/>
          <w:szCs w:val="28"/>
        </w:rPr>
        <w:t xml:space="preserve">  .</w:t>
      </w:r>
      <w:r>
        <w:rPr>
          <w:sz w:val="28"/>
          <w:szCs w:val="28"/>
        </w:rPr>
        <w:t>M.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07/12/1991.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>
        <w:rPr>
          <w:sz w:val="28"/>
          <w:szCs w:val="28"/>
        </w:rPr>
        <w:t xml:space="preserve">rried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Languages Known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Gujarati, Hindi and English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COMMUNICATION </w:t>
      </w:r>
      <w:r>
        <w:rPr>
          <w:b/>
          <w:bCs/>
          <w:i/>
          <w:iCs/>
          <w:sz w:val="28"/>
          <w:szCs w:val="28"/>
          <w:u w:val="single"/>
        </w:rPr>
        <w:t>ADDRESS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Prajapati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Manis</w:t>
      </w:r>
      <w:r>
        <w:rPr>
          <w:sz w:val="28"/>
          <w:szCs w:val="28"/>
        </w:rPr>
        <w:t>hkumar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Shyam</w:t>
      </w:r>
      <w:r>
        <w:rPr>
          <w:sz w:val="28"/>
          <w:szCs w:val="28"/>
        </w:rPr>
        <w:t>lal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At-</w:t>
      </w:r>
      <w:r>
        <w:rPr>
          <w:sz w:val="28"/>
          <w:szCs w:val="28"/>
        </w:rPr>
        <w:t>Gozaria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Ta-</w:t>
      </w:r>
      <w:r>
        <w:rPr>
          <w:sz w:val="28"/>
          <w:szCs w:val="28"/>
        </w:rPr>
        <w:t>Mehsana</w:t>
      </w:r>
      <w:r>
        <w:rPr>
          <w:sz w:val="28"/>
          <w:szCs w:val="28"/>
        </w:rPr>
        <w:t xml:space="preserve">,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Dist.-</w:t>
      </w:r>
      <w:r>
        <w:rPr>
          <w:sz w:val="28"/>
          <w:szCs w:val="28"/>
        </w:rPr>
        <w:t>Mehsana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Gujarat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pin-382825.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Shr</w:t>
      </w:r>
      <w:r>
        <w:rPr>
          <w:sz w:val="28"/>
          <w:szCs w:val="28"/>
        </w:rPr>
        <w:t>ee ram society.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 Number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:       </w:t>
      </w:r>
      <w:r>
        <w:rPr>
          <w:b/>
          <w:bCs/>
          <w:sz w:val="28"/>
          <w:szCs w:val="28"/>
        </w:rPr>
        <w:t>9624654362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 hare declare that the information give ab</w:t>
      </w:r>
      <w:r>
        <w:rPr>
          <w:sz w:val="28"/>
          <w:szCs w:val="28"/>
        </w:rPr>
        <w:t>ove is true to best my knowled</w:t>
      </w:r>
      <w:r>
        <w:rPr>
          <w:sz w:val="28"/>
          <w:szCs w:val="28"/>
        </w:rPr>
        <w:t>ge.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 xml:space="preserve">              </w:t>
      </w:r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t>hanking you</w:t>
      </w:r>
    </w:p>
    <w:p>
      <w:pPr>
        <w:pStyle w:val="style0"/>
        <w:jc w:val="center"/>
        <w:rPr>
          <w:b/>
          <w:bCs/>
          <w:i/>
          <w:iCs/>
          <w:sz w:val="28"/>
          <w:szCs w:val="28"/>
        </w:rPr>
      </w:pPr>
    </w:p>
    <w:p>
      <w:pPr>
        <w:pStyle w:val="style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 xml:space="preserve">   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>(</w:t>
      </w:r>
      <w:r>
        <w:rPr>
          <w:b/>
          <w:bCs/>
          <w:i/>
          <w:iCs/>
          <w:sz w:val="28"/>
          <w:szCs w:val="28"/>
        </w:rPr>
        <w:t>Manis</w:t>
      </w:r>
      <w:r>
        <w:rPr>
          <w:b/>
          <w:bCs/>
          <w:i/>
          <w:iCs/>
          <w:sz w:val="28"/>
          <w:szCs w:val="28"/>
        </w:rPr>
        <w:t>h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Prajapati</w:t>
      </w:r>
      <w:r>
        <w:rPr>
          <w:b/>
          <w:bCs/>
          <w:i/>
          <w:iCs/>
          <w:sz w:val="28"/>
          <w:szCs w:val="28"/>
        </w:rPr>
        <w:t>)</w:t>
      </w:r>
    </w:p>
    <w:sectPr>
      <w:pgSz w:w="12240" w:h="15840" w:orient="portrait"/>
      <w:pgMar w:top="709" w:right="1183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5748F32"/>
    <w:lvl w:ilvl="0" w:tplc="EAAEAA4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578F8D2"/>
    <w:lvl w:ilvl="0" w:tplc="487871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8D4D752"/>
    <w:lvl w:ilvl="0" w:tplc="5CD4A2D8">
      <w:start w:val="1"/>
      <w:numFmt w:val="bullet"/>
      <w:lvlText w:val="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0"/>
      </w:rPr>
    </w:lvl>
    <w:lvl w:ilvl="1" w:tplc="DE063742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678FB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Shruti" w:eastAsia="Calibri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>
      <w:rFonts w:ascii="Calibri" w:cs="Shruti" w:eastAsia="Calibri" w:hAnsi="Calibri"/>
      <w:sz w:val="22"/>
      <w:szCs w:val="20"/>
      <w:lang w:bidi="hi-IN"/>
    </w:rPr>
  </w:style>
  <w:style w:type="character" w:customStyle="1" w:styleId="style4097">
    <w:name w:val="Header Char_2f2e5dd2-1548-42c1-8637-e8ce932f952a"/>
    <w:basedOn w:val="style65"/>
    <w:next w:val="style4097"/>
    <w:link w:val="style31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customStyle="1" w:styleId="style4098">
    <w:name w:val="Footer Char_a9077ecb-7661-4fe7-b03e-d9f6cb6c2356"/>
    <w:next w:val="style4098"/>
    <w:rPr>
      <w:rFonts w:ascii="Times New Roman" w:eastAsia="Times New Roman" w:hAnsi="Times New Roman"/>
      <w:sz w:val="24"/>
      <w:szCs w:val="24"/>
    </w:rPr>
  </w:style>
  <w:style w:type="paragraph" w:styleId="style62">
    <w:name w:val="Title"/>
    <w:basedOn w:val="style0"/>
    <w:next w:val="style62"/>
    <w:pPr>
      <w:pBdr>
        <w:bottom w:val="single" w:sz="8" w:space="4" w:color="4f81bd"/>
      </w:pBdr>
      <w:spacing w:before="0" w:after="300"/>
      <w:ind w:left="0" w:right="0"/>
    </w:pPr>
    <w:rPr>
      <w:rFonts w:ascii="Cambria" w:eastAsia="Times New Roman" w:hAnsi="Cambria"/>
      <w:color w:val="17365d"/>
      <w:spacing w:val="5"/>
      <w:kern w:val="28"/>
      <w:sz w:val="52"/>
      <w:szCs w:val="52"/>
      <w:lang w:val="en-US" w:bidi="ar-SA"/>
    </w:rPr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  <w:spacing w:after="0"/>
    </w:pPr>
    <w:rPr>
      <w:rFonts w:ascii="Times New Roman" w:eastAsia="Times New Roman" w:hAnsi="Times New Roman"/>
      <w:sz w:val="24"/>
      <w:szCs w:val="24"/>
      <w:lang w:val="en-US" w:bidi="ar-SA" w:eastAsia="en-US"/>
    </w:rPr>
  </w:style>
  <w:style w:type="character" w:styleId="style262">
    <w:name w:val="Subtle Reference"/>
    <w:next w:val="style262"/>
    <w:rPr>
      <w:smallCaps/>
      <w:color w:val="c0504d"/>
      <w:u w:val="single"/>
    </w:rPr>
  </w:style>
  <w:style w:type="character" w:customStyle="1" w:styleId="style4099">
    <w:name w:val="Intense Quote Char_52ad7f6b-5f0b-4367-b3b6-4ddb1c965bb5"/>
    <w:next w:val="style4099"/>
    <w:rPr>
      <w:rFonts w:ascii="Times New Roman" w:eastAsia="Times New Roman" w:hAnsi="Times New Roman"/>
      <w:b/>
      <w:i/>
      <w:color w:val="4f81bd"/>
      <w:sz w:val="24"/>
      <w:szCs w:val="24"/>
    </w:rPr>
  </w:style>
  <w:style w:type="paragraph" w:styleId="style181">
    <w:name w:val="Intense Quote"/>
    <w:basedOn w:val="style0"/>
    <w:next w:val="style181"/>
    <w:pPr>
      <w:pBdr>
        <w:bottom w:val="single" w:sz="4" w:space="4" w:color="4f81bd"/>
      </w:pBdr>
      <w:spacing w:before="200" w:after="280"/>
      <w:ind w:left="936" w:right="936"/>
    </w:pPr>
    <w:rPr>
      <w:rFonts w:ascii="Times New Roman" w:eastAsia="Times New Roman" w:hAnsi="Times New Roman"/>
      <w:b/>
      <w:i/>
      <w:color w:val="4f81bd"/>
      <w:sz w:val="24"/>
      <w:szCs w:val="24"/>
      <w:lang w:bidi="ar-SA"/>
    </w:rPr>
  </w:style>
  <w:style w:type="paragraph" w:styleId="style4">
    <w:name w:val="heading 4"/>
    <w:basedOn w:val="style0"/>
    <w:next w:val="style4"/>
    <w:pPr>
      <w:keepNext/>
      <w:spacing w:before="240" w:after="60"/>
      <w:ind w:left="0" w:right="0"/>
      <w:outlineLvl w:val="3"/>
    </w:pPr>
    <w:rPr>
      <w:rFonts w:ascii="Calibri" w:eastAsia="Times New Roman" w:hAnsi="Calibri"/>
      <w:b/>
      <w:sz w:val="28"/>
      <w:szCs w:val="28"/>
      <w:lang w:bidi="ar-SA"/>
    </w:rPr>
  </w:style>
  <w:style w:type="character" w:customStyle="1" w:styleId="style4100">
    <w:name w:val="Heading 4 Char_de98381b-65c9-4931-88ca-4e434f0437b9"/>
    <w:next w:val="style4100"/>
    <w:rPr>
      <w:rFonts w:ascii="Calibri" w:cs="Times New Roman" w:eastAsia="Times New Roman" w:hAnsi="Calibri"/>
      <w:b/>
      <w:sz w:val="28"/>
      <w:szCs w:val="28"/>
    </w:rPr>
  </w:style>
  <w:style w:type="character" w:customStyle="1" w:styleId="style4101">
    <w:name w:val="Heading 3 Char_7399237a-5ef0-477e-a2c5-9b2b03ca1ca1"/>
    <w:next w:val="style4101"/>
    <w:rPr>
      <w:rFonts w:ascii="Cambria" w:cs="Times New Roman" w:eastAsia="Times New Roman" w:hAnsi="Cambria"/>
      <w:b/>
      <w:sz w:val="26"/>
      <w:szCs w:val="26"/>
    </w:rPr>
  </w:style>
  <w:style w:type="paragraph" w:styleId="style3">
    <w:name w:val="heading 3"/>
    <w:basedOn w:val="style0"/>
    <w:next w:val="style3"/>
    <w:pPr>
      <w:keepNext/>
      <w:spacing w:before="240" w:after="60"/>
      <w:ind w:left="0" w:right="0"/>
      <w:outlineLvl w:val="2"/>
    </w:pPr>
    <w:rPr>
      <w:rFonts w:ascii="Cambria" w:eastAsia="Times New Roman" w:hAnsi="Cambria"/>
      <w:b/>
      <w:sz w:val="26"/>
      <w:szCs w:val="26"/>
      <w:lang w:bidi="ar-SA"/>
    </w:rPr>
  </w:style>
  <w:style w:type="character" w:customStyle="1" w:styleId="style4102">
    <w:name w:val="Heading 1 Char_0ca5af0f-6904-4c99-b9d6-63503816ed19"/>
    <w:next w:val="style4102"/>
    <w:rPr>
      <w:rFonts w:ascii="Cambria" w:cs="Times New Roman" w:eastAsia="Times New Roman" w:hAnsi="Cambria"/>
      <w:b/>
      <w:color w:val="365f91"/>
      <w:sz w:val="28"/>
      <w:szCs w:val="28"/>
    </w:rPr>
  </w:style>
  <w:style w:type="paragraph" w:styleId="style2">
    <w:name w:val="heading 2"/>
    <w:basedOn w:val="style0"/>
    <w:next w:val="style2"/>
    <w:pPr>
      <w:keepNext/>
      <w:keepLines/>
      <w:widowControl w:val="false"/>
      <w:spacing w:before="200" w:after="0"/>
      <w:ind w:left="0" w:right="0"/>
      <w:outlineLvl w:val="1"/>
    </w:pPr>
    <w:rPr>
      <w:rFonts w:ascii="Cambria" w:eastAsia="Times New Roman" w:hAnsi="Cambria"/>
      <w:b/>
      <w:color w:val="4f81bd"/>
      <w:sz w:val="26"/>
      <w:szCs w:val="26"/>
      <w:lang w:val="en-US" w:bidi="ar-SA"/>
    </w:rPr>
  </w:style>
  <w:style w:type="paragraph" w:styleId="style1">
    <w:name w:val="heading 1"/>
    <w:basedOn w:val="style0"/>
    <w:next w:val="style1"/>
    <w:pPr>
      <w:keepNext/>
      <w:keepLines/>
      <w:widowControl w:val="false"/>
      <w:spacing w:before="480" w:after="0" w:lineRule="auto" w:line="276"/>
      <w:ind w:left="0" w:right="0"/>
      <w:outlineLvl w:val="0"/>
    </w:pPr>
    <w:rPr>
      <w:rFonts w:ascii="Cambria" w:eastAsia="Times New Roman" w:hAnsi="Cambria"/>
      <w:b/>
      <w:color w:val="365f91"/>
      <w:sz w:val="28"/>
      <w:szCs w:val="28"/>
      <w:lang w:bidi="ar-SA"/>
    </w:rPr>
  </w:style>
  <w:style w:type="character" w:customStyle="1" w:styleId="style4103">
    <w:name w:val="Heading 2 Char_c8ad6940-512f-485d-81fe-d8b71030aed8"/>
    <w:next w:val="style4103"/>
    <w:rPr>
      <w:rFonts w:ascii="Cambria" w:cs="Times New Roman" w:eastAsia="Times New Roman" w:hAnsi="Cambria"/>
      <w:b/>
      <w:color w:val="4f81bd"/>
      <w:sz w:val="26"/>
      <w:szCs w:val="26"/>
      <w:lang w:val="en-US"/>
    </w:rPr>
  </w:style>
  <w:style w:type="character" w:customStyle="1" w:styleId="style4104">
    <w:name w:val="Title Char_14bcfba6-0a73-4058-b230-9a5967b3cd20"/>
    <w:next w:val="style4104"/>
    <w:rPr>
      <w:rFonts w:ascii="Cambria" w:cs="Times New Roman" w:eastAsia="Times New Roman" w:hAnsi="Cambria"/>
      <w:color w:val="17365d"/>
      <w:spacing w:val="5"/>
      <w:kern w:val="28"/>
      <w:sz w:val="52"/>
      <w:szCs w:val="52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368</Words>
  <Characters>2191</Characters>
  <Application>WPS Office</Application>
  <DocSecurity>0</DocSecurity>
  <Paragraphs>134</Paragraphs>
  <ScaleCrop>false</ScaleCrop>
  <Company>McCain Foods Limited</Company>
  <LinksUpToDate>false</LinksUpToDate>
  <CharactersWithSpaces>2701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2016-10-19T16:29:34Z</dcterms:created>
  <dc:creator>PRAJAPATI, JITENDRA</dc:creator>
  <lastModifiedBy>Redmi 3S</lastModifiedBy>
  <dcterms:modified xsi:type="dcterms:W3CDTF">2016-11-24T23:53:57Z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