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bidi="ar-SA"/>
        </w:rPr>
        <w:pict>
          <v:rect id="0E3BEE1B-2A1F-ECAD-8EAD74285C8B" o:spid="_x0000_s1059" style="position:absolute;margin-left:167.05pt;margin-top:59.4pt;width:441.05pt;height:623.15pt;z-index:251662336;mso-wrap-distance-left:9pt;mso-wrap-distance-top:0;mso-wrap-distance-right:9pt;mso-wrap-distance-bottom:0;mso-position-horizontal-relative:page;mso-position-vertical-relative:page;v-text-anchor:top">
            <v:stroke dashstyle="dash"/>
            <w10:wrap anchorx="page" anchory="page"/>
            <v:textbox>
              <w:txbxContent>
                <w:p>
                  <w:pPr>
                    <w:rPr>
                      <w:b/>
                      <w:bCs/>
                      <w:color w:val="020406"/>
                      <w:sz w:val="40"/>
                      <w:szCs w:val="24"/>
                      <w:u w:val="single"/>
                    </w:rPr>
                  </w:pPr>
                  <w:bookmarkStart w:id="0" w:name="_GoBack"/>
                  <w:r>
                    <w:rPr>
                      <w:b/>
                      <w:bCs/>
                      <w:color w:val="020406"/>
                      <w:sz w:val="40"/>
                      <w:szCs w:val="24"/>
                      <w:u w:val="single"/>
                    </w:rPr>
                    <w:t>Nirav Parmar</w:t>
                  </w:r>
                </w:p>
                <w:p>
                  <w:pPr>
                    <w:rPr>
                      <w:b/>
                      <w:bCs/>
                      <w:color w:val="538ed5" w:themeColor="text2" w:themeTint="99"/>
                      <w:sz w:val="28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color w:val="538ed5" w:themeColor="text2" w:themeTint="99"/>
                      <w:sz w:val="28"/>
                      <w:szCs w:val="24"/>
                      <w:u w:val="single"/>
                    </w:rPr>
                    <w:t>Work Experience: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Meera TVS Showroom (6 Months)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IPQA At Makson Pharmaceuticals (I) Pvt. Ltd. (2 Years)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Purchase Officer At Indiana Ophthalmics - Wadhwan (Currently working)</w:t>
                  </w:r>
                </w:p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538ed5" w:themeColor="text2" w:themeTint="99"/>
                      <w:sz w:val="28"/>
                      <w:szCs w:val="28"/>
                      <w:u w:val="single"/>
                    </w:rPr>
                    <w:t>Education:</w:t>
                  </w:r>
                  <w:r>
                    <w:rPr>
                      <w:lang w:bidi="ar-SA"/>
                    </w:rPr>
                    <w:t xml:space="preserve"> 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Bachelor degree with Commerce. (B.Com)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360"/>
                    </w:tabs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Shree  M.P. Vora Commerce College 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450"/>
                      <w:tab w:val="left" w:pos="540"/>
                    </w:tabs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Nov - 20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11 To March - 2014</w:t>
                  </w:r>
                </w:p>
                <w:p>
                  <w:pPr>
                    <w:rPr>
                      <w:b/>
                      <w:bCs/>
                      <w:color w:val="538ed5" w:themeColor="text2" w:themeTint="99"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color w:val="538ed5" w:themeColor="text2" w:themeTint="99"/>
                      <w:sz w:val="28"/>
                      <w:szCs w:val="28"/>
                      <w:u w:val="single"/>
                    </w:rPr>
                    <w:t xml:space="preserve">Certificates: 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Tally 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DTP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Internet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M.S. Office</w:t>
                  </w:r>
                </w:p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538ed5" w:themeColor="text2" w:themeTint="99"/>
                      <w:sz w:val="28"/>
                      <w:szCs w:val="28"/>
                      <w:u w:val="single"/>
                    </w:rPr>
                    <w:t>Organization: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  <w:tab w:val="left" w:pos="540"/>
                    </w:tabs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Indiana Ophthalmics - Wadhwan</w:t>
                  </w:r>
                </w:p>
                <w:p>
                  <w:pPr>
                    <w:tabs>
                      <w:tab w:val="left" w:pos="360"/>
                      <w:tab w:val="left" w:pos="540"/>
                    </w:tabs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538ed5" w:themeColor="text2" w:themeTint="99"/>
                      <w:sz w:val="28"/>
                      <w:szCs w:val="28"/>
                      <w:u w:val="single"/>
                    </w:rPr>
                    <w:t>Area of Interest: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  <w:tab w:val="left" w:pos="540"/>
                    </w:tabs>
                    <w:ind w:left="36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Work in Accounting finance,Computer operator,I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nternet Research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,ASO,Data</w:t>
                  </w:r>
                  <w:r>
                    <w:rPr>
                      <w:b/>
                      <w:bCs/>
                      <w:sz w:val="24"/>
                      <w:szCs w:val="40"/>
                    </w:rPr>
                    <w:t xml:space="preserve"> analysis</w:t>
                  </w:r>
                </w:p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538ed5" w:themeColor="text2" w:themeTint="99"/>
                      <w:sz w:val="28"/>
                      <w:szCs w:val="28"/>
                      <w:u w:val="single"/>
                    </w:rPr>
                    <w:t>Hobbies: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  <w:tab w:val="left" w:pos="540"/>
                    </w:tabs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Cricket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  <w:tab w:val="left" w:pos="540"/>
                    </w:tabs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Travelling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  <w:tab w:val="left" w:pos="540"/>
                    </w:tabs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Internet surfing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  <w:tab w:val="left" w:pos="540"/>
                    </w:tabs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Internet Research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  <w:tab w:val="left" w:pos="540"/>
                    </w:tabs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Gaming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360"/>
                      <w:tab w:val="left" w:pos="540"/>
                    </w:tabs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Android Hacking</w:t>
                  </w:r>
                </w:p>
                <w:p>
                  <w:pPr>
                    <w:pStyle w:val="ListParagraph"/>
                    <w:tabs>
                      <w:tab w:val="left" w:pos="360"/>
                      <w:tab w:val="left" w:pos="540"/>
                    </w:tabs>
                    <w:ind w:left="360"/>
                    <w:rPr>
                      <w:b/>
                      <w:bCs/>
                      <w:sz w:val="40"/>
                      <w:szCs w:val="40"/>
                    </w:rPr>
                  </w:pPr>
                </w:p>
                <w:p>
                  <w:pPr>
                    <w:pStyle w:val="ListParagraph"/>
                    <w:tabs>
                      <w:tab w:val="left" w:pos="360"/>
                      <w:tab w:val="left" w:pos="540"/>
                    </w:tabs>
                    <w:ind w:left="360"/>
                    <w:rPr>
                      <w:b/>
                      <w:bCs/>
                      <w:sz w:val="36"/>
                      <w:szCs w:val="36"/>
                    </w:rPr>
                  </w:pPr>
                </w:p>
                <w:p>
                  <w:bookmarkEnd w:id="0"/>
                </w:p>
              </w:txbxContent>
            </v:textbox>
            <v:shadow color="#868686"/>
            <o:lock/>
          </v:rect>
        </w:pict>
      </w:r>
      <w:r>
        <w:rPr>
          <w:lang w:bidi="ar-SA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page">
              <wp:posOffset>251460</wp:posOffset>
            </wp:positionH>
            <wp:positionV relativeFrom="page">
              <wp:posOffset>1583055</wp:posOffset>
            </wp:positionV>
            <wp:extent cx="494665" cy="363855"/>
            <wp:effectExtent l="0" t="0" r="63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6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ind w:left="-1080"/>
        <w:rPr>
          <w:b/>
          <w:bCs/>
          <w:color w:val="0070c0"/>
        </w:rPr>
      </w:pPr>
      <w:r>
        <w:rPr>
          <w:lang w:bidi="ar-SA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page">
              <wp:posOffset>223520</wp:posOffset>
            </wp:positionH>
            <wp:positionV relativeFrom="page">
              <wp:posOffset>2241550</wp:posOffset>
            </wp:positionV>
            <wp:extent cx="367030" cy="31432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np9743@gmail.com</w:t>
      </w:r>
    </w:p>
    <w:p>
      <w:pPr>
        <w:ind w:left="-810" w:hanging="270"/>
        <w:rPr>
          <w:b/>
          <w:bCs/>
        </w:rPr>
      </w:pPr>
    </w:p>
    <w:p>
      <w:pPr>
        <w:ind w:left="-810" w:hanging="270"/>
        <w:rPr>
          <w:b/>
          <w:bCs/>
        </w:rPr>
      </w:pPr>
      <w:r>
        <w:rPr>
          <w:lang w:bidi="ar-SA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page">
              <wp:posOffset>300355</wp:posOffset>
            </wp:positionH>
            <wp:positionV relativeFrom="page">
              <wp:posOffset>2874645</wp:posOffset>
            </wp:positionV>
            <wp:extent cx="239395" cy="34353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+91 8690676756</w:t>
      </w:r>
    </w:p>
    <w:p>
      <w:pPr>
        <w:ind w:left="-1080"/>
        <w:rPr/>
      </w:pPr>
    </w:p>
    <w:p>
      <w:pPr>
        <w:ind w:left="-810" w:hanging="270"/>
        <w:rPr>
          <w:b/>
          <w:bCs/>
        </w:rPr>
      </w:pPr>
      <w:r>
        <w:rPr>
          <w:b/>
          <w:bCs/>
        </w:rPr>
        <w:t>4-Satyamnagar,Arun Society,</w:t>
      </w:r>
    </w:p>
    <w:p>
      <w:pPr>
        <w:ind w:left="-810" w:hanging="270"/>
        <w:rPr>
          <w:b/>
          <w:bCs/>
          <w:sz w:val="28"/>
          <w:szCs w:val="28"/>
          <w:u w:val="thick"/>
        </w:rPr>
      </w:pPr>
      <w:r>
        <w:rPr>
          <w:b/>
          <w:bCs/>
        </w:rPr>
        <w:t>Dalmil Road, Surendranagar.</w:t>
      </w:r>
    </w:p>
    <w:p>
      <w:pPr>
        <w:ind w:left="-810" w:hanging="270"/>
        <w:rPr>
          <w:b/>
          <w:bCs/>
          <w:color w:val="538ed5" w:themeColor="text2" w:themeTint="99"/>
          <w:sz w:val="28"/>
          <w:szCs w:val="28"/>
          <w:u w:val="thick"/>
        </w:rPr>
      </w:pPr>
      <w:r>
        <w:rPr>
          <w:b/>
          <w:bCs/>
          <w:color w:val="538ed5" w:themeColor="text2" w:themeTint="99"/>
          <w:sz w:val="28"/>
          <w:szCs w:val="28"/>
          <w:u w:val="thick"/>
        </w:rPr>
        <w:t>Skills &amp; Competences:</w:t>
      </w:r>
    </w:p>
    <w:p>
      <w:pPr>
        <w:ind w:left="-810" w:hanging="270"/>
        <w:rPr>
          <w:color w:val="002060"/>
        </w:rPr>
      </w:pPr>
      <w:r>
        <w:rPr>
          <w:lang w:bidi="ar-SA"/>
        </w:rPr>
        <w:pict>
          <v:group id="Group 33" o:spid="_x0000_s1026" style="position:absolute;left:0;text-align:left;margin-left:-58.65pt;margin-top:24.1pt;width:98.45pt;height:14.55pt;z-index:251663360" coordorigin="833,7904" coordsize="3004,469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34" o:spid="_x0000_s1027" type="#_x0000_t120" style="position:absolute;left:833;top:792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35" o:spid="_x0000_s1028" type="#_x0000_t120" style="position:absolute;left:1498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36" o:spid="_x0000_s1029" type="#_x0000_t120" style="position:absolute;left:2134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37" o:spid="_x0000_s1030" type="#_x0000_t120" style="position:absolute;left:2769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38" o:spid="_x0000_s1031" type="#_x0000_t120" style="position:absolute;left:3401;top:7920;width:436;height:449;visibility:visible;mso-wrap-style:square;v-text-anchor:top">
              <o:lock/>
            </v:shape>
            <o:lock/>
          </v:group>
        </w:pict>
      </w:r>
      <w:r>
        <w:t>Communication</w:t>
      </w:r>
    </w:p>
    <w:p>
      <w:pPr>
        <w:ind w:left="-810" w:hanging="270"/>
        <w:rPr/>
      </w:pPr>
    </w:p>
    <w:p>
      <w:pPr>
        <w:ind w:left="-810" w:hanging="270"/>
        <w:rPr>
          <w:color w:val="002060"/>
        </w:rPr>
      </w:pPr>
      <w:r>
        <w:rPr>
          <w:lang w:bidi="ar-SA"/>
        </w:rPr>
        <w:pict>
          <v:group id="Group 27" o:spid="_x0000_s1053" style="position:absolute;left:0;text-align:left;margin-left:-57.9pt;margin-top:24.2pt;width:97.7pt;height:13.4pt;z-index:251664384" coordorigin="833,7904" coordsize="3004,469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28" o:spid="_x0000_s1058" type="#_x0000_t120" style="position:absolute;left:833;top:792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29" o:spid="_x0000_s1057" type="#_x0000_t120" style="position:absolute;left:1498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30" o:spid="_x0000_s1056" type="#_x0000_t120" style="position:absolute;left:2134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31" o:spid="_x0000_s1055" type="#_x0000_t120" style="position:absolute;left:2769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32" o:spid="_x0000_s1054" type="#_x0000_t120" style="position:absolute;left:3401;top:7920;width:436;height:449;visibility:visible;mso-wrap-style:square;v-text-anchor:top">
              <o:lock/>
            </v:shape>
            <o:lock/>
          </v:group>
        </w:pict>
      </w:r>
      <w:r>
        <w:t>Hard Working</w:t>
      </w:r>
    </w:p>
    <w:p>
      <w:pPr>
        <w:ind w:left="-810"/>
        <w:rPr/>
      </w:pPr>
    </w:p>
    <w:p>
      <w:pPr>
        <w:ind w:left="-810" w:hanging="270"/>
        <w:rPr>
          <w:color w:val="002060"/>
        </w:rPr>
      </w:pPr>
      <w:r>
        <w:rPr/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  <o:lock/>
          </v:shapetype>
          <v:shape id="_x0000_s1061" type="#_x0000_t120" style="position:absolute;left:0;text-align:left;margin-left:25.75pt;margin-top:21.4pt;width:14.25pt;height:1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4f81bd [3204]" stroked="f" strokecolor="#f2f2f2 [3041]" strokeweight="3pt">
            <v:shadow on="t" color="#243f60 [1604]" opacity=".5" offset="1pt"/>
            <o:lock adjusthandles="t" aspectratio="t" grouping="t" rotation="t" shapetype="t" text="t" verticies="t"/>
          </v:shape>
        </w:pict>
      </w:r>
      <w:r>
        <w:rPr/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  <o:lock/>
          </v:shapetype>
          <v:shape id="AutoShape 18" o:spid="_x0000_s1060" type="#_x0000_t120" style="position:absolute;left:0;text-align:left;margin-left:4.7pt;margin-top:20.65pt;width:14.25pt;height:1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color="#4f81bd [3204]" stroked="f" strokecolor="#f2f2f2 [3041]" strokeweight="3pt">
            <v:shadow on="t" color="#243f60 [1604]" opacity=".5" offset="1pt"/>
            <o:lock adjusthandles="t" aspectratio="t" grouping="t" rotation="t" shapetype="t" text="t" verticies="t"/>
          </v:shape>
        </w:pict>
      </w:r>
      <w:r>
        <w:rPr>
          <w:lang w:bidi="ar-SA"/>
        </w:rPr>
        <w:pict>
          <v:group id="Group 15" o:spid="_x0000_s1047" style="position:absolute;left:0;text-align:left;margin-left:-57.9pt;margin-top:21.35pt;width:98.45pt;height:14.3pt;z-index:251665408" coordorigin="833,7904" coordsize="3004,469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16" o:spid="_x0000_s1052" type="#_x0000_t120" style="position:absolute;left:833;top:792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17" o:spid="_x0000_s1051" type="#_x0000_t120" style="position:absolute;left:1498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_x0000_s1050" type="#_x0000_t120" style="position:absolute;left:2134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19" o:spid="_x0000_s1049" type="#_x0000_t120" style="position:absolute;left:2769;top:7904;width:436;height:449;visibility:visible;mso-wrap-style:square;v-text-anchor:top"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20" o:spid="_x0000_s1048" type="#_x0000_t120" style="position:absolute;left:3401;top:7920;width:436;height:449;visibility:visible;mso-wrap-style:square;v-text-anchor:top">
              <o:lock/>
            </v:shape>
            <o:lock/>
          </v:group>
        </w:pict>
      </w:r>
      <w:r>
        <w:t>Internet</w:t>
      </w:r>
    </w:p>
    <w:p>
      <w:pPr>
        <w:ind w:left="-810"/>
        <w:rPr/>
      </w:pPr>
    </w:p>
    <w:p>
      <w:pPr>
        <w:ind w:left="-810" w:hanging="270"/>
        <w:rPr>
          <w:color w:val="002060"/>
        </w:rPr>
      </w:pPr>
      <w:r>
        <w:rPr>
          <w:lang w:bidi="ar-SA"/>
        </w:rPr>
        <w:pict>
          <v:group id="Group 9" o:spid="_x0000_s1041" style="position:absolute;left:0;text-align:left;margin-left:-57.15pt;margin-top:21.45pt;width:97.7pt;height:14.8pt;z-index:251666432" coordorigin="833,7904" coordsize="3004,469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10" o:spid="_x0000_s1046" type="#_x0000_t120" style="position:absolute;left:833;top:792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11" o:spid="_x0000_s1045" type="#_x0000_t120" style="position:absolute;left:1498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12" o:spid="_x0000_s1044" type="#_x0000_t120" style="position:absolute;left:2134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13" o:spid="_x0000_s1043" type="#_x0000_t120" style="position:absolute;left:2769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14" o:spid="_x0000_s1042" type="#_x0000_t120" style="position:absolute;left:3401;top:7920;width:436;height:449;visibility:visible;mso-wrap-style:square;v-text-anchor:top">
              <o:lock/>
            </v:shape>
            <o:lock/>
          </v:group>
        </w:pict>
      </w:r>
      <w:r>
        <w:t>Understanding Power</w:t>
      </w:r>
    </w:p>
    <w:p>
      <w:pPr>
        <w:ind w:left="-810"/>
        <w:rPr/>
      </w:pPr>
    </w:p>
    <w:p>
      <w:pPr>
        <w:ind w:left="-810" w:hanging="270"/>
        <w:rPr>
          <w:color w:val="002060"/>
        </w:rPr>
      </w:pPr>
      <w:r>
        <w:rPr>
          <w:lang w:bidi="ar-SA"/>
        </w:rPr>
        <w:pict>
          <v:group id="Group 21" o:spid="_x0000_s1035" style="position:absolute;left:0;text-align:left;margin-left:-56.4pt;margin-top:21.65pt;width:95.45pt;height:13.4pt;z-index:251667456" coordorigin="833,7904" coordsize="3004,469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22" o:spid="_x0000_s1040" type="#_x0000_t120" style="position:absolute;left:833;top:792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23" o:spid="_x0000_s1039" type="#_x0000_t120" style="position:absolute;left:1498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24" o:spid="_x0000_s1038" type="#_x0000_t120" style="position:absolute;left:2134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25" o:spid="_x0000_s1037" type="#_x0000_t120" style="position:absolute;left:2769;top:7904;width:436;height:449;visibility:visible;mso-wrap-style:square;v-text-anchor:top" fillcolor="#4f81bd [3204]" stroked="f" strokecolor="#f2f2f2 [3041]" strokeweight="3pt">
              <v:shadow on="t" color="#243f60 [1604]" opacity=".5" offset="1pt"/>
              <o:lock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  <o:lock/>
            </v:shapetype>
            <v:shape id="AutoShape 26" o:spid="_x0000_s1036" type="#_x0000_t120" style="position:absolute;left:3401;top:7920;width:436;height:449;visibility:visible;mso-wrap-style:square;v-text-anchor:top">
              <o:lock/>
            </v:shape>
            <o:lock/>
          </v:group>
        </w:pict>
      </w:r>
      <w:r>
        <w:t>Learning Skill</w:t>
      </w:r>
    </w:p>
    <w:p>
      <w:pPr>
        <w:ind w:left="-810"/>
        <w:rPr/>
      </w:pPr>
    </w:p>
    <w:p>
      <w:pPr>
        <w:ind w:left="-810" w:hanging="270"/>
        <w:rPr>
          <w:b/>
          <w:bCs/>
          <w:color w:val="538ed5" w:themeColor="text2" w:themeTint="99"/>
          <w:sz w:val="28"/>
          <w:szCs w:val="28"/>
          <w:u w:val="thick"/>
        </w:rPr>
      </w:pPr>
      <w:r>
        <w:rPr>
          <w:b/>
          <w:bCs/>
          <w:color w:val="538ed5" w:themeColor="text2" w:themeTint="99"/>
          <w:sz w:val="28"/>
          <w:szCs w:val="28"/>
          <w:u w:val="thick"/>
        </w:rPr>
        <w:t>Languages:</w:t>
      </w:r>
    </w:p>
    <w:p>
      <w:pPr>
        <w:ind w:left="-810" w:hanging="270"/>
        <w:rPr>
          <w:b/>
          <w:bCs/>
        </w:rPr>
      </w:pPr>
      <w:r>
        <w:rPr>
          <w:b/>
          <w:bCs/>
          <w:lang w:bidi="ar-SA"/>
        </w:rPr>
        <w:pict>
          <v:shapetype id="_x0000_t32" coordsize="21600,21600" o:spt="32" o:oned="t" path="m,l21600,21600e" filled="f">
            <v:path arrowok="t" fillok="f" o:connecttype="none"/>
            <o:lock shapetype="t"/>
          </v:shapetype>
          <v:shape id="AutoShape 39" o:spid="_x0000_s1034" type="#_x0000_t32" style="position:absolute;left:0;text-align:left;margin-left:-7.55pt;margin-top:7.65pt;width:17.9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stroke endarrow="block"/>
            <o:lock shapetype="t"/>
          </v:shape>
        </w:pict>
      </w:r>
      <w:r>
        <w:rPr>
          <w:b/>
          <w:bCs/>
        </w:rPr>
        <w:t>Gujarati              Expert</w:t>
      </w:r>
    </w:p>
    <w:p>
      <w:pPr>
        <w:ind w:left="-810" w:hanging="270"/>
        <w:rPr>
          <w:b/>
          <w:bCs/>
        </w:rPr>
      </w:pPr>
      <w:r>
        <w:rPr>
          <w:b/>
          <w:bCs/>
          <w:lang w:bidi="ar-SA"/>
        </w:rPr>
        <w:pict>
          <v:shapetype id="_x0000_t32" coordsize="21600,21600" o:spt="32" o:oned="t" path="m,l21600,21600e" filled="f">
            <v:path arrowok="t" fillok="f" o:connecttype="none"/>
            <o:lock shapetype="t"/>
          </v:shapetype>
          <v:shape id="AutoShape 40" o:spid="_x0000_s1033" type="#_x0000_t32" style="position:absolute;left:0;text-align:left;margin-left:-10.2pt;margin-top:7.9pt;width:19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stroke endarrow="block"/>
            <o:lock shapetype="t"/>
          </v:shape>
        </w:pict>
      </w:r>
      <w:r>
        <w:rPr>
          <w:b/>
          <w:bCs/>
        </w:rPr>
        <w:t>Hindi                   Expert</w:t>
      </w:r>
    </w:p>
    <w:p>
      <w:pPr>
        <w:ind w:left="-810" w:hanging="270"/>
        <w:rPr/>
      </w:pPr>
      <w:r>
        <w:rPr>
          <w:b/>
          <w:bCs/>
          <w:lang w:bidi="ar-SA"/>
        </w:rPr>
        <w:pict>
          <v:shapetype id="_x0000_t32" coordsize="21600,21600" o:spt="32" o:oned="t" path="m,l21600,21600e" filled="f">
            <v:path arrowok="t" fillok="f" o:connecttype="none"/>
            <o:lock shapetype="t"/>
          </v:shapetype>
          <v:shape id="AutoShape 41" o:spid="_x0000_s1032" type="#_x0000_t32" style="position:absolute;left:0;text-align:left;margin-left:-9.05pt;margin-top:6.75pt;width:17.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stroke endarrow="block"/>
            <o:lock shapetype="t"/>
          </v:shape>
        </w:pict>
      </w:r>
      <w:r>
        <w:rPr>
          <w:b/>
          <w:bCs/>
        </w:rPr>
        <w:t>English               Expert</w:t>
      </w:r>
    </w:p>
    <w:p>
      <w:pPr>
        <w:ind w:left="-810"/>
        <w:rPr/>
      </w:pPr>
    </w:p>
    <w:p>
      <w:pPr>
        <w:ind w:left="-810"/>
        <w:rPr/>
      </w:pPr>
    </w:p>
    <w:p/>
    <w:sectPr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equalWidth="0" w:space="708" w:num="2">
        <w:col w:w="2640" w:space="720"/>
        <w:col w:w="60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bidi w:val="on"/>
      <w:spacing w:after="0" w:line="240" w:lineRule="auto"/>
      <w:rPr/>
    </w:pPr>
    <w:r>
      <w:rPr/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-662940</wp:posOffset>
          </wp:positionH>
          <wp:positionV relativeFrom="paragraph">
            <wp:posOffset>-312420</wp:posOffset>
          </wp:positionV>
          <wp:extent cx="1483360" cy="1325880"/>
          <wp:effectExtent l="0" t="0" r="2540" b="7620"/>
          <wp:wrapTopAndBottom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360" cy="1325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67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857"/>
    <w:rsid w:val="00042027"/>
    <w:rsid w:val="00042CBE"/>
    <w:rsid w:val="000B423E"/>
    <w:rsid w:val="000B4C79"/>
    <w:rsid w:val="000D7344"/>
    <w:rsid w:val="000F2327"/>
    <w:rsid w:val="00110066"/>
    <w:rsid w:val="001271A5"/>
    <w:rsid w:val="00192C8B"/>
    <w:rsid w:val="001A6EE0"/>
    <w:rsid w:val="001A76AB"/>
    <w:rsid w:val="001B29B7"/>
    <w:rsid w:val="001B653C"/>
    <w:rsid w:val="001C1523"/>
    <w:rsid w:val="001E5E4E"/>
    <w:rsid w:val="00240049"/>
    <w:rsid w:val="002406B9"/>
    <w:rsid w:val="00241DA8"/>
    <w:rsid w:val="002520EB"/>
    <w:rsid w:val="00267023"/>
    <w:rsid w:val="00274CE5"/>
    <w:rsid w:val="002C1AEF"/>
    <w:rsid w:val="002E5879"/>
    <w:rsid w:val="002F5CB2"/>
    <w:rsid w:val="003145B1"/>
    <w:rsid w:val="00315FB1"/>
    <w:rsid w:val="0032242C"/>
    <w:rsid w:val="00346E88"/>
    <w:rsid w:val="00356853"/>
    <w:rsid w:val="003625B8"/>
    <w:rsid w:val="0036728B"/>
    <w:rsid w:val="003A1404"/>
    <w:rsid w:val="003A2005"/>
    <w:rsid w:val="003F0688"/>
    <w:rsid w:val="00402896"/>
    <w:rsid w:val="00407DF3"/>
    <w:rsid w:val="004114FC"/>
    <w:rsid w:val="00425B01"/>
    <w:rsid w:val="0044519D"/>
    <w:rsid w:val="004637F7"/>
    <w:rsid w:val="004769BB"/>
    <w:rsid w:val="00480130"/>
    <w:rsid w:val="00486AA3"/>
    <w:rsid w:val="00492912"/>
    <w:rsid w:val="004A562E"/>
    <w:rsid w:val="005115FF"/>
    <w:rsid w:val="00513CE7"/>
    <w:rsid w:val="00573969"/>
    <w:rsid w:val="005926F6"/>
    <w:rsid w:val="005C7A1D"/>
    <w:rsid w:val="005E32D7"/>
    <w:rsid w:val="005E7924"/>
    <w:rsid w:val="00623811"/>
    <w:rsid w:val="00626415"/>
    <w:rsid w:val="00635725"/>
    <w:rsid w:val="0064111B"/>
    <w:rsid w:val="00657CE4"/>
    <w:rsid w:val="00664D17"/>
    <w:rsid w:val="00677977"/>
    <w:rsid w:val="006861E1"/>
    <w:rsid w:val="006A20FC"/>
    <w:rsid w:val="006C0FF2"/>
    <w:rsid w:val="006C16FA"/>
    <w:rsid w:val="006D2275"/>
    <w:rsid w:val="006F1E41"/>
    <w:rsid w:val="006F56DF"/>
    <w:rsid w:val="006F66E7"/>
    <w:rsid w:val="007120A8"/>
    <w:rsid w:val="00715857"/>
    <w:rsid w:val="007169F8"/>
    <w:rsid w:val="007267C6"/>
    <w:rsid w:val="00737009"/>
    <w:rsid w:val="00753348"/>
    <w:rsid w:val="0076790D"/>
    <w:rsid w:val="0077142E"/>
    <w:rsid w:val="007E6FE0"/>
    <w:rsid w:val="007F5BF5"/>
    <w:rsid w:val="007F6F06"/>
    <w:rsid w:val="0081478E"/>
    <w:rsid w:val="00821567"/>
    <w:rsid w:val="00833290"/>
    <w:rsid w:val="00847DBD"/>
    <w:rsid w:val="00852561"/>
    <w:rsid w:val="0088573A"/>
    <w:rsid w:val="00887B17"/>
    <w:rsid w:val="008954FA"/>
    <w:rsid w:val="008F0D17"/>
    <w:rsid w:val="00903B16"/>
    <w:rsid w:val="00935D66"/>
    <w:rsid w:val="00935F80"/>
    <w:rsid w:val="009762C4"/>
    <w:rsid w:val="00986242"/>
    <w:rsid w:val="009A3957"/>
    <w:rsid w:val="009A3F42"/>
    <w:rsid w:val="009D21F7"/>
    <w:rsid w:val="00A077E1"/>
    <w:rsid w:val="00A23714"/>
    <w:rsid w:val="00A24F6A"/>
    <w:rsid w:val="00A40B87"/>
    <w:rsid w:val="00A52C95"/>
    <w:rsid w:val="00A53F99"/>
    <w:rsid w:val="00A579A6"/>
    <w:rsid w:val="00A81CD4"/>
    <w:rsid w:val="00A81CD5"/>
    <w:rsid w:val="00AA0665"/>
    <w:rsid w:val="00AC5C39"/>
    <w:rsid w:val="00AC6F0F"/>
    <w:rsid w:val="00AD2F77"/>
    <w:rsid w:val="00AD3843"/>
    <w:rsid w:val="00AD565E"/>
    <w:rsid w:val="00B0169B"/>
    <w:rsid w:val="00B02DE9"/>
    <w:rsid w:val="00B33CBE"/>
    <w:rsid w:val="00B54103"/>
    <w:rsid w:val="00B90D27"/>
    <w:rsid w:val="00BA68E5"/>
    <w:rsid w:val="00BC6847"/>
    <w:rsid w:val="00BD0509"/>
    <w:rsid w:val="00BD2721"/>
    <w:rsid w:val="00BD3A15"/>
    <w:rsid w:val="00BD3A9B"/>
    <w:rsid w:val="00BD721D"/>
    <w:rsid w:val="00BE1C85"/>
    <w:rsid w:val="00BF059A"/>
    <w:rsid w:val="00C1232E"/>
    <w:rsid w:val="00C45C5A"/>
    <w:rsid w:val="00C56026"/>
    <w:rsid w:val="00C6332A"/>
    <w:rsid w:val="00C955AB"/>
    <w:rsid w:val="00C95912"/>
    <w:rsid w:val="00CA52D0"/>
    <w:rsid w:val="00CB2093"/>
    <w:rsid w:val="00CF1A83"/>
    <w:rsid w:val="00CF298D"/>
    <w:rsid w:val="00D0529D"/>
    <w:rsid w:val="00D11331"/>
    <w:rsid w:val="00D356E0"/>
    <w:rsid w:val="00D47B8C"/>
    <w:rsid w:val="00D55782"/>
    <w:rsid w:val="00D75CC6"/>
    <w:rsid w:val="00D93C8B"/>
    <w:rsid w:val="00DB5F6D"/>
    <w:rsid w:val="00DC1897"/>
    <w:rsid w:val="00DC1D8A"/>
    <w:rsid w:val="00DC4E8B"/>
    <w:rsid w:val="00E6534C"/>
    <w:rsid w:val="00EA4533"/>
    <w:rsid w:val="00ED5851"/>
    <w:rsid w:val="00EE1B17"/>
    <w:rsid w:val="00F033D1"/>
    <w:rsid w:val="00F2436B"/>
    <w:rsid w:val="00F435E1"/>
    <w:rsid w:val="00F56917"/>
    <w:rsid w:val="00F76025"/>
    <w:rsid w:val="00F873A7"/>
    <w:rsid w:val="00FA4D08"/>
    <w:rsid w:val="00FB7D8A"/>
    <w:rsid w:val="00FC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 fillcolor="white">
      <v:fill color="white"/>
    </o:shapedefaults>
    <o:shapelayout v:ext="edit">
      <o:idmap v:ext="edit" data="1"/>
      <o:rules v:ext="edit">
        <o:r id="V:Rule4" type="connector" idref="#AutoShape 39"/>
        <o:r id="V:Rule5" type="connector" idref="#AutoShape 41"/>
        <o:r id="V:Rule6" type="connector" idref="#AutoShape 40"/>
      </o:rules>
    </o:shapelayout>
  </w:shapeDefaults>
  <w:decimalSymbol w:val="."/>
  <w:listSeparator w:val=","/>
  <w15:docId w15:val="{B2A66D29-C9AA-418D-A04C-30E3B862A86A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gu-IN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EF69A-DB89-E54F-8BC7-0731374F5E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cadbury</dc:creator>
  <cp:lastModifiedBy>Nirav parmar</cp:lastModifiedBy>
</cp:coreProperties>
</file>