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B8FF"/>
  <w:body>
    <w:p w:rsidR="003A7549" w:rsidRDefault="003A7549">
      <w:pPr>
        <w:pStyle w:val="BodyText"/>
        <w:spacing w:after="20"/>
        <w:rPr>
          <w:rFonts w:ascii="Book Antiqua" w:hAnsi="Book Antiqua"/>
          <w:sz w:val="10"/>
        </w:rPr>
      </w:pPr>
      <w:bookmarkStart w:id="0" w:name="_GoBack"/>
      <w:bookmarkEnd w:id="0"/>
    </w:p>
    <w:p w:rsidR="00E2090C" w:rsidRDefault="00E2090C">
      <w:pPr>
        <w:pStyle w:val="BodyText"/>
        <w:spacing w:after="20"/>
        <w:rPr>
          <w:rFonts w:ascii="Book Antiqua" w:hAnsi="Book Antiqua"/>
          <w:sz w:val="10"/>
        </w:rPr>
      </w:pPr>
    </w:p>
    <w:p w:rsidR="00E2090C" w:rsidRDefault="00E2090C">
      <w:pPr>
        <w:pStyle w:val="BodyText"/>
        <w:spacing w:after="20"/>
        <w:rPr>
          <w:rFonts w:ascii="Book Antiqua" w:hAnsi="Book Antiqua"/>
          <w:sz w:val="10"/>
        </w:rPr>
      </w:pPr>
    </w:p>
    <w:p w:rsidR="00E2090C" w:rsidRDefault="00E2090C">
      <w:pPr>
        <w:pStyle w:val="BodyText"/>
        <w:spacing w:after="20"/>
        <w:rPr>
          <w:rFonts w:ascii="Book Antiqua" w:hAnsi="Book Antiqua"/>
          <w:sz w:val="10"/>
        </w:rPr>
      </w:pPr>
    </w:p>
    <w:tbl>
      <w:tblPr>
        <w:tblW w:w="9900" w:type="dxa"/>
        <w:tblInd w:w="108" w:type="dxa"/>
        <w:shd w:val="clear" w:color="auto" w:fill="CCCCCC"/>
        <w:tblLayout w:type="fixed"/>
        <w:tblLook w:val="0000" w:firstRow="0" w:lastRow="0" w:firstColumn="0" w:lastColumn="0" w:noHBand="0" w:noVBand="0"/>
      </w:tblPr>
      <w:tblGrid>
        <w:gridCol w:w="9900"/>
      </w:tblGrid>
      <w:tr w:rsidR="003A7549">
        <w:trPr>
          <w:trHeight w:val="333"/>
        </w:trPr>
        <w:tc>
          <w:tcPr>
            <w:tcW w:w="9900" w:type="dxa"/>
            <w:shd w:val="clear" w:color="auto" w:fill="CCCCCC"/>
            <w:vAlign w:val="center"/>
          </w:tcPr>
          <w:p w:rsidR="003A7549" w:rsidRDefault="00DD0350" w:rsidP="00DD0350">
            <w:pPr>
              <w:rPr>
                <w:rFonts w:ascii="Book Antiqua" w:hAnsi="Book Antiqua"/>
                <w:b/>
                <w:i/>
                <w:sz w:val="20"/>
              </w:rPr>
            </w:pPr>
            <w:r>
              <w:rPr>
                <w:rFonts w:ascii="Book Antiqua" w:hAnsi="Book Antiqua"/>
                <w:b/>
                <w:i/>
              </w:rPr>
              <w:t xml:space="preserve">CARRER OBJECTIVE </w:t>
            </w:r>
            <w:r w:rsidR="003A7549">
              <w:rPr>
                <w:rFonts w:ascii="Book Antiqua" w:hAnsi="Book Antiqua"/>
                <w:b/>
                <w:i/>
              </w:rPr>
              <w:t>:</w:t>
            </w:r>
          </w:p>
        </w:tc>
      </w:tr>
    </w:tbl>
    <w:p w:rsidR="003A7549" w:rsidRPr="008042FA" w:rsidRDefault="003A7549">
      <w:pPr>
        <w:jc w:val="both"/>
        <w:rPr>
          <w:rFonts w:ascii="Book Antiqua" w:hAnsi="Book Antiqua"/>
          <w:sz w:val="12"/>
        </w:rPr>
      </w:pPr>
    </w:p>
    <w:p w:rsidR="003A7549" w:rsidRDefault="003A7549">
      <w:pPr>
        <w:tabs>
          <w:tab w:val="left" w:pos="2740"/>
        </w:tabs>
        <w:jc w:val="both"/>
        <w:rPr>
          <w:rFonts w:ascii="Book Antiqua" w:hAnsi="Book Antiqua"/>
          <w:sz w:val="16"/>
        </w:rPr>
      </w:pPr>
    </w:p>
    <w:p w:rsidR="00397BA7" w:rsidRDefault="007F7D50" w:rsidP="00B65E60">
      <w:pPr>
        <w:tabs>
          <w:tab w:val="left" w:pos="1840"/>
        </w:tabs>
        <w:jc w:val="both"/>
        <w:rPr>
          <w:rFonts w:ascii="Book Antiqua" w:hAnsi="Book Antiqua"/>
          <w:sz w:val="16"/>
        </w:rPr>
      </w:pPr>
      <w:r w:rsidRPr="00F52051">
        <w:rPr>
          <w:rFonts w:asciiTheme="minorHAnsi" w:hAnsiTheme="minorHAnsi" w:cs="Arial"/>
        </w:rPr>
        <w:t xml:space="preserve">To Work in a dynamic environment that provides me a wide </w:t>
      </w:r>
      <w:r w:rsidR="009E1E59" w:rsidRPr="00F52051">
        <w:rPr>
          <w:rFonts w:asciiTheme="minorHAnsi" w:hAnsiTheme="minorHAnsi" w:cs="Arial"/>
        </w:rPr>
        <w:t>gamut</w:t>
      </w:r>
      <w:r w:rsidRPr="00F52051">
        <w:rPr>
          <w:rFonts w:asciiTheme="minorHAnsi" w:hAnsiTheme="minorHAnsi" w:cs="Arial"/>
        </w:rPr>
        <w:t xml:space="preserve"> of experience and exposure </w:t>
      </w:r>
      <w:r>
        <w:rPr>
          <w:rFonts w:asciiTheme="minorHAnsi" w:hAnsiTheme="minorHAnsi" w:cs="Arial"/>
        </w:rPr>
        <w:t xml:space="preserve">and </w:t>
      </w:r>
      <w:r w:rsidRPr="00F52051">
        <w:rPr>
          <w:rFonts w:asciiTheme="minorHAnsi" w:hAnsiTheme="minorHAnsi" w:cs="Arial"/>
        </w:rPr>
        <w:t xml:space="preserve">where I can </w:t>
      </w:r>
      <w:r>
        <w:rPr>
          <w:rFonts w:asciiTheme="minorHAnsi" w:hAnsiTheme="minorHAnsi" w:cs="Arial"/>
        </w:rPr>
        <w:t xml:space="preserve">unleash my </w:t>
      </w:r>
      <w:r w:rsidR="001D546F">
        <w:rPr>
          <w:rFonts w:asciiTheme="minorHAnsi" w:hAnsiTheme="minorHAnsi" w:cs="Arial"/>
        </w:rPr>
        <w:t xml:space="preserve">full potential </w:t>
      </w:r>
      <w:r w:rsidRPr="00F52051">
        <w:rPr>
          <w:rFonts w:asciiTheme="minorHAnsi" w:hAnsiTheme="minorHAnsi" w:cs="Arial"/>
        </w:rPr>
        <w:t>towards achievement of organizational objectives and which, in return, leverages my knowledge and experience.</w:t>
      </w:r>
      <w:r w:rsidR="00B65E60">
        <w:rPr>
          <w:rFonts w:ascii="Book Antiqua" w:hAnsi="Book Antiqua"/>
          <w:sz w:val="16"/>
        </w:rPr>
        <w:tab/>
      </w:r>
    </w:p>
    <w:p w:rsidR="00397BA7" w:rsidRDefault="00397BA7">
      <w:pPr>
        <w:tabs>
          <w:tab w:val="left" w:pos="2740"/>
        </w:tabs>
        <w:jc w:val="both"/>
        <w:rPr>
          <w:rFonts w:ascii="Book Antiqua" w:hAnsi="Book Antiqua"/>
          <w:sz w:val="16"/>
        </w:rPr>
      </w:pPr>
    </w:p>
    <w:p w:rsidR="006127B0" w:rsidRPr="008042FA" w:rsidRDefault="006127B0">
      <w:pPr>
        <w:tabs>
          <w:tab w:val="left" w:pos="2740"/>
        </w:tabs>
        <w:jc w:val="both"/>
        <w:rPr>
          <w:rFonts w:ascii="Book Antiqua" w:hAnsi="Book Antiqua"/>
          <w:sz w:val="16"/>
        </w:rPr>
      </w:pPr>
    </w:p>
    <w:tbl>
      <w:tblPr>
        <w:tblW w:w="9900" w:type="dxa"/>
        <w:tblInd w:w="108" w:type="dxa"/>
        <w:shd w:val="clear" w:color="auto" w:fill="CCCCCC"/>
        <w:tblLayout w:type="fixed"/>
        <w:tblLook w:val="0000" w:firstRow="0" w:lastRow="0" w:firstColumn="0" w:lastColumn="0" w:noHBand="0" w:noVBand="0"/>
      </w:tblPr>
      <w:tblGrid>
        <w:gridCol w:w="9900"/>
      </w:tblGrid>
      <w:tr w:rsidR="003A7549">
        <w:trPr>
          <w:trHeight w:val="333"/>
        </w:trPr>
        <w:tc>
          <w:tcPr>
            <w:tcW w:w="9900" w:type="dxa"/>
            <w:shd w:val="clear" w:color="auto" w:fill="CCCCCC"/>
            <w:vAlign w:val="center"/>
          </w:tcPr>
          <w:p w:rsidR="003A7549" w:rsidRDefault="003A7549">
            <w:pPr>
              <w:rPr>
                <w:rFonts w:ascii="Book Antiqua" w:hAnsi="Book Antiqua"/>
                <w:b/>
                <w:i/>
                <w:sz w:val="20"/>
              </w:rPr>
            </w:pPr>
            <w:r>
              <w:rPr>
                <w:rFonts w:ascii="Book Antiqua" w:hAnsi="Book Antiqua"/>
                <w:b/>
                <w:i/>
              </w:rPr>
              <w:t>ACADEMIC PROFILE</w:t>
            </w:r>
          </w:p>
        </w:tc>
      </w:tr>
    </w:tbl>
    <w:p w:rsidR="003A7549" w:rsidRDefault="003A7549">
      <w:pPr>
        <w:tabs>
          <w:tab w:val="left" w:pos="2740"/>
        </w:tabs>
        <w:jc w:val="both"/>
        <w:rPr>
          <w:rFonts w:ascii="Book Antiqua" w:hAnsi="Book Antiqua"/>
          <w:sz w:val="22"/>
        </w:rPr>
      </w:pPr>
    </w:p>
    <w:p w:rsidR="003A7549" w:rsidRPr="00EE42B2" w:rsidRDefault="003A7549">
      <w:pPr>
        <w:tabs>
          <w:tab w:val="left" w:pos="2740"/>
        </w:tabs>
        <w:jc w:val="both"/>
        <w:rPr>
          <w:rFonts w:ascii="Calibri" w:hAnsi="Calibri"/>
          <w:szCs w:val="24"/>
        </w:rPr>
      </w:pPr>
      <w:proofErr w:type="gramStart"/>
      <w:r w:rsidRPr="00EE42B2">
        <w:rPr>
          <w:rFonts w:ascii="Calibri" w:hAnsi="Calibri"/>
          <w:b/>
          <w:szCs w:val="24"/>
        </w:rPr>
        <w:t xml:space="preserve">Education </w:t>
      </w:r>
      <w:r w:rsidRPr="00EE42B2">
        <w:rPr>
          <w:rFonts w:ascii="Calibri" w:hAnsi="Calibri"/>
          <w:b/>
          <w:szCs w:val="24"/>
        </w:rPr>
        <w:tab/>
        <w:t xml:space="preserve">* </w:t>
      </w:r>
      <w:r w:rsidRPr="00EE42B2">
        <w:rPr>
          <w:rFonts w:ascii="Calibri" w:hAnsi="Calibri"/>
          <w:szCs w:val="24"/>
        </w:rPr>
        <w:t>B. Com.</w:t>
      </w:r>
      <w:proofErr w:type="gramEnd"/>
    </w:p>
    <w:p w:rsidR="003A7549" w:rsidRPr="00EE42B2" w:rsidRDefault="003A7549">
      <w:pPr>
        <w:tabs>
          <w:tab w:val="left" w:pos="2740"/>
        </w:tabs>
        <w:jc w:val="both"/>
        <w:rPr>
          <w:rFonts w:ascii="Calibri" w:hAnsi="Calibri"/>
          <w:szCs w:val="24"/>
        </w:rPr>
      </w:pPr>
      <w:r w:rsidRPr="00EE42B2">
        <w:rPr>
          <w:rFonts w:ascii="Calibri" w:hAnsi="Calibri"/>
          <w:szCs w:val="24"/>
        </w:rPr>
        <w:tab/>
      </w:r>
      <w:r w:rsidRPr="00EE42B2">
        <w:rPr>
          <w:rFonts w:ascii="Calibri" w:hAnsi="Calibri"/>
          <w:b/>
          <w:szCs w:val="24"/>
        </w:rPr>
        <w:t xml:space="preserve">* </w:t>
      </w:r>
      <w:r w:rsidRPr="00EE42B2">
        <w:rPr>
          <w:rFonts w:ascii="Calibri" w:hAnsi="Calibri"/>
          <w:szCs w:val="24"/>
        </w:rPr>
        <w:t>C S (Institute of Company Secretaries of India)</w:t>
      </w:r>
    </w:p>
    <w:p w:rsidR="003A7549" w:rsidRPr="00EE42B2" w:rsidRDefault="003A7549">
      <w:pPr>
        <w:tabs>
          <w:tab w:val="left" w:pos="2740"/>
        </w:tabs>
        <w:jc w:val="both"/>
        <w:rPr>
          <w:rFonts w:ascii="Calibri" w:hAnsi="Calibri"/>
          <w:szCs w:val="24"/>
        </w:rPr>
      </w:pPr>
      <w:r w:rsidRPr="00EE42B2">
        <w:rPr>
          <w:rFonts w:ascii="Calibri" w:hAnsi="Calibri"/>
          <w:szCs w:val="24"/>
        </w:rPr>
        <w:tab/>
      </w:r>
      <w:r w:rsidRPr="00EE42B2">
        <w:rPr>
          <w:rFonts w:ascii="Calibri" w:hAnsi="Calibri"/>
          <w:b/>
          <w:szCs w:val="24"/>
        </w:rPr>
        <w:t>*</w:t>
      </w:r>
      <w:r w:rsidRPr="00EE42B2">
        <w:rPr>
          <w:rFonts w:ascii="Calibri" w:hAnsi="Calibri"/>
          <w:szCs w:val="24"/>
        </w:rPr>
        <w:t xml:space="preserve"> MBA (Symbiosis</w:t>
      </w:r>
      <w:r w:rsidR="00930974" w:rsidRPr="00EE42B2">
        <w:rPr>
          <w:rFonts w:ascii="Calibri" w:hAnsi="Calibri"/>
          <w:szCs w:val="24"/>
        </w:rPr>
        <w:t xml:space="preserve"> Center for Distance Learning</w:t>
      </w:r>
      <w:r w:rsidR="00FB5F78" w:rsidRPr="00EE42B2">
        <w:rPr>
          <w:rFonts w:ascii="Calibri" w:hAnsi="Calibri"/>
          <w:szCs w:val="24"/>
        </w:rPr>
        <w:t>, (SCDL)</w:t>
      </w:r>
      <w:r w:rsidRPr="00EE42B2">
        <w:rPr>
          <w:rFonts w:ascii="Calibri" w:hAnsi="Calibri"/>
          <w:szCs w:val="24"/>
        </w:rPr>
        <w:t>, Pune)</w:t>
      </w:r>
    </w:p>
    <w:p w:rsidR="003A7549" w:rsidRPr="008915B3" w:rsidRDefault="003A7549">
      <w:pPr>
        <w:tabs>
          <w:tab w:val="left" w:pos="2740"/>
        </w:tabs>
        <w:jc w:val="both"/>
        <w:rPr>
          <w:rFonts w:ascii="Book Antiqua" w:hAnsi="Book Antiqua"/>
          <w:sz w:val="16"/>
          <w:szCs w:val="16"/>
        </w:rPr>
      </w:pPr>
    </w:p>
    <w:p w:rsidR="003A7549" w:rsidRPr="008915B3" w:rsidRDefault="003A7549">
      <w:pPr>
        <w:pStyle w:val="BodyText"/>
        <w:spacing w:after="20"/>
        <w:rPr>
          <w:rFonts w:ascii="Book Antiqua" w:hAnsi="Book Antiqua"/>
          <w:sz w:val="16"/>
          <w:szCs w:val="16"/>
        </w:rPr>
      </w:pPr>
    </w:p>
    <w:tbl>
      <w:tblPr>
        <w:tblW w:w="9900" w:type="dxa"/>
        <w:tblInd w:w="108" w:type="dxa"/>
        <w:shd w:val="clear" w:color="auto" w:fill="CCCCCC"/>
        <w:tblLayout w:type="fixed"/>
        <w:tblLook w:val="0000" w:firstRow="0" w:lastRow="0" w:firstColumn="0" w:lastColumn="0" w:noHBand="0" w:noVBand="0"/>
      </w:tblPr>
      <w:tblGrid>
        <w:gridCol w:w="9900"/>
      </w:tblGrid>
      <w:tr w:rsidR="003A7549">
        <w:trPr>
          <w:trHeight w:val="333"/>
        </w:trPr>
        <w:tc>
          <w:tcPr>
            <w:tcW w:w="9900" w:type="dxa"/>
            <w:shd w:val="clear" w:color="auto" w:fill="CCCCCC"/>
            <w:vAlign w:val="center"/>
          </w:tcPr>
          <w:p w:rsidR="003A7549" w:rsidRDefault="003A7549">
            <w:pPr>
              <w:rPr>
                <w:rFonts w:ascii="Book Antiqua" w:hAnsi="Book Antiqua"/>
                <w:b/>
                <w:i/>
                <w:sz w:val="20"/>
              </w:rPr>
            </w:pPr>
            <w:r>
              <w:rPr>
                <w:rFonts w:ascii="Book Antiqua" w:hAnsi="Book Antiqua"/>
                <w:b/>
                <w:i/>
              </w:rPr>
              <w:t>PROFESSIONAL EXPERIENCE:</w:t>
            </w:r>
          </w:p>
        </w:tc>
      </w:tr>
    </w:tbl>
    <w:p w:rsidR="003A7549" w:rsidRPr="00C94F2F" w:rsidRDefault="003A7549">
      <w:pPr>
        <w:jc w:val="both"/>
        <w:rPr>
          <w:rFonts w:ascii="Book Antiqua" w:hAnsi="Book Antiqua"/>
          <w:sz w:val="22"/>
          <w:szCs w:val="22"/>
        </w:rPr>
      </w:pPr>
    </w:p>
    <w:p w:rsidR="00C94F2F" w:rsidRPr="00EE42B2" w:rsidRDefault="00C94F2F">
      <w:pPr>
        <w:jc w:val="both"/>
        <w:rPr>
          <w:rFonts w:ascii="Calibri" w:hAnsi="Calibri"/>
          <w:szCs w:val="24"/>
        </w:rPr>
      </w:pPr>
      <w:r w:rsidRPr="00EE42B2">
        <w:rPr>
          <w:rFonts w:ascii="Calibri" w:hAnsi="Calibri"/>
          <w:szCs w:val="24"/>
        </w:rPr>
        <w:t xml:space="preserve">I </w:t>
      </w:r>
      <w:r w:rsidR="00DC39B7">
        <w:rPr>
          <w:rFonts w:ascii="Calibri" w:hAnsi="Calibri"/>
          <w:szCs w:val="24"/>
        </w:rPr>
        <w:t xml:space="preserve">joined </w:t>
      </w:r>
      <w:r w:rsidRPr="00EE42B2">
        <w:rPr>
          <w:rFonts w:ascii="Calibri" w:hAnsi="Calibri"/>
          <w:szCs w:val="24"/>
        </w:rPr>
        <w:t>AIA Engineering Limited (“AIA”)</w:t>
      </w:r>
      <w:r w:rsidR="00130FB2">
        <w:rPr>
          <w:rFonts w:ascii="Calibri" w:hAnsi="Calibri"/>
          <w:szCs w:val="24"/>
        </w:rPr>
        <w:t xml:space="preserve"> </w:t>
      </w:r>
      <w:r w:rsidR="00DC39B7">
        <w:rPr>
          <w:rFonts w:ascii="Calibri" w:hAnsi="Calibri"/>
          <w:szCs w:val="24"/>
        </w:rPr>
        <w:t>on</w:t>
      </w:r>
      <w:r w:rsidR="00DC39B7">
        <w:rPr>
          <w:rFonts w:ascii="Calibri" w:hAnsi="Calibri"/>
          <w:szCs w:val="24"/>
        </w:rPr>
        <w:t xml:space="preserve"> </w:t>
      </w:r>
      <w:r w:rsidR="00DC39B7" w:rsidRPr="00EE42B2">
        <w:rPr>
          <w:rFonts w:ascii="Calibri" w:hAnsi="Calibri"/>
          <w:szCs w:val="24"/>
        </w:rPr>
        <w:t>10</w:t>
      </w:r>
      <w:r w:rsidR="00DC39B7" w:rsidRPr="00EE42B2">
        <w:rPr>
          <w:rFonts w:ascii="Calibri" w:hAnsi="Calibri"/>
          <w:szCs w:val="24"/>
          <w:vertAlign w:val="superscript"/>
        </w:rPr>
        <w:t>th</w:t>
      </w:r>
      <w:r w:rsidR="00DC39B7" w:rsidRPr="00EE42B2">
        <w:rPr>
          <w:rFonts w:ascii="Calibri" w:hAnsi="Calibri"/>
          <w:szCs w:val="24"/>
        </w:rPr>
        <w:t xml:space="preserve"> September, 2015</w:t>
      </w:r>
      <w:r w:rsidR="00DC39B7">
        <w:rPr>
          <w:rFonts w:ascii="Calibri" w:hAnsi="Calibri"/>
          <w:szCs w:val="24"/>
        </w:rPr>
        <w:t xml:space="preserve"> </w:t>
      </w:r>
      <w:r w:rsidR="00130FB2">
        <w:rPr>
          <w:rFonts w:ascii="Calibri" w:hAnsi="Calibri"/>
          <w:szCs w:val="24"/>
        </w:rPr>
        <w:t xml:space="preserve">and </w:t>
      </w:r>
      <w:r w:rsidR="00DC39B7">
        <w:rPr>
          <w:rFonts w:ascii="Calibri" w:hAnsi="Calibri"/>
          <w:szCs w:val="24"/>
        </w:rPr>
        <w:t>a</w:t>
      </w:r>
      <w:r w:rsidR="00130FB2" w:rsidRPr="00EE42B2">
        <w:rPr>
          <w:rFonts w:ascii="Calibri" w:hAnsi="Calibri"/>
          <w:szCs w:val="24"/>
        </w:rPr>
        <w:t>t present</w:t>
      </w:r>
      <w:r w:rsidR="00DC39B7">
        <w:rPr>
          <w:rFonts w:ascii="Calibri" w:hAnsi="Calibri"/>
          <w:szCs w:val="24"/>
        </w:rPr>
        <w:t xml:space="preserve"> working</w:t>
      </w:r>
      <w:r w:rsidRPr="00EE42B2">
        <w:rPr>
          <w:rFonts w:ascii="Calibri" w:hAnsi="Calibri"/>
          <w:szCs w:val="24"/>
        </w:rPr>
        <w:t xml:space="preserve"> as </w:t>
      </w:r>
      <w:r w:rsidR="00130FB2">
        <w:rPr>
          <w:rFonts w:ascii="Calibri" w:hAnsi="Calibri"/>
          <w:szCs w:val="24"/>
        </w:rPr>
        <w:t>Assistant General Manager</w:t>
      </w:r>
      <w:r w:rsidRPr="00EE42B2">
        <w:rPr>
          <w:rFonts w:ascii="Calibri" w:hAnsi="Calibri"/>
          <w:szCs w:val="24"/>
        </w:rPr>
        <w:t xml:space="preserve"> – Compliance.</w:t>
      </w:r>
    </w:p>
    <w:p w:rsidR="00C94F2F" w:rsidRPr="00EE42B2" w:rsidRDefault="00C94F2F">
      <w:pPr>
        <w:jc w:val="both"/>
        <w:rPr>
          <w:rFonts w:ascii="Calibri" w:hAnsi="Calibri"/>
          <w:szCs w:val="24"/>
        </w:rPr>
      </w:pPr>
    </w:p>
    <w:p w:rsidR="003A7549" w:rsidRPr="00EE42B2" w:rsidRDefault="00C94F2F">
      <w:pPr>
        <w:jc w:val="both"/>
        <w:rPr>
          <w:rFonts w:ascii="Calibri" w:hAnsi="Calibri"/>
          <w:szCs w:val="24"/>
        </w:rPr>
      </w:pPr>
      <w:r w:rsidRPr="00EE42B2">
        <w:rPr>
          <w:rFonts w:ascii="Calibri" w:hAnsi="Calibri"/>
          <w:szCs w:val="24"/>
        </w:rPr>
        <w:t xml:space="preserve">Prior to AIA, </w:t>
      </w:r>
      <w:r w:rsidR="003A7549" w:rsidRPr="00EE42B2">
        <w:rPr>
          <w:rFonts w:ascii="Calibri" w:hAnsi="Calibri"/>
          <w:szCs w:val="24"/>
        </w:rPr>
        <w:t xml:space="preserve">I </w:t>
      </w:r>
      <w:r w:rsidRPr="00EE42B2">
        <w:rPr>
          <w:rFonts w:ascii="Calibri" w:hAnsi="Calibri"/>
          <w:szCs w:val="24"/>
        </w:rPr>
        <w:t>was</w:t>
      </w:r>
      <w:r w:rsidR="003A7549" w:rsidRPr="00EE42B2">
        <w:rPr>
          <w:rFonts w:ascii="Calibri" w:hAnsi="Calibri"/>
          <w:szCs w:val="24"/>
        </w:rPr>
        <w:t xml:space="preserve"> with </w:t>
      </w:r>
      <w:proofErr w:type="spellStart"/>
      <w:r w:rsidR="003A7549" w:rsidRPr="00EE42B2">
        <w:rPr>
          <w:rFonts w:ascii="Calibri" w:hAnsi="Calibri"/>
          <w:szCs w:val="24"/>
        </w:rPr>
        <w:t>Elecon</w:t>
      </w:r>
      <w:proofErr w:type="spellEnd"/>
      <w:r w:rsidR="003A7549" w:rsidRPr="00EE42B2">
        <w:rPr>
          <w:rFonts w:ascii="Calibri" w:hAnsi="Calibri"/>
          <w:szCs w:val="24"/>
        </w:rPr>
        <w:t xml:space="preserve"> Engineering Company Limited, as Company Secretary </w:t>
      </w:r>
      <w:r w:rsidRPr="00EE42B2">
        <w:rPr>
          <w:rFonts w:ascii="Calibri" w:hAnsi="Calibri"/>
          <w:szCs w:val="24"/>
        </w:rPr>
        <w:t>from</w:t>
      </w:r>
      <w:r w:rsidR="003A7549" w:rsidRPr="00EE42B2">
        <w:rPr>
          <w:rFonts w:ascii="Calibri" w:hAnsi="Calibri"/>
          <w:szCs w:val="24"/>
        </w:rPr>
        <w:t xml:space="preserve"> </w:t>
      </w:r>
      <w:r w:rsidR="0067032F" w:rsidRPr="00EE42B2">
        <w:rPr>
          <w:rFonts w:ascii="Calibri" w:hAnsi="Calibri"/>
          <w:szCs w:val="24"/>
        </w:rPr>
        <w:t>5</w:t>
      </w:r>
      <w:r w:rsidR="00EE42B2" w:rsidRPr="00EE42B2">
        <w:rPr>
          <w:rFonts w:ascii="Calibri" w:hAnsi="Calibri"/>
          <w:szCs w:val="24"/>
          <w:vertAlign w:val="superscript"/>
        </w:rPr>
        <w:t>th</w:t>
      </w:r>
      <w:r w:rsidR="00EE42B2" w:rsidRPr="00EE42B2">
        <w:rPr>
          <w:rFonts w:ascii="Calibri" w:hAnsi="Calibri"/>
          <w:szCs w:val="24"/>
        </w:rPr>
        <w:t xml:space="preserve"> May, </w:t>
      </w:r>
      <w:r w:rsidR="003A7549" w:rsidRPr="00EE42B2">
        <w:rPr>
          <w:rFonts w:ascii="Calibri" w:hAnsi="Calibri"/>
          <w:szCs w:val="24"/>
        </w:rPr>
        <w:t>200</w:t>
      </w:r>
      <w:r w:rsidR="0067032F" w:rsidRPr="00EE42B2">
        <w:rPr>
          <w:rFonts w:ascii="Calibri" w:hAnsi="Calibri"/>
          <w:szCs w:val="24"/>
        </w:rPr>
        <w:t>8</w:t>
      </w:r>
      <w:r w:rsidRPr="00EE42B2">
        <w:rPr>
          <w:rFonts w:ascii="Calibri" w:hAnsi="Calibri"/>
          <w:szCs w:val="24"/>
        </w:rPr>
        <w:t xml:space="preserve"> to 31</w:t>
      </w:r>
      <w:r w:rsidR="00EE42B2" w:rsidRPr="00EE42B2">
        <w:rPr>
          <w:rFonts w:ascii="Calibri" w:hAnsi="Calibri"/>
          <w:szCs w:val="24"/>
          <w:vertAlign w:val="superscript"/>
        </w:rPr>
        <w:t>st</w:t>
      </w:r>
      <w:r w:rsidR="00EE42B2" w:rsidRPr="00EE42B2">
        <w:rPr>
          <w:rFonts w:ascii="Calibri" w:hAnsi="Calibri"/>
          <w:szCs w:val="24"/>
        </w:rPr>
        <w:t xml:space="preserve"> August, </w:t>
      </w:r>
      <w:r w:rsidRPr="00EE42B2">
        <w:rPr>
          <w:rFonts w:ascii="Calibri" w:hAnsi="Calibri"/>
          <w:szCs w:val="24"/>
        </w:rPr>
        <w:t>2015</w:t>
      </w:r>
      <w:r w:rsidR="003A7549" w:rsidRPr="00EE42B2">
        <w:rPr>
          <w:rFonts w:ascii="Calibri" w:hAnsi="Calibri"/>
          <w:szCs w:val="24"/>
        </w:rPr>
        <w:t>.</w:t>
      </w:r>
    </w:p>
    <w:p w:rsidR="003A7549" w:rsidRPr="00EE42B2" w:rsidRDefault="003A7549">
      <w:pPr>
        <w:jc w:val="both"/>
        <w:rPr>
          <w:rFonts w:ascii="Calibri" w:hAnsi="Calibri"/>
          <w:szCs w:val="24"/>
        </w:rPr>
      </w:pPr>
    </w:p>
    <w:p w:rsidR="003A7549" w:rsidRPr="00EE42B2" w:rsidRDefault="003A7549">
      <w:pPr>
        <w:jc w:val="both"/>
        <w:rPr>
          <w:rFonts w:ascii="Calibri" w:hAnsi="Calibri"/>
          <w:bCs/>
          <w:szCs w:val="24"/>
        </w:rPr>
      </w:pPr>
      <w:r w:rsidRPr="00EE42B2">
        <w:rPr>
          <w:rFonts w:ascii="Calibri" w:hAnsi="Calibri"/>
          <w:szCs w:val="24"/>
        </w:rPr>
        <w:t xml:space="preserve">I had joined Adani </w:t>
      </w:r>
      <w:r w:rsidR="006821FD" w:rsidRPr="00EE42B2">
        <w:rPr>
          <w:rFonts w:ascii="Calibri" w:hAnsi="Calibri"/>
          <w:szCs w:val="24"/>
        </w:rPr>
        <w:t>Group</w:t>
      </w:r>
      <w:r w:rsidRPr="00EE42B2">
        <w:rPr>
          <w:rFonts w:ascii="Calibri" w:hAnsi="Calibri"/>
          <w:szCs w:val="24"/>
        </w:rPr>
        <w:t xml:space="preserve"> in September 2000. I worked there from September 2000 to </w:t>
      </w:r>
      <w:r w:rsidR="00F54C96" w:rsidRPr="00EE42B2">
        <w:rPr>
          <w:rFonts w:ascii="Calibri" w:hAnsi="Calibri"/>
          <w:szCs w:val="24"/>
        </w:rPr>
        <w:t xml:space="preserve">August, 2007. </w:t>
      </w:r>
      <w:r w:rsidRPr="00EE42B2">
        <w:rPr>
          <w:rFonts w:ascii="Calibri" w:hAnsi="Calibri"/>
          <w:szCs w:val="24"/>
        </w:rPr>
        <w:t>I was with Adani Enterprises Ltd., the flagship</w:t>
      </w:r>
      <w:r w:rsidR="001F7531" w:rsidRPr="00EE42B2">
        <w:rPr>
          <w:rFonts w:ascii="Calibri" w:hAnsi="Calibri"/>
          <w:szCs w:val="24"/>
        </w:rPr>
        <w:t xml:space="preserve"> </w:t>
      </w:r>
      <w:r w:rsidRPr="00EE42B2">
        <w:rPr>
          <w:rFonts w:ascii="Calibri" w:hAnsi="Calibri"/>
          <w:szCs w:val="24"/>
        </w:rPr>
        <w:t>Company of Adani Group.</w:t>
      </w:r>
    </w:p>
    <w:p w:rsidR="006127B0" w:rsidRPr="008915B3" w:rsidRDefault="006127B0">
      <w:pPr>
        <w:rPr>
          <w:rFonts w:ascii="Book Antiqua" w:hAnsi="Book Antiqua"/>
          <w:sz w:val="16"/>
          <w:szCs w:val="16"/>
        </w:rPr>
      </w:pPr>
    </w:p>
    <w:p w:rsidR="006821FD" w:rsidRPr="008915B3" w:rsidRDefault="006821FD">
      <w:pPr>
        <w:rPr>
          <w:rFonts w:ascii="Book Antiqua" w:hAnsi="Book Antiqua"/>
          <w:sz w:val="16"/>
          <w:szCs w:val="16"/>
        </w:rPr>
      </w:pPr>
    </w:p>
    <w:tbl>
      <w:tblPr>
        <w:tblW w:w="9900" w:type="dxa"/>
        <w:tblInd w:w="108" w:type="dxa"/>
        <w:shd w:val="clear" w:color="auto" w:fill="CCCCCC"/>
        <w:tblLayout w:type="fixed"/>
        <w:tblLook w:val="0000" w:firstRow="0" w:lastRow="0" w:firstColumn="0" w:lastColumn="0" w:noHBand="0" w:noVBand="0"/>
      </w:tblPr>
      <w:tblGrid>
        <w:gridCol w:w="9900"/>
      </w:tblGrid>
      <w:tr w:rsidR="003A7549" w:rsidRPr="00A11989">
        <w:trPr>
          <w:trHeight w:val="333"/>
        </w:trPr>
        <w:tc>
          <w:tcPr>
            <w:tcW w:w="9900" w:type="dxa"/>
            <w:shd w:val="clear" w:color="auto" w:fill="CCCCCC"/>
            <w:vAlign w:val="center"/>
          </w:tcPr>
          <w:p w:rsidR="003A7549" w:rsidRPr="00A11989" w:rsidRDefault="003A7549">
            <w:pPr>
              <w:rPr>
                <w:rFonts w:ascii="Book Antiqua" w:hAnsi="Book Antiqua"/>
                <w:b/>
                <w:i/>
                <w:sz w:val="20"/>
              </w:rPr>
            </w:pPr>
            <w:r w:rsidRPr="00A11989">
              <w:rPr>
                <w:rFonts w:ascii="Book Antiqua" w:hAnsi="Book Antiqua"/>
                <w:b/>
                <w:i/>
                <w:sz w:val="28"/>
              </w:rPr>
              <w:t>JOB PROFILE</w:t>
            </w:r>
            <w:r w:rsidR="00140264">
              <w:rPr>
                <w:rFonts w:ascii="Book Antiqua" w:hAnsi="Book Antiqua"/>
                <w:b/>
                <w:i/>
                <w:sz w:val="28"/>
              </w:rPr>
              <w:t xml:space="preserve"> &amp; EXPERIENCE </w:t>
            </w:r>
            <w:r w:rsidRPr="00A11989">
              <w:rPr>
                <w:rFonts w:ascii="Book Antiqua" w:hAnsi="Book Antiqua"/>
                <w:b/>
                <w:i/>
              </w:rPr>
              <w:t>:</w:t>
            </w:r>
            <w:r w:rsidR="00140264">
              <w:rPr>
                <w:rFonts w:ascii="Book Antiqua" w:hAnsi="Book Antiqua"/>
                <w:b/>
                <w:i/>
              </w:rPr>
              <w:t>-</w:t>
            </w:r>
          </w:p>
        </w:tc>
      </w:tr>
    </w:tbl>
    <w:p w:rsidR="003A7549" w:rsidRPr="00651B7D" w:rsidRDefault="003A7549">
      <w:pPr>
        <w:rPr>
          <w:rFonts w:ascii="Book Antiqua" w:hAnsi="Book Antiqua"/>
          <w:sz w:val="20"/>
        </w:rPr>
      </w:pPr>
    </w:p>
    <w:tbl>
      <w:tblPr>
        <w:tblW w:w="9900" w:type="dxa"/>
        <w:tblInd w:w="108" w:type="dxa"/>
        <w:shd w:val="clear" w:color="auto" w:fill="CCCCCC"/>
        <w:tblLayout w:type="fixed"/>
        <w:tblLook w:val="0000" w:firstRow="0" w:lastRow="0" w:firstColumn="0" w:lastColumn="0" w:noHBand="0" w:noVBand="0"/>
      </w:tblPr>
      <w:tblGrid>
        <w:gridCol w:w="9900"/>
      </w:tblGrid>
      <w:tr w:rsidR="003A7549" w:rsidRPr="00651B7D">
        <w:trPr>
          <w:trHeight w:val="333"/>
        </w:trPr>
        <w:tc>
          <w:tcPr>
            <w:tcW w:w="9900" w:type="dxa"/>
            <w:shd w:val="clear" w:color="auto" w:fill="CCCCCC"/>
            <w:vAlign w:val="center"/>
          </w:tcPr>
          <w:p w:rsidR="003A7549" w:rsidRPr="00651B7D" w:rsidRDefault="003A7549">
            <w:pPr>
              <w:rPr>
                <w:rFonts w:ascii="Book Antiqua" w:hAnsi="Book Antiqua"/>
                <w:b/>
                <w:i/>
                <w:sz w:val="20"/>
              </w:rPr>
            </w:pPr>
            <w:r w:rsidRPr="00651B7D">
              <w:rPr>
                <w:rFonts w:ascii="Book Antiqua" w:hAnsi="Book Antiqua"/>
                <w:b/>
                <w:i/>
              </w:rPr>
              <w:t>SECRETARIAL COMPLIANCES</w:t>
            </w:r>
            <w:r w:rsidR="00140264">
              <w:rPr>
                <w:rFonts w:ascii="Book Antiqua" w:hAnsi="Book Antiqua"/>
                <w:b/>
                <w:i/>
              </w:rPr>
              <w:t xml:space="preserve"> </w:t>
            </w:r>
            <w:r w:rsidRPr="00651B7D">
              <w:rPr>
                <w:rFonts w:ascii="Book Antiqua" w:hAnsi="Book Antiqua"/>
                <w:b/>
                <w:i/>
              </w:rPr>
              <w:t>: Companies Act, 1956</w:t>
            </w:r>
            <w:r w:rsidR="006127B0" w:rsidRPr="00651B7D">
              <w:rPr>
                <w:rFonts w:ascii="Book Antiqua" w:hAnsi="Book Antiqua"/>
                <w:b/>
                <w:i/>
              </w:rPr>
              <w:t xml:space="preserve"> &amp; 2013</w:t>
            </w:r>
            <w:r w:rsidR="003A5B6F">
              <w:rPr>
                <w:rFonts w:ascii="Book Antiqua" w:hAnsi="Book Antiqua"/>
                <w:b/>
                <w:i/>
              </w:rPr>
              <w:t>, Rules &amp; Regulations</w:t>
            </w:r>
          </w:p>
        </w:tc>
      </w:tr>
    </w:tbl>
    <w:p w:rsidR="003A7549" w:rsidRPr="00651B7D" w:rsidRDefault="003A7549">
      <w:pPr>
        <w:rPr>
          <w:rFonts w:ascii="Book Antiqua" w:hAnsi="Book Antiqua"/>
          <w:sz w:val="22"/>
        </w:rPr>
      </w:pPr>
    </w:p>
    <w:p w:rsidR="003A7549" w:rsidRPr="00C37561" w:rsidRDefault="003A7549">
      <w:pPr>
        <w:widowControl/>
        <w:numPr>
          <w:ilvl w:val="0"/>
          <w:numId w:val="3"/>
        </w:numPr>
        <w:tabs>
          <w:tab w:val="clear" w:pos="1440"/>
          <w:tab w:val="num" w:pos="360"/>
        </w:tabs>
        <w:suppressAutoHyphens w:val="0"/>
        <w:ind w:left="360"/>
        <w:jc w:val="both"/>
        <w:rPr>
          <w:rFonts w:ascii="Calibri" w:hAnsi="Calibri"/>
          <w:szCs w:val="24"/>
        </w:rPr>
      </w:pPr>
      <w:r w:rsidRPr="00C37561">
        <w:rPr>
          <w:rFonts w:ascii="Calibri" w:hAnsi="Calibri"/>
          <w:szCs w:val="24"/>
        </w:rPr>
        <w:t xml:space="preserve">Drafting of Board Meeting Agenda, </w:t>
      </w:r>
      <w:r w:rsidR="005D4444" w:rsidRPr="00C37561">
        <w:rPr>
          <w:rFonts w:ascii="Calibri" w:hAnsi="Calibri"/>
          <w:szCs w:val="24"/>
        </w:rPr>
        <w:t xml:space="preserve">Minutes, </w:t>
      </w:r>
      <w:r w:rsidRPr="00C37561">
        <w:rPr>
          <w:rFonts w:ascii="Calibri" w:hAnsi="Calibri"/>
          <w:szCs w:val="24"/>
        </w:rPr>
        <w:t xml:space="preserve">making all arrangements for conducting </w:t>
      </w:r>
      <w:r w:rsidR="005D4444" w:rsidRPr="00C37561">
        <w:rPr>
          <w:rFonts w:ascii="Calibri" w:hAnsi="Calibri"/>
          <w:szCs w:val="24"/>
        </w:rPr>
        <w:t xml:space="preserve">Meetings of </w:t>
      </w:r>
      <w:r w:rsidRPr="00C37561">
        <w:rPr>
          <w:rFonts w:ascii="Calibri" w:hAnsi="Calibri"/>
          <w:szCs w:val="24"/>
        </w:rPr>
        <w:t xml:space="preserve">Board </w:t>
      </w:r>
      <w:r w:rsidR="005D4444" w:rsidRPr="00C37561">
        <w:rPr>
          <w:rFonts w:ascii="Calibri" w:hAnsi="Calibri"/>
          <w:szCs w:val="24"/>
        </w:rPr>
        <w:t>of Directors</w:t>
      </w:r>
      <w:r w:rsidR="008915B3">
        <w:rPr>
          <w:rFonts w:ascii="Calibri" w:hAnsi="Calibri"/>
          <w:szCs w:val="24"/>
        </w:rPr>
        <w:t xml:space="preserve"> and various C</w:t>
      </w:r>
      <w:r w:rsidRPr="00C37561">
        <w:rPr>
          <w:rFonts w:ascii="Calibri" w:hAnsi="Calibri"/>
          <w:szCs w:val="24"/>
        </w:rPr>
        <w:t>ommittee</w:t>
      </w:r>
      <w:r w:rsidR="008915B3">
        <w:rPr>
          <w:rFonts w:ascii="Calibri" w:hAnsi="Calibri"/>
          <w:szCs w:val="24"/>
        </w:rPr>
        <w:t>s</w:t>
      </w:r>
      <w:r w:rsidRPr="00C37561">
        <w:rPr>
          <w:rFonts w:ascii="Calibri" w:hAnsi="Calibri"/>
          <w:szCs w:val="24"/>
        </w:rPr>
        <w:t>, Annual General Meeting and Extra-ordinary General Meeting of the Company;</w:t>
      </w:r>
    </w:p>
    <w:p w:rsidR="003A7549" w:rsidRPr="00EE18BD" w:rsidRDefault="003A7549">
      <w:pPr>
        <w:widowControl/>
        <w:suppressAutoHyphens w:val="0"/>
        <w:jc w:val="both"/>
        <w:rPr>
          <w:rFonts w:ascii="Calibri" w:hAnsi="Calibri"/>
          <w:sz w:val="12"/>
          <w:szCs w:val="12"/>
        </w:rPr>
      </w:pPr>
    </w:p>
    <w:p w:rsidR="003A7549" w:rsidRPr="00C37561" w:rsidRDefault="003A7549">
      <w:pPr>
        <w:widowControl/>
        <w:numPr>
          <w:ilvl w:val="0"/>
          <w:numId w:val="3"/>
        </w:numPr>
        <w:tabs>
          <w:tab w:val="clear" w:pos="1440"/>
          <w:tab w:val="num" w:pos="360"/>
        </w:tabs>
        <w:suppressAutoHyphens w:val="0"/>
        <w:ind w:left="360"/>
        <w:jc w:val="both"/>
        <w:rPr>
          <w:rFonts w:ascii="Calibri" w:hAnsi="Calibri"/>
          <w:szCs w:val="24"/>
        </w:rPr>
      </w:pPr>
      <w:r w:rsidRPr="00C37561">
        <w:rPr>
          <w:rFonts w:ascii="Calibri" w:hAnsi="Calibri"/>
          <w:szCs w:val="24"/>
        </w:rPr>
        <w:t>Preparation of Notice, Directors’ Report, Corporate Governance Report and Management Discussion Analysis Report and Printing of Annual Report;</w:t>
      </w:r>
    </w:p>
    <w:p w:rsidR="00326526" w:rsidRPr="00EE18BD" w:rsidRDefault="00326526" w:rsidP="00651B7D">
      <w:pPr>
        <w:widowControl/>
        <w:suppressAutoHyphens w:val="0"/>
        <w:ind w:left="360"/>
        <w:jc w:val="both"/>
        <w:rPr>
          <w:rFonts w:ascii="Calibri" w:hAnsi="Calibri"/>
          <w:sz w:val="12"/>
          <w:szCs w:val="12"/>
        </w:rPr>
      </w:pPr>
    </w:p>
    <w:p w:rsidR="003A7549" w:rsidRPr="00C37561" w:rsidRDefault="003A7549">
      <w:pPr>
        <w:widowControl/>
        <w:numPr>
          <w:ilvl w:val="0"/>
          <w:numId w:val="3"/>
        </w:numPr>
        <w:tabs>
          <w:tab w:val="clear" w:pos="1440"/>
          <w:tab w:val="num" w:pos="360"/>
        </w:tabs>
        <w:suppressAutoHyphens w:val="0"/>
        <w:ind w:left="360"/>
        <w:jc w:val="both"/>
        <w:rPr>
          <w:rFonts w:ascii="Calibri" w:hAnsi="Calibri"/>
          <w:szCs w:val="24"/>
        </w:rPr>
      </w:pPr>
      <w:r w:rsidRPr="00C37561">
        <w:rPr>
          <w:rFonts w:ascii="Calibri" w:hAnsi="Calibri"/>
          <w:szCs w:val="24"/>
        </w:rPr>
        <w:t xml:space="preserve">Maintaining various Registers as required by the Companies Act, </w:t>
      </w:r>
      <w:r w:rsidR="006821FD" w:rsidRPr="00C37561">
        <w:rPr>
          <w:rFonts w:ascii="Calibri" w:hAnsi="Calibri"/>
          <w:szCs w:val="24"/>
        </w:rPr>
        <w:t>2013</w:t>
      </w:r>
      <w:r w:rsidRPr="00C37561">
        <w:rPr>
          <w:rFonts w:ascii="Calibri" w:hAnsi="Calibri"/>
          <w:szCs w:val="24"/>
        </w:rPr>
        <w:t xml:space="preserve">, viz. register of </w:t>
      </w:r>
      <w:r w:rsidR="00C71468">
        <w:rPr>
          <w:rFonts w:ascii="Calibri" w:hAnsi="Calibri"/>
          <w:szCs w:val="24"/>
        </w:rPr>
        <w:t>M</w:t>
      </w:r>
      <w:r w:rsidRPr="00C37561">
        <w:rPr>
          <w:rFonts w:ascii="Calibri" w:hAnsi="Calibri"/>
          <w:szCs w:val="24"/>
        </w:rPr>
        <w:t xml:space="preserve">embers, </w:t>
      </w:r>
      <w:r w:rsidR="00C71468">
        <w:rPr>
          <w:rFonts w:ascii="Calibri" w:hAnsi="Calibri"/>
          <w:szCs w:val="24"/>
        </w:rPr>
        <w:t>D</w:t>
      </w:r>
      <w:r w:rsidRPr="00C37561">
        <w:rPr>
          <w:rFonts w:ascii="Calibri" w:hAnsi="Calibri"/>
          <w:szCs w:val="24"/>
        </w:rPr>
        <w:t xml:space="preserve">irectors, </w:t>
      </w:r>
      <w:r w:rsidR="00C71468">
        <w:rPr>
          <w:rFonts w:ascii="Calibri" w:hAnsi="Calibri"/>
          <w:szCs w:val="24"/>
        </w:rPr>
        <w:t>D</w:t>
      </w:r>
      <w:r w:rsidRPr="00C37561">
        <w:rPr>
          <w:rFonts w:ascii="Calibri" w:hAnsi="Calibri"/>
          <w:szCs w:val="24"/>
        </w:rPr>
        <w:t xml:space="preserve">irectors’ </w:t>
      </w:r>
      <w:r w:rsidR="00C71468">
        <w:rPr>
          <w:rFonts w:ascii="Calibri" w:hAnsi="Calibri"/>
          <w:szCs w:val="24"/>
        </w:rPr>
        <w:t>S</w:t>
      </w:r>
      <w:r w:rsidRPr="00C37561">
        <w:rPr>
          <w:rFonts w:ascii="Calibri" w:hAnsi="Calibri"/>
          <w:szCs w:val="24"/>
        </w:rPr>
        <w:t xml:space="preserve">hareholdings, </w:t>
      </w:r>
      <w:r w:rsidR="00C71468">
        <w:rPr>
          <w:rFonts w:ascii="Calibri" w:hAnsi="Calibri"/>
          <w:szCs w:val="24"/>
        </w:rPr>
        <w:t>C</w:t>
      </w:r>
      <w:r w:rsidRPr="00C37561">
        <w:rPr>
          <w:rFonts w:ascii="Calibri" w:hAnsi="Calibri"/>
          <w:szCs w:val="24"/>
        </w:rPr>
        <w:t xml:space="preserve">harges, </w:t>
      </w:r>
      <w:r w:rsidR="00C71468">
        <w:rPr>
          <w:rFonts w:ascii="Calibri" w:hAnsi="Calibri"/>
          <w:szCs w:val="24"/>
        </w:rPr>
        <w:t>I</w:t>
      </w:r>
      <w:r w:rsidRPr="00C37561">
        <w:rPr>
          <w:rFonts w:ascii="Calibri" w:hAnsi="Calibri"/>
          <w:szCs w:val="24"/>
        </w:rPr>
        <w:t xml:space="preserve">nvestments, </w:t>
      </w:r>
      <w:r w:rsidR="00C71468">
        <w:rPr>
          <w:rFonts w:ascii="Calibri" w:hAnsi="Calibri"/>
          <w:szCs w:val="24"/>
        </w:rPr>
        <w:t>C</w:t>
      </w:r>
      <w:r w:rsidRPr="00C37561">
        <w:rPr>
          <w:rFonts w:ascii="Calibri" w:hAnsi="Calibri"/>
          <w:szCs w:val="24"/>
        </w:rPr>
        <w:t xml:space="preserve">ontracts, Fixed Assets Register, </w:t>
      </w:r>
      <w:r w:rsidR="00C71468">
        <w:rPr>
          <w:rFonts w:ascii="Calibri" w:hAnsi="Calibri"/>
          <w:szCs w:val="24"/>
        </w:rPr>
        <w:t>L</w:t>
      </w:r>
      <w:r w:rsidRPr="00C37561">
        <w:rPr>
          <w:rFonts w:ascii="Calibri" w:hAnsi="Calibri"/>
          <w:szCs w:val="24"/>
        </w:rPr>
        <w:t>oans to companies under the same management;</w:t>
      </w:r>
    </w:p>
    <w:p w:rsidR="003A7549" w:rsidRPr="00EE18BD" w:rsidRDefault="003A7549" w:rsidP="00D16F4D">
      <w:pPr>
        <w:widowControl/>
        <w:suppressAutoHyphens w:val="0"/>
        <w:ind w:left="360"/>
        <w:jc w:val="both"/>
        <w:rPr>
          <w:rFonts w:ascii="Calibri" w:hAnsi="Calibri"/>
          <w:sz w:val="12"/>
          <w:szCs w:val="12"/>
        </w:rPr>
      </w:pPr>
    </w:p>
    <w:p w:rsidR="003A7549" w:rsidRPr="00C37561" w:rsidRDefault="0014424A">
      <w:pPr>
        <w:widowControl/>
        <w:numPr>
          <w:ilvl w:val="0"/>
          <w:numId w:val="3"/>
        </w:numPr>
        <w:tabs>
          <w:tab w:val="clear" w:pos="1440"/>
          <w:tab w:val="num" w:pos="360"/>
        </w:tabs>
        <w:suppressAutoHyphens w:val="0"/>
        <w:ind w:left="360"/>
        <w:jc w:val="both"/>
        <w:rPr>
          <w:rFonts w:ascii="Calibri" w:hAnsi="Calibri"/>
          <w:szCs w:val="24"/>
        </w:rPr>
      </w:pPr>
      <w:r w:rsidRPr="00C37561">
        <w:rPr>
          <w:rFonts w:ascii="Calibri" w:hAnsi="Calibri"/>
          <w:szCs w:val="24"/>
        </w:rPr>
        <w:t>Work related to Foreign Acquisition, Amalgamation, Merger, Slump sale</w:t>
      </w:r>
      <w:r w:rsidR="003A7549" w:rsidRPr="00C37561">
        <w:rPr>
          <w:rFonts w:ascii="Calibri" w:hAnsi="Calibri"/>
          <w:szCs w:val="24"/>
        </w:rPr>
        <w:t>;</w:t>
      </w:r>
    </w:p>
    <w:p w:rsidR="003A7549" w:rsidRPr="00EE18BD" w:rsidRDefault="003A7549" w:rsidP="00D16F4D">
      <w:pPr>
        <w:widowControl/>
        <w:suppressAutoHyphens w:val="0"/>
        <w:ind w:left="360"/>
        <w:jc w:val="both"/>
        <w:rPr>
          <w:rFonts w:ascii="Calibri" w:hAnsi="Calibri"/>
          <w:sz w:val="12"/>
          <w:szCs w:val="12"/>
        </w:rPr>
      </w:pPr>
    </w:p>
    <w:p w:rsidR="003A7549" w:rsidRPr="00C37561" w:rsidRDefault="0014424A" w:rsidP="0014424A">
      <w:pPr>
        <w:widowControl/>
        <w:numPr>
          <w:ilvl w:val="0"/>
          <w:numId w:val="3"/>
        </w:numPr>
        <w:tabs>
          <w:tab w:val="clear" w:pos="1440"/>
          <w:tab w:val="num" w:pos="360"/>
        </w:tabs>
        <w:suppressAutoHyphens w:val="0"/>
        <w:ind w:left="360"/>
        <w:jc w:val="both"/>
        <w:rPr>
          <w:rFonts w:ascii="Calibri" w:hAnsi="Calibri"/>
          <w:szCs w:val="24"/>
        </w:rPr>
      </w:pPr>
      <w:r w:rsidRPr="00C37561">
        <w:rPr>
          <w:rFonts w:ascii="Calibri" w:hAnsi="Calibri"/>
          <w:szCs w:val="24"/>
        </w:rPr>
        <w:lastRenderedPageBreak/>
        <w:t xml:space="preserve">Work relating to shifting of Registered Office from one state to another state, Dividend Distribution, </w:t>
      </w:r>
      <w:r w:rsidR="003A7549" w:rsidRPr="00C37561">
        <w:rPr>
          <w:rFonts w:ascii="Calibri" w:hAnsi="Calibri"/>
          <w:szCs w:val="24"/>
        </w:rPr>
        <w:t>Conducting Postal Ballot procedure;</w:t>
      </w:r>
    </w:p>
    <w:p w:rsidR="001E21A0" w:rsidRPr="00EE18BD" w:rsidRDefault="001E21A0" w:rsidP="00D16F4D">
      <w:pPr>
        <w:widowControl/>
        <w:suppressAutoHyphens w:val="0"/>
        <w:ind w:left="360"/>
        <w:jc w:val="both"/>
        <w:rPr>
          <w:rFonts w:ascii="Calibri" w:hAnsi="Calibri"/>
          <w:sz w:val="12"/>
          <w:szCs w:val="12"/>
        </w:rPr>
      </w:pPr>
    </w:p>
    <w:p w:rsidR="00D16F4D" w:rsidRPr="00C37561" w:rsidRDefault="001E21A0" w:rsidP="00486E13">
      <w:pPr>
        <w:widowControl/>
        <w:numPr>
          <w:ilvl w:val="0"/>
          <w:numId w:val="3"/>
        </w:numPr>
        <w:tabs>
          <w:tab w:val="clear" w:pos="1440"/>
          <w:tab w:val="num" w:pos="360"/>
        </w:tabs>
        <w:suppressAutoHyphens w:val="0"/>
        <w:ind w:left="360"/>
        <w:jc w:val="both"/>
        <w:rPr>
          <w:rFonts w:ascii="Calibri" w:hAnsi="Calibri"/>
          <w:szCs w:val="24"/>
        </w:rPr>
      </w:pPr>
      <w:r w:rsidRPr="00C37561">
        <w:rPr>
          <w:rFonts w:ascii="Calibri" w:hAnsi="Calibri"/>
          <w:szCs w:val="24"/>
        </w:rPr>
        <w:t>Drafting</w:t>
      </w:r>
      <w:r w:rsidR="00C71468">
        <w:rPr>
          <w:rFonts w:ascii="Calibri" w:hAnsi="Calibri"/>
          <w:szCs w:val="24"/>
        </w:rPr>
        <w:t xml:space="preserve"> and</w:t>
      </w:r>
      <w:r w:rsidRPr="00C37561">
        <w:rPr>
          <w:rFonts w:ascii="Calibri" w:hAnsi="Calibri"/>
          <w:szCs w:val="24"/>
        </w:rPr>
        <w:t xml:space="preserve"> vetting of </w:t>
      </w:r>
      <w:r w:rsidR="000C1B1B">
        <w:rPr>
          <w:rFonts w:ascii="Calibri" w:hAnsi="Calibri"/>
          <w:szCs w:val="24"/>
        </w:rPr>
        <w:t xml:space="preserve">various </w:t>
      </w:r>
      <w:r w:rsidRPr="00C37561">
        <w:rPr>
          <w:rFonts w:ascii="Calibri" w:hAnsi="Calibri"/>
          <w:szCs w:val="24"/>
        </w:rPr>
        <w:t xml:space="preserve">legal </w:t>
      </w:r>
      <w:r w:rsidR="00C71468">
        <w:rPr>
          <w:rFonts w:ascii="Calibri" w:hAnsi="Calibri"/>
          <w:szCs w:val="24"/>
        </w:rPr>
        <w:t xml:space="preserve">documents, </w:t>
      </w:r>
      <w:r w:rsidRPr="00C37561">
        <w:rPr>
          <w:rFonts w:ascii="Calibri" w:hAnsi="Calibri"/>
          <w:szCs w:val="24"/>
        </w:rPr>
        <w:t>agreements</w:t>
      </w:r>
      <w:r w:rsidR="000C1B1B">
        <w:rPr>
          <w:rFonts w:ascii="Calibri" w:hAnsi="Calibri"/>
          <w:szCs w:val="24"/>
        </w:rPr>
        <w:t>,</w:t>
      </w:r>
      <w:r w:rsidR="00D16F4D" w:rsidRPr="00C37561">
        <w:rPr>
          <w:rFonts w:ascii="Calibri" w:hAnsi="Calibri"/>
          <w:szCs w:val="24"/>
        </w:rPr>
        <w:t xml:space="preserve"> MOU, Contracts</w:t>
      </w:r>
      <w:r w:rsidR="00C71468">
        <w:rPr>
          <w:rFonts w:ascii="Calibri" w:hAnsi="Calibri"/>
          <w:szCs w:val="24"/>
        </w:rPr>
        <w:t>, etc</w:t>
      </w:r>
      <w:r w:rsidRPr="00C37561">
        <w:rPr>
          <w:rFonts w:ascii="Calibri" w:hAnsi="Calibri"/>
          <w:szCs w:val="24"/>
        </w:rPr>
        <w:t>.</w:t>
      </w:r>
    </w:p>
    <w:p w:rsidR="003A7549" w:rsidRPr="002B3F4C" w:rsidRDefault="003A7549">
      <w:pPr>
        <w:rPr>
          <w:rFonts w:ascii="Book Antiqua" w:hAnsi="Book Antiqua"/>
          <w:sz w:val="20"/>
        </w:rPr>
      </w:pPr>
    </w:p>
    <w:tbl>
      <w:tblPr>
        <w:tblW w:w="9900" w:type="dxa"/>
        <w:tblInd w:w="108" w:type="dxa"/>
        <w:shd w:val="clear" w:color="auto" w:fill="CCCCCC"/>
        <w:tblLayout w:type="fixed"/>
        <w:tblLook w:val="0000" w:firstRow="0" w:lastRow="0" w:firstColumn="0" w:lastColumn="0" w:noHBand="0" w:noVBand="0"/>
      </w:tblPr>
      <w:tblGrid>
        <w:gridCol w:w="9900"/>
      </w:tblGrid>
      <w:tr w:rsidR="003A7549" w:rsidRPr="002B3F4C">
        <w:trPr>
          <w:trHeight w:val="333"/>
        </w:trPr>
        <w:tc>
          <w:tcPr>
            <w:tcW w:w="9900" w:type="dxa"/>
            <w:shd w:val="clear" w:color="auto" w:fill="CCCCCC"/>
            <w:vAlign w:val="center"/>
          </w:tcPr>
          <w:p w:rsidR="003A7549" w:rsidRPr="002B3F4C" w:rsidRDefault="003A7549">
            <w:pPr>
              <w:rPr>
                <w:rFonts w:ascii="Book Antiqua" w:hAnsi="Book Antiqua"/>
                <w:b/>
                <w:i/>
                <w:sz w:val="20"/>
              </w:rPr>
            </w:pPr>
            <w:r w:rsidRPr="002B3F4C">
              <w:rPr>
                <w:rFonts w:ascii="Book Antiqua" w:hAnsi="Book Antiqua"/>
                <w:b/>
                <w:i/>
              </w:rPr>
              <w:t>Listing Agreement</w:t>
            </w:r>
            <w:r w:rsidR="006127B0" w:rsidRPr="002B3F4C">
              <w:rPr>
                <w:rFonts w:ascii="Book Antiqua" w:hAnsi="Book Antiqua"/>
                <w:b/>
                <w:i/>
              </w:rPr>
              <w:t xml:space="preserve"> &amp; SEBI (LODR) Regulations 2015</w:t>
            </w:r>
            <w:r w:rsidR="00140264">
              <w:rPr>
                <w:rFonts w:ascii="Book Antiqua" w:hAnsi="Book Antiqua"/>
                <w:b/>
                <w:i/>
              </w:rPr>
              <w:t xml:space="preserve"> </w:t>
            </w:r>
            <w:r w:rsidRPr="002B3F4C">
              <w:rPr>
                <w:rFonts w:ascii="Book Antiqua" w:hAnsi="Book Antiqua"/>
                <w:b/>
                <w:i/>
              </w:rPr>
              <w:t>:</w:t>
            </w:r>
          </w:p>
        </w:tc>
      </w:tr>
    </w:tbl>
    <w:p w:rsidR="003A7549" w:rsidRPr="00C37561" w:rsidRDefault="003A7549">
      <w:pPr>
        <w:rPr>
          <w:rFonts w:ascii="Calibri" w:hAnsi="Calibri"/>
          <w:szCs w:val="24"/>
        </w:rPr>
      </w:pPr>
    </w:p>
    <w:p w:rsidR="003A7549" w:rsidRPr="00C37561" w:rsidRDefault="003A7549">
      <w:pPr>
        <w:widowControl/>
        <w:numPr>
          <w:ilvl w:val="0"/>
          <w:numId w:val="3"/>
        </w:numPr>
        <w:tabs>
          <w:tab w:val="clear" w:pos="1440"/>
        </w:tabs>
        <w:suppressAutoHyphens w:val="0"/>
        <w:ind w:left="360"/>
        <w:jc w:val="both"/>
        <w:rPr>
          <w:rFonts w:ascii="Calibri" w:hAnsi="Calibri"/>
          <w:szCs w:val="24"/>
        </w:rPr>
      </w:pPr>
      <w:r w:rsidRPr="00C37561">
        <w:rPr>
          <w:rFonts w:ascii="Calibri" w:hAnsi="Calibri"/>
          <w:szCs w:val="24"/>
        </w:rPr>
        <w:t xml:space="preserve">Compliances with the </w:t>
      </w:r>
      <w:r w:rsidR="00C82AB0" w:rsidRPr="00C37561">
        <w:rPr>
          <w:rFonts w:ascii="Calibri" w:hAnsi="Calibri"/>
          <w:szCs w:val="24"/>
        </w:rPr>
        <w:t>provisions of SEBI (L</w:t>
      </w:r>
      <w:r w:rsidRPr="00C37561">
        <w:rPr>
          <w:rFonts w:ascii="Calibri" w:hAnsi="Calibri"/>
          <w:szCs w:val="24"/>
        </w:rPr>
        <w:t xml:space="preserve">isting </w:t>
      </w:r>
      <w:r w:rsidR="00C82AB0" w:rsidRPr="00C37561">
        <w:rPr>
          <w:rFonts w:ascii="Calibri" w:hAnsi="Calibri"/>
          <w:szCs w:val="24"/>
        </w:rPr>
        <w:t>Obligations and Disclosure Requirements) Regulations, 2015</w:t>
      </w:r>
      <w:r w:rsidR="00486E13" w:rsidRPr="00C37561">
        <w:rPr>
          <w:rFonts w:ascii="Calibri" w:hAnsi="Calibri"/>
          <w:szCs w:val="24"/>
        </w:rPr>
        <w:t xml:space="preserve">, SEBI Rules and Regulations </w:t>
      </w:r>
      <w:r w:rsidRPr="00C37561">
        <w:rPr>
          <w:rFonts w:ascii="Calibri" w:hAnsi="Calibri"/>
          <w:szCs w:val="24"/>
        </w:rPr>
        <w:t>including submission of Corporate Governance Report, Audited/Unaudited financial results and Shareholding Pattern, intimation of Board Meeting, Book Closure</w:t>
      </w:r>
      <w:r w:rsidR="00486E13" w:rsidRPr="00C37561">
        <w:rPr>
          <w:rFonts w:ascii="Calibri" w:hAnsi="Calibri"/>
          <w:szCs w:val="24"/>
        </w:rPr>
        <w:t xml:space="preserve"> as well as other information on quarterly and annual basis</w:t>
      </w:r>
      <w:r w:rsidRPr="00C37561">
        <w:rPr>
          <w:rFonts w:ascii="Calibri" w:hAnsi="Calibri"/>
          <w:szCs w:val="24"/>
        </w:rPr>
        <w:t>;</w:t>
      </w:r>
    </w:p>
    <w:p w:rsidR="003A7549" w:rsidRPr="00EE18BD" w:rsidRDefault="003A7549" w:rsidP="00EE18BD">
      <w:pPr>
        <w:widowControl/>
        <w:suppressAutoHyphens w:val="0"/>
        <w:ind w:left="360"/>
        <w:jc w:val="both"/>
        <w:rPr>
          <w:rFonts w:ascii="Calibri" w:hAnsi="Calibri"/>
          <w:sz w:val="12"/>
          <w:szCs w:val="12"/>
        </w:rPr>
      </w:pPr>
      <w:r w:rsidRPr="00EE18BD">
        <w:rPr>
          <w:rFonts w:ascii="Calibri" w:hAnsi="Calibri"/>
          <w:sz w:val="12"/>
          <w:szCs w:val="12"/>
          <w:highlight w:val="yellow"/>
        </w:rPr>
        <w:t xml:space="preserve"> </w:t>
      </w:r>
    </w:p>
    <w:p w:rsidR="003A7549" w:rsidRPr="00C37561" w:rsidRDefault="003A7549">
      <w:pPr>
        <w:widowControl/>
        <w:numPr>
          <w:ilvl w:val="0"/>
          <w:numId w:val="3"/>
        </w:numPr>
        <w:tabs>
          <w:tab w:val="clear" w:pos="1440"/>
        </w:tabs>
        <w:suppressAutoHyphens w:val="0"/>
        <w:ind w:left="360"/>
        <w:jc w:val="both"/>
        <w:rPr>
          <w:rFonts w:ascii="Calibri" w:hAnsi="Calibri"/>
          <w:szCs w:val="24"/>
        </w:rPr>
      </w:pPr>
      <w:r w:rsidRPr="00C37561">
        <w:rPr>
          <w:rFonts w:ascii="Calibri" w:hAnsi="Calibri"/>
          <w:szCs w:val="24"/>
        </w:rPr>
        <w:t>Secretarial Compliance under the Insider Trading Regulations and SEBI Takeover Code;</w:t>
      </w:r>
    </w:p>
    <w:p w:rsidR="003A7549" w:rsidRPr="00EE18BD" w:rsidRDefault="003A7549">
      <w:pPr>
        <w:widowControl/>
        <w:suppressAutoHyphens w:val="0"/>
        <w:jc w:val="both"/>
        <w:rPr>
          <w:rFonts w:ascii="Calibri" w:hAnsi="Calibri"/>
          <w:sz w:val="12"/>
          <w:szCs w:val="12"/>
        </w:rPr>
      </w:pPr>
    </w:p>
    <w:p w:rsidR="003A7549" w:rsidRPr="00C37561" w:rsidRDefault="003A7549">
      <w:pPr>
        <w:widowControl/>
        <w:numPr>
          <w:ilvl w:val="0"/>
          <w:numId w:val="3"/>
        </w:numPr>
        <w:tabs>
          <w:tab w:val="clear" w:pos="1440"/>
        </w:tabs>
        <w:suppressAutoHyphens w:val="0"/>
        <w:ind w:left="360"/>
        <w:jc w:val="both"/>
        <w:rPr>
          <w:rFonts w:ascii="Calibri" w:hAnsi="Calibri"/>
          <w:szCs w:val="24"/>
        </w:rPr>
      </w:pPr>
      <w:r w:rsidRPr="00C37561">
        <w:rPr>
          <w:rFonts w:ascii="Calibri" w:hAnsi="Calibri"/>
          <w:szCs w:val="24"/>
        </w:rPr>
        <w:t>Procedures relating to Conversion of FCCBs and its listing on various Stock Exchanges;</w:t>
      </w:r>
    </w:p>
    <w:p w:rsidR="003A7549" w:rsidRPr="00EE18BD" w:rsidRDefault="003A7549">
      <w:pPr>
        <w:widowControl/>
        <w:suppressAutoHyphens w:val="0"/>
        <w:jc w:val="both"/>
        <w:rPr>
          <w:rFonts w:ascii="Calibri" w:hAnsi="Calibri"/>
          <w:sz w:val="12"/>
          <w:szCs w:val="12"/>
        </w:rPr>
      </w:pPr>
    </w:p>
    <w:p w:rsidR="003A7549" w:rsidRPr="00C37561" w:rsidRDefault="003A7549">
      <w:pPr>
        <w:widowControl/>
        <w:numPr>
          <w:ilvl w:val="0"/>
          <w:numId w:val="3"/>
        </w:numPr>
        <w:tabs>
          <w:tab w:val="clear" w:pos="1440"/>
        </w:tabs>
        <w:suppressAutoHyphens w:val="0"/>
        <w:ind w:left="360"/>
        <w:jc w:val="both"/>
        <w:rPr>
          <w:rFonts w:ascii="Calibri" w:hAnsi="Calibri"/>
          <w:szCs w:val="24"/>
        </w:rPr>
      </w:pPr>
      <w:r w:rsidRPr="00C37561">
        <w:rPr>
          <w:rFonts w:ascii="Calibri" w:hAnsi="Calibri"/>
          <w:szCs w:val="24"/>
        </w:rPr>
        <w:t xml:space="preserve">Issue of </w:t>
      </w:r>
      <w:r w:rsidR="00370637" w:rsidRPr="00C37561">
        <w:rPr>
          <w:rFonts w:ascii="Calibri" w:hAnsi="Calibri"/>
          <w:szCs w:val="24"/>
        </w:rPr>
        <w:t>CP/</w:t>
      </w:r>
      <w:r w:rsidRPr="00C37561">
        <w:rPr>
          <w:rFonts w:ascii="Calibri" w:hAnsi="Calibri"/>
          <w:szCs w:val="24"/>
        </w:rPr>
        <w:t>NCDs and obtained ISIN No. from the NSDL</w:t>
      </w:r>
      <w:r w:rsidR="00B0400C" w:rsidRPr="00C37561">
        <w:rPr>
          <w:rFonts w:ascii="Calibri" w:hAnsi="Calibri"/>
          <w:szCs w:val="24"/>
        </w:rPr>
        <w:t xml:space="preserve"> and its listing on Stock Exchange</w:t>
      </w:r>
      <w:r w:rsidRPr="00C37561">
        <w:rPr>
          <w:rFonts w:ascii="Calibri" w:hAnsi="Calibri"/>
          <w:szCs w:val="24"/>
        </w:rPr>
        <w:t>;</w:t>
      </w:r>
    </w:p>
    <w:p w:rsidR="003A7549" w:rsidRPr="00EE18BD" w:rsidRDefault="003A7549">
      <w:pPr>
        <w:widowControl/>
        <w:suppressAutoHyphens w:val="0"/>
        <w:jc w:val="both"/>
        <w:rPr>
          <w:rFonts w:ascii="Calibri" w:hAnsi="Calibri"/>
          <w:sz w:val="12"/>
          <w:szCs w:val="12"/>
        </w:rPr>
      </w:pPr>
    </w:p>
    <w:p w:rsidR="003A7549" w:rsidRPr="00C37561" w:rsidRDefault="003A7549">
      <w:pPr>
        <w:widowControl/>
        <w:numPr>
          <w:ilvl w:val="0"/>
          <w:numId w:val="3"/>
        </w:numPr>
        <w:tabs>
          <w:tab w:val="clear" w:pos="1440"/>
        </w:tabs>
        <w:suppressAutoHyphens w:val="0"/>
        <w:ind w:left="360"/>
        <w:jc w:val="both"/>
        <w:rPr>
          <w:rFonts w:ascii="Calibri" w:hAnsi="Calibri"/>
          <w:szCs w:val="24"/>
        </w:rPr>
      </w:pPr>
      <w:r w:rsidRPr="00C37561">
        <w:rPr>
          <w:rFonts w:ascii="Calibri" w:hAnsi="Calibri"/>
          <w:szCs w:val="24"/>
        </w:rPr>
        <w:t>Issue of Bonus Shares</w:t>
      </w:r>
      <w:r w:rsidR="0017755F" w:rsidRPr="00C37561">
        <w:rPr>
          <w:rFonts w:ascii="Calibri" w:hAnsi="Calibri"/>
          <w:szCs w:val="24"/>
        </w:rPr>
        <w:t xml:space="preserve"> and obtaining listing and trading approval from Stock Exchangers</w:t>
      </w:r>
      <w:r w:rsidRPr="00C37561">
        <w:rPr>
          <w:rFonts w:ascii="Calibri" w:hAnsi="Calibri"/>
          <w:szCs w:val="24"/>
        </w:rPr>
        <w:t>;</w:t>
      </w:r>
    </w:p>
    <w:p w:rsidR="00012A80" w:rsidRPr="00EE18BD" w:rsidRDefault="00012A80" w:rsidP="00012A80">
      <w:pPr>
        <w:pStyle w:val="ListParagraph"/>
        <w:rPr>
          <w:rFonts w:ascii="Calibri" w:hAnsi="Calibri"/>
          <w:sz w:val="12"/>
          <w:szCs w:val="12"/>
        </w:rPr>
      </w:pPr>
    </w:p>
    <w:p w:rsidR="00012A80" w:rsidRPr="00C37561" w:rsidRDefault="00012A80">
      <w:pPr>
        <w:widowControl/>
        <w:numPr>
          <w:ilvl w:val="0"/>
          <w:numId w:val="3"/>
        </w:numPr>
        <w:tabs>
          <w:tab w:val="clear" w:pos="1440"/>
        </w:tabs>
        <w:suppressAutoHyphens w:val="0"/>
        <w:ind w:left="360"/>
        <w:jc w:val="both"/>
        <w:rPr>
          <w:rFonts w:ascii="Calibri" w:hAnsi="Calibri"/>
          <w:szCs w:val="24"/>
        </w:rPr>
      </w:pPr>
      <w:r w:rsidRPr="00C37561">
        <w:rPr>
          <w:rFonts w:ascii="Calibri" w:hAnsi="Calibri"/>
          <w:szCs w:val="24"/>
        </w:rPr>
        <w:t>Issue of Shares pursuant to the Scheme of Arrangement and obtaining listing and trading approvals from Stock Exchangers;</w:t>
      </w:r>
    </w:p>
    <w:p w:rsidR="003A7549" w:rsidRPr="00EE18BD" w:rsidRDefault="003A7549">
      <w:pPr>
        <w:widowControl/>
        <w:suppressAutoHyphens w:val="0"/>
        <w:jc w:val="both"/>
        <w:rPr>
          <w:rFonts w:ascii="Calibri" w:hAnsi="Calibri"/>
          <w:sz w:val="12"/>
          <w:szCs w:val="12"/>
        </w:rPr>
      </w:pPr>
    </w:p>
    <w:p w:rsidR="003A7549" w:rsidRDefault="003A7549">
      <w:pPr>
        <w:widowControl/>
        <w:numPr>
          <w:ilvl w:val="0"/>
          <w:numId w:val="3"/>
        </w:numPr>
        <w:tabs>
          <w:tab w:val="clear" w:pos="1440"/>
        </w:tabs>
        <w:suppressAutoHyphens w:val="0"/>
        <w:ind w:left="360"/>
        <w:jc w:val="both"/>
        <w:rPr>
          <w:rFonts w:ascii="Calibri" w:hAnsi="Calibri"/>
          <w:szCs w:val="24"/>
        </w:rPr>
      </w:pPr>
      <w:r w:rsidRPr="00C37561">
        <w:rPr>
          <w:rFonts w:ascii="Calibri" w:hAnsi="Calibri"/>
          <w:szCs w:val="24"/>
        </w:rPr>
        <w:t>Preparing and filing various Forms and Returns with various stock exchanges like NSE</w:t>
      </w:r>
      <w:r w:rsidR="00753648" w:rsidRPr="00C37561">
        <w:rPr>
          <w:rFonts w:ascii="Calibri" w:hAnsi="Calibri"/>
          <w:szCs w:val="24"/>
        </w:rPr>
        <w:t xml:space="preserve"> &amp;</w:t>
      </w:r>
      <w:r w:rsidRPr="00C37561">
        <w:rPr>
          <w:rFonts w:ascii="Calibri" w:hAnsi="Calibri"/>
          <w:szCs w:val="24"/>
        </w:rPr>
        <w:t xml:space="preserve"> BSE;</w:t>
      </w:r>
    </w:p>
    <w:p w:rsidR="00140264" w:rsidRDefault="00140264" w:rsidP="00140264">
      <w:pPr>
        <w:rPr>
          <w:rFonts w:ascii="Calibri" w:hAnsi="Calibri"/>
          <w:szCs w:val="24"/>
        </w:rPr>
      </w:pPr>
    </w:p>
    <w:tbl>
      <w:tblPr>
        <w:tblW w:w="9900" w:type="dxa"/>
        <w:tblInd w:w="108" w:type="dxa"/>
        <w:shd w:val="clear" w:color="auto" w:fill="CCCCCC"/>
        <w:tblLayout w:type="fixed"/>
        <w:tblLook w:val="0000" w:firstRow="0" w:lastRow="0" w:firstColumn="0" w:lastColumn="0" w:noHBand="0" w:noVBand="0"/>
      </w:tblPr>
      <w:tblGrid>
        <w:gridCol w:w="9900"/>
      </w:tblGrid>
      <w:tr w:rsidR="00140264" w:rsidRPr="00C82AB0" w:rsidTr="00162FBB">
        <w:trPr>
          <w:trHeight w:val="333"/>
        </w:trPr>
        <w:tc>
          <w:tcPr>
            <w:tcW w:w="9900" w:type="dxa"/>
            <w:shd w:val="clear" w:color="auto" w:fill="CCCCCC"/>
            <w:vAlign w:val="center"/>
          </w:tcPr>
          <w:p w:rsidR="00140264" w:rsidRPr="00C82AB0" w:rsidRDefault="00140264" w:rsidP="00140264">
            <w:pPr>
              <w:rPr>
                <w:rFonts w:ascii="Book Antiqua" w:hAnsi="Book Antiqua"/>
                <w:b/>
                <w:i/>
                <w:sz w:val="20"/>
              </w:rPr>
            </w:pPr>
            <w:r>
              <w:rPr>
                <w:rFonts w:ascii="Book Antiqua" w:hAnsi="Book Antiqua"/>
                <w:b/>
                <w:i/>
              </w:rPr>
              <w:t xml:space="preserve">FEMA &amp; RBI Compliances </w:t>
            </w:r>
            <w:r w:rsidR="005006EB">
              <w:rPr>
                <w:rFonts w:ascii="Book Antiqua" w:hAnsi="Book Antiqua"/>
                <w:b/>
                <w:i/>
              </w:rPr>
              <w:t xml:space="preserve">(NBFC) </w:t>
            </w:r>
            <w:r w:rsidRPr="00C82AB0">
              <w:rPr>
                <w:rFonts w:ascii="Book Antiqua" w:hAnsi="Book Antiqua"/>
                <w:b/>
                <w:i/>
              </w:rPr>
              <w:t>:</w:t>
            </w:r>
          </w:p>
        </w:tc>
      </w:tr>
    </w:tbl>
    <w:p w:rsidR="00140264" w:rsidRPr="00C82AB0" w:rsidRDefault="00140264" w:rsidP="00140264">
      <w:pPr>
        <w:ind w:left="283"/>
        <w:jc w:val="both"/>
        <w:rPr>
          <w:rFonts w:ascii="Book Antiqua" w:hAnsi="Book Antiqua"/>
          <w:sz w:val="22"/>
          <w:szCs w:val="22"/>
        </w:rPr>
      </w:pPr>
    </w:p>
    <w:p w:rsidR="00140264" w:rsidRDefault="00140264" w:rsidP="00140264">
      <w:pPr>
        <w:widowControl/>
        <w:numPr>
          <w:ilvl w:val="0"/>
          <w:numId w:val="3"/>
        </w:numPr>
        <w:tabs>
          <w:tab w:val="clear" w:pos="1440"/>
        </w:tabs>
        <w:suppressAutoHyphens w:val="0"/>
        <w:ind w:left="360"/>
        <w:jc w:val="both"/>
        <w:rPr>
          <w:rFonts w:ascii="Calibri" w:hAnsi="Calibri"/>
          <w:szCs w:val="24"/>
        </w:rPr>
      </w:pPr>
      <w:r>
        <w:rPr>
          <w:rFonts w:ascii="Calibri" w:hAnsi="Calibri"/>
          <w:szCs w:val="24"/>
        </w:rPr>
        <w:t xml:space="preserve">Compliances relating to Foreign Subsidiaries i.e. </w:t>
      </w:r>
      <w:r w:rsidR="005006EB">
        <w:rPr>
          <w:rFonts w:ascii="Calibri" w:hAnsi="Calibri"/>
          <w:szCs w:val="24"/>
        </w:rPr>
        <w:t xml:space="preserve">ODI, </w:t>
      </w:r>
      <w:r>
        <w:rPr>
          <w:rFonts w:ascii="Calibri" w:hAnsi="Calibri"/>
          <w:szCs w:val="24"/>
        </w:rPr>
        <w:t xml:space="preserve">APR, Annual Return, </w:t>
      </w:r>
      <w:r w:rsidR="005006EB">
        <w:rPr>
          <w:rFonts w:ascii="Calibri" w:hAnsi="Calibri"/>
          <w:szCs w:val="24"/>
        </w:rPr>
        <w:t xml:space="preserve">reporting of changes in its capital structure, closure of UIN, </w:t>
      </w:r>
      <w:r>
        <w:rPr>
          <w:rFonts w:ascii="Calibri" w:hAnsi="Calibri"/>
          <w:szCs w:val="24"/>
        </w:rPr>
        <w:t>etc.</w:t>
      </w:r>
    </w:p>
    <w:p w:rsidR="005006EB" w:rsidRPr="005006EB" w:rsidRDefault="005006EB" w:rsidP="005006EB">
      <w:pPr>
        <w:widowControl/>
        <w:suppressAutoHyphens w:val="0"/>
        <w:ind w:left="360"/>
        <w:jc w:val="both"/>
        <w:rPr>
          <w:rFonts w:ascii="Calibri" w:hAnsi="Calibri"/>
          <w:sz w:val="12"/>
          <w:szCs w:val="12"/>
        </w:rPr>
      </w:pPr>
      <w:r>
        <w:rPr>
          <w:rFonts w:ascii="Calibri" w:hAnsi="Calibri"/>
          <w:szCs w:val="24"/>
        </w:rPr>
        <w:t xml:space="preserve"> </w:t>
      </w:r>
    </w:p>
    <w:p w:rsidR="005006EB" w:rsidRPr="00C37561" w:rsidRDefault="005006EB" w:rsidP="00140264">
      <w:pPr>
        <w:widowControl/>
        <w:numPr>
          <w:ilvl w:val="0"/>
          <w:numId w:val="3"/>
        </w:numPr>
        <w:tabs>
          <w:tab w:val="clear" w:pos="1440"/>
        </w:tabs>
        <w:suppressAutoHyphens w:val="0"/>
        <w:ind w:left="360"/>
        <w:jc w:val="both"/>
        <w:rPr>
          <w:rFonts w:ascii="Calibri" w:hAnsi="Calibri"/>
          <w:szCs w:val="24"/>
        </w:rPr>
      </w:pPr>
      <w:r>
        <w:rPr>
          <w:rFonts w:ascii="Calibri" w:hAnsi="Calibri"/>
          <w:szCs w:val="24"/>
        </w:rPr>
        <w:t xml:space="preserve">Starting from registration of an NBFC to compliances relating to a Non-Deposit accepting NBFC </w:t>
      </w:r>
      <w:r w:rsidR="00CF4CCB">
        <w:rPr>
          <w:rFonts w:ascii="Calibri" w:hAnsi="Calibri"/>
          <w:szCs w:val="24"/>
        </w:rPr>
        <w:t xml:space="preserve">Company </w:t>
      </w:r>
      <w:r>
        <w:rPr>
          <w:rFonts w:ascii="Calibri" w:hAnsi="Calibri"/>
          <w:szCs w:val="24"/>
        </w:rPr>
        <w:t>including submission of Annual Return, Statutory Auditors’ Certificate, other details, etc. online.</w:t>
      </w:r>
    </w:p>
    <w:p w:rsidR="003A7549" w:rsidRPr="00C82AB0" w:rsidRDefault="003A7549">
      <w:pPr>
        <w:jc w:val="both"/>
        <w:rPr>
          <w:rFonts w:ascii="Book Antiqua" w:hAnsi="Book Antiqua"/>
          <w:sz w:val="20"/>
        </w:rPr>
      </w:pPr>
    </w:p>
    <w:tbl>
      <w:tblPr>
        <w:tblW w:w="9900" w:type="dxa"/>
        <w:tblInd w:w="108" w:type="dxa"/>
        <w:shd w:val="clear" w:color="auto" w:fill="CCCCCC"/>
        <w:tblLayout w:type="fixed"/>
        <w:tblLook w:val="0000" w:firstRow="0" w:lastRow="0" w:firstColumn="0" w:lastColumn="0" w:noHBand="0" w:noVBand="0"/>
      </w:tblPr>
      <w:tblGrid>
        <w:gridCol w:w="9900"/>
      </w:tblGrid>
      <w:tr w:rsidR="003A7549" w:rsidRPr="00C82AB0">
        <w:trPr>
          <w:trHeight w:val="333"/>
        </w:trPr>
        <w:tc>
          <w:tcPr>
            <w:tcW w:w="9900" w:type="dxa"/>
            <w:shd w:val="clear" w:color="auto" w:fill="CCCCCC"/>
            <w:vAlign w:val="center"/>
          </w:tcPr>
          <w:p w:rsidR="003A7549" w:rsidRPr="00C82AB0" w:rsidRDefault="003A7549">
            <w:pPr>
              <w:rPr>
                <w:rFonts w:ascii="Book Antiqua" w:hAnsi="Book Antiqua"/>
                <w:b/>
                <w:i/>
                <w:sz w:val="20"/>
              </w:rPr>
            </w:pPr>
            <w:r w:rsidRPr="00C82AB0">
              <w:rPr>
                <w:rFonts w:ascii="Book Antiqua" w:hAnsi="Book Antiqua"/>
                <w:b/>
                <w:i/>
              </w:rPr>
              <w:t>Special Assignments</w:t>
            </w:r>
            <w:r w:rsidR="00140264">
              <w:rPr>
                <w:rFonts w:ascii="Book Antiqua" w:hAnsi="Book Antiqua"/>
                <w:b/>
                <w:i/>
              </w:rPr>
              <w:t xml:space="preserve"> </w:t>
            </w:r>
            <w:r w:rsidRPr="00C82AB0">
              <w:rPr>
                <w:rFonts w:ascii="Book Antiqua" w:hAnsi="Book Antiqua"/>
                <w:b/>
                <w:i/>
              </w:rPr>
              <w:t>:</w:t>
            </w:r>
          </w:p>
        </w:tc>
      </w:tr>
    </w:tbl>
    <w:p w:rsidR="003A7549" w:rsidRPr="00C82AB0" w:rsidRDefault="003A7549">
      <w:pPr>
        <w:ind w:left="283"/>
        <w:jc w:val="both"/>
        <w:rPr>
          <w:rFonts w:ascii="Book Antiqua" w:hAnsi="Book Antiqua"/>
          <w:sz w:val="22"/>
          <w:szCs w:val="22"/>
        </w:rPr>
      </w:pPr>
    </w:p>
    <w:p w:rsidR="00753648" w:rsidRPr="00C37561" w:rsidRDefault="00753648">
      <w:pPr>
        <w:widowControl/>
        <w:numPr>
          <w:ilvl w:val="0"/>
          <w:numId w:val="3"/>
        </w:numPr>
        <w:tabs>
          <w:tab w:val="clear" w:pos="1440"/>
          <w:tab w:val="num" w:pos="360"/>
        </w:tabs>
        <w:suppressAutoHyphens w:val="0"/>
        <w:ind w:left="360"/>
        <w:jc w:val="both"/>
        <w:rPr>
          <w:rFonts w:ascii="Calibri" w:hAnsi="Calibri"/>
          <w:szCs w:val="24"/>
        </w:rPr>
      </w:pPr>
      <w:r w:rsidRPr="00C37561">
        <w:rPr>
          <w:rFonts w:ascii="Calibri" w:hAnsi="Calibri"/>
          <w:szCs w:val="24"/>
        </w:rPr>
        <w:t xml:space="preserve">Handled all the compliances </w:t>
      </w:r>
      <w:r w:rsidR="000E39EF" w:rsidRPr="00C37561">
        <w:rPr>
          <w:rFonts w:ascii="Calibri" w:hAnsi="Calibri"/>
          <w:szCs w:val="24"/>
        </w:rPr>
        <w:t xml:space="preserve">under Companies Act, Competition Act, State Stamp Act, SEBI Rules, Regulations and SEBI Guidelines, Listing Agreement, FEMA </w:t>
      </w:r>
      <w:r w:rsidR="00323E85">
        <w:rPr>
          <w:rFonts w:ascii="Calibri" w:hAnsi="Calibri"/>
          <w:szCs w:val="24"/>
        </w:rPr>
        <w:t xml:space="preserve">Act, </w:t>
      </w:r>
      <w:r w:rsidR="000E39EF" w:rsidRPr="00C37561">
        <w:rPr>
          <w:rFonts w:ascii="Calibri" w:hAnsi="Calibri"/>
          <w:szCs w:val="24"/>
        </w:rPr>
        <w:t xml:space="preserve">Rules &amp; Regulations thereunder, relating to </w:t>
      </w:r>
      <w:r w:rsidRPr="00C37561">
        <w:rPr>
          <w:rFonts w:ascii="Calibri" w:hAnsi="Calibri"/>
          <w:szCs w:val="24"/>
        </w:rPr>
        <w:t>Business Restructuring starting from Board of Directors’ approval to Scheme of Arrangement to filing of certified copy of Court order with ROC, adjudication of stamp duty and issue of shares and listing and trading approval for the same.</w:t>
      </w:r>
    </w:p>
    <w:p w:rsidR="00753648" w:rsidRPr="00EE18BD" w:rsidRDefault="00753648" w:rsidP="00753648">
      <w:pPr>
        <w:widowControl/>
        <w:suppressAutoHyphens w:val="0"/>
        <w:ind w:left="360"/>
        <w:jc w:val="both"/>
        <w:rPr>
          <w:rFonts w:ascii="Calibri" w:hAnsi="Calibri"/>
          <w:sz w:val="12"/>
          <w:szCs w:val="12"/>
        </w:rPr>
      </w:pPr>
    </w:p>
    <w:p w:rsidR="00855220" w:rsidRPr="00C37561" w:rsidRDefault="00855220">
      <w:pPr>
        <w:widowControl/>
        <w:numPr>
          <w:ilvl w:val="0"/>
          <w:numId w:val="3"/>
        </w:numPr>
        <w:tabs>
          <w:tab w:val="clear" w:pos="1440"/>
          <w:tab w:val="num" w:pos="360"/>
        </w:tabs>
        <w:suppressAutoHyphens w:val="0"/>
        <w:ind w:left="360"/>
        <w:jc w:val="both"/>
        <w:rPr>
          <w:rFonts w:ascii="Calibri" w:hAnsi="Calibri"/>
          <w:szCs w:val="24"/>
        </w:rPr>
      </w:pPr>
      <w:r w:rsidRPr="00C37561">
        <w:rPr>
          <w:rFonts w:ascii="Calibri" w:hAnsi="Calibri"/>
          <w:szCs w:val="24"/>
        </w:rPr>
        <w:t>Incorporation of companies in Mauritius, UK, USA for acquisition purpose.</w:t>
      </w:r>
    </w:p>
    <w:p w:rsidR="00855220" w:rsidRPr="00EE18BD" w:rsidRDefault="00855220" w:rsidP="00855220">
      <w:pPr>
        <w:widowControl/>
        <w:suppressAutoHyphens w:val="0"/>
        <w:ind w:left="360"/>
        <w:jc w:val="both"/>
        <w:rPr>
          <w:rFonts w:ascii="Calibri" w:hAnsi="Calibri"/>
          <w:sz w:val="12"/>
          <w:szCs w:val="12"/>
        </w:rPr>
      </w:pPr>
      <w:r w:rsidRPr="00C37561">
        <w:rPr>
          <w:rFonts w:ascii="Calibri" w:hAnsi="Calibri"/>
          <w:szCs w:val="24"/>
        </w:rPr>
        <w:t xml:space="preserve"> </w:t>
      </w:r>
    </w:p>
    <w:p w:rsidR="00855220" w:rsidRPr="00C37561" w:rsidRDefault="00855220">
      <w:pPr>
        <w:widowControl/>
        <w:numPr>
          <w:ilvl w:val="0"/>
          <w:numId w:val="3"/>
        </w:numPr>
        <w:tabs>
          <w:tab w:val="clear" w:pos="1440"/>
          <w:tab w:val="num" w:pos="360"/>
        </w:tabs>
        <w:suppressAutoHyphens w:val="0"/>
        <w:ind w:left="360"/>
        <w:jc w:val="both"/>
        <w:rPr>
          <w:rFonts w:ascii="Calibri" w:hAnsi="Calibri"/>
          <w:szCs w:val="24"/>
        </w:rPr>
      </w:pPr>
      <w:r w:rsidRPr="00C37561">
        <w:rPr>
          <w:rFonts w:ascii="Calibri" w:hAnsi="Calibri"/>
          <w:szCs w:val="24"/>
        </w:rPr>
        <w:t>Liaisoning with various banks for opening of accounts in Mauritius, UK, USA, Sweden, etc.</w:t>
      </w:r>
    </w:p>
    <w:p w:rsidR="00855220" w:rsidRPr="00EE18BD" w:rsidRDefault="00855220" w:rsidP="00855220">
      <w:pPr>
        <w:widowControl/>
        <w:suppressAutoHyphens w:val="0"/>
        <w:ind w:left="360"/>
        <w:jc w:val="both"/>
        <w:rPr>
          <w:rFonts w:ascii="Calibri" w:hAnsi="Calibri"/>
          <w:sz w:val="12"/>
          <w:szCs w:val="12"/>
        </w:rPr>
      </w:pPr>
    </w:p>
    <w:p w:rsidR="00855220" w:rsidRPr="00C37561" w:rsidRDefault="00855220">
      <w:pPr>
        <w:widowControl/>
        <w:numPr>
          <w:ilvl w:val="0"/>
          <w:numId w:val="3"/>
        </w:numPr>
        <w:tabs>
          <w:tab w:val="clear" w:pos="1440"/>
          <w:tab w:val="num" w:pos="360"/>
        </w:tabs>
        <w:suppressAutoHyphens w:val="0"/>
        <w:ind w:left="360"/>
        <w:jc w:val="both"/>
        <w:rPr>
          <w:rFonts w:ascii="Calibri" w:hAnsi="Calibri"/>
          <w:szCs w:val="24"/>
        </w:rPr>
      </w:pPr>
      <w:r w:rsidRPr="00C37561">
        <w:rPr>
          <w:rFonts w:ascii="Calibri" w:hAnsi="Calibri"/>
          <w:szCs w:val="24"/>
        </w:rPr>
        <w:lastRenderedPageBreak/>
        <w:t>Work relating to security perfection in different countries like UK, USA, Sweden, Netherland, Mauritius and India in respect to the finance availed for acquisition.</w:t>
      </w:r>
    </w:p>
    <w:p w:rsidR="00855220" w:rsidRPr="00EE18BD" w:rsidRDefault="00855220" w:rsidP="00855220">
      <w:pPr>
        <w:pStyle w:val="ListParagraph"/>
        <w:rPr>
          <w:rFonts w:ascii="Calibri" w:hAnsi="Calibri"/>
          <w:sz w:val="12"/>
          <w:szCs w:val="12"/>
        </w:rPr>
      </w:pPr>
    </w:p>
    <w:p w:rsidR="00855220" w:rsidRPr="00C37561" w:rsidRDefault="00855220">
      <w:pPr>
        <w:widowControl/>
        <w:numPr>
          <w:ilvl w:val="0"/>
          <w:numId w:val="3"/>
        </w:numPr>
        <w:tabs>
          <w:tab w:val="clear" w:pos="1440"/>
          <w:tab w:val="num" w:pos="360"/>
        </w:tabs>
        <w:suppressAutoHyphens w:val="0"/>
        <w:ind w:left="360"/>
        <w:jc w:val="both"/>
        <w:rPr>
          <w:rFonts w:ascii="Calibri" w:hAnsi="Calibri"/>
          <w:szCs w:val="24"/>
        </w:rPr>
      </w:pPr>
      <w:r w:rsidRPr="00C37561">
        <w:rPr>
          <w:rFonts w:ascii="Calibri" w:hAnsi="Calibri"/>
          <w:szCs w:val="24"/>
        </w:rPr>
        <w:t xml:space="preserve">Liaisoning with various legal counsels from UK, USA, Sweden, Netherland, Mauritius. </w:t>
      </w:r>
    </w:p>
    <w:p w:rsidR="003A7549" w:rsidRPr="00C37561" w:rsidRDefault="003A7549" w:rsidP="000C1B1B">
      <w:pPr>
        <w:widowControl/>
        <w:suppressAutoHyphens w:val="0"/>
        <w:ind w:left="360"/>
        <w:jc w:val="both"/>
        <w:rPr>
          <w:rFonts w:ascii="Calibri" w:hAnsi="Calibri"/>
          <w:szCs w:val="24"/>
        </w:rPr>
      </w:pPr>
      <w:r w:rsidRPr="00C37561">
        <w:rPr>
          <w:rFonts w:ascii="Calibri" w:hAnsi="Calibri"/>
          <w:szCs w:val="24"/>
        </w:rPr>
        <w:t xml:space="preserve"> </w:t>
      </w:r>
    </w:p>
    <w:tbl>
      <w:tblPr>
        <w:tblW w:w="9900" w:type="dxa"/>
        <w:tblInd w:w="108" w:type="dxa"/>
        <w:shd w:val="clear" w:color="auto" w:fill="CCCCCC"/>
        <w:tblLayout w:type="fixed"/>
        <w:tblLook w:val="0000" w:firstRow="0" w:lastRow="0" w:firstColumn="0" w:lastColumn="0" w:noHBand="0" w:noVBand="0"/>
      </w:tblPr>
      <w:tblGrid>
        <w:gridCol w:w="9900"/>
      </w:tblGrid>
      <w:tr w:rsidR="00495EB4" w:rsidRPr="00C82AB0" w:rsidTr="00556982">
        <w:trPr>
          <w:trHeight w:val="333"/>
        </w:trPr>
        <w:tc>
          <w:tcPr>
            <w:tcW w:w="9900" w:type="dxa"/>
            <w:shd w:val="clear" w:color="auto" w:fill="CCCCCC"/>
            <w:vAlign w:val="center"/>
          </w:tcPr>
          <w:p w:rsidR="00495EB4" w:rsidRPr="00C82AB0" w:rsidRDefault="00495EB4" w:rsidP="00495EB4">
            <w:pPr>
              <w:rPr>
                <w:rFonts w:ascii="Book Antiqua" w:hAnsi="Book Antiqua"/>
                <w:b/>
                <w:i/>
                <w:sz w:val="20"/>
              </w:rPr>
            </w:pPr>
            <w:r w:rsidRPr="00C82AB0">
              <w:rPr>
                <w:rFonts w:ascii="Book Antiqua" w:hAnsi="Book Antiqua"/>
                <w:b/>
                <w:i/>
              </w:rPr>
              <w:t>Banking</w:t>
            </w:r>
            <w:r w:rsidR="007C57E1">
              <w:rPr>
                <w:rFonts w:ascii="Book Antiqua" w:hAnsi="Book Antiqua"/>
                <w:b/>
                <w:i/>
              </w:rPr>
              <w:t xml:space="preserve"> </w:t>
            </w:r>
            <w:r w:rsidRPr="00C82AB0">
              <w:rPr>
                <w:rFonts w:ascii="Book Antiqua" w:hAnsi="Book Antiqua"/>
                <w:b/>
                <w:i/>
              </w:rPr>
              <w:t>:</w:t>
            </w:r>
          </w:p>
        </w:tc>
      </w:tr>
    </w:tbl>
    <w:p w:rsidR="00495EB4" w:rsidRPr="00EE18BD" w:rsidRDefault="00495EB4" w:rsidP="00495EB4">
      <w:pPr>
        <w:ind w:left="283"/>
        <w:jc w:val="both"/>
        <w:rPr>
          <w:rFonts w:asciiTheme="minorHAnsi" w:hAnsiTheme="minorHAnsi"/>
          <w:bCs/>
          <w:iCs/>
          <w:szCs w:val="24"/>
        </w:rPr>
      </w:pPr>
    </w:p>
    <w:p w:rsidR="008915B3" w:rsidRDefault="008915B3" w:rsidP="00495EB4">
      <w:pPr>
        <w:widowControl/>
        <w:numPr>
          <w:ilvl w:val="0"/>
          <w:numId w:val="3"/>
        </w:numPr>
        <w:tabs>
          <w:tab w:val="clear" w:pos="1440"/>
          <w:tab w:val="num" w:pos="360"/>
        </w:tabs>
        <w:suppressAutoHyphens w:val="0"/>
        <w:ind w:left="360"/>
        <w:jc w:val="both"/>
        <w:rPr>
          <w:rFonts w:asciiTheme="minorHAnsi" w:hAnsiTheme="minorHAnsi"/>
          <w:bCs/>
          <w:iCs/>
          <w:szCs w:val="24"/>
        </w:rPr>
      </w:pPr>
      <w:r w:rsidRPr="00EE18BD">
        <w:rPr>
          <w:rFonts w:asciiTheme="minorHAnsi" w:hAnsiTheme="minorHAnsi"/>
          <w:bCs/>
          <w:iCs/>
          <w:szCs w:val="24"/>
          <w:u w:val="single"/>
        </w:rPr>
        <w:t>Over all banking :</w:t>
      </w:r>
      <w:r w:rsidRPr="00EE18BD">
        <w:rPr>
          <w:rFonts w:asciiTheme="minorHAnsi" w:hAnsiTheme="minorHAnsi"/>
          <w:bCs/>
          <w:iCs/>
          <w:szCs w:val="24"/>
        </w:rPr>
        <w:t xml:space="preserve"> Liaison with Banks for new facilities, renewal of LEI Code, application to RBI for extension of time for realization of export proceeds, setting up online banking </w:t>
      </w:r>
      <w:r w:rsidR="00681877">
        <w:rPr>
          <w:rFonts w:asciiTheme="minorHAnsi" w:hAnsiTheme="minorHAnsi"/>
          <w:bCs/>
          <w:iCs/>
          <w:szCs w:val="24"/>
        </w:rPr>
        <w:t xml:space="preserve">system </w:t>
      </w:r>
      <w:r w:rsidRPr="00EE18BD">
        <w:rPr>
          <w:rFonts w:asciiTheme="minorHAnsi" w:hAnsiTheme="minorHAnsi"/>
          <w:bCs/>
          <w:iCs/>
          <w:szCs w:val="24"/>
        </w:rPr>
        <w:t>as per the management requirement, Stock Audit, etc.</w:t>
      </w:r>
    </w:p>
    <w:p w:rsidR="008915B3" w:rsidRPr="008915B3" w:rsidRDefault="008915B3" w:rsidP="008915B3">
      <w:pPr>
        <w:widowControl/>
        <w:suppressAutoHyphens w:val="0"/>
        <w:ind w:left="360"/>
        <w:jc w:val="both"/>
        <w:rPr>
          <w:rFonts w:asciiTheme="minorHAnsi" w:hAnsiTheme="minorHAnsi"/>
          <w:bCs/>
          <w:iCs/>
          <w:sz w:val="12"/>
          <w:szCs w:val="12"/>
        </w:rPr>
      </w:pPr>
    </w:p>
    <w:p w:rsidR="00495EB4" w:rsidRPr="00EE18BD" w:rsidRDefault="00495EB4" w:rsidP="00495EB4">
      <w:pPr>
        <w:widowControl/>
        <w:numPr>
          <w:ilvl w:val="0"/>
          <w:numId w:val="3"/>
        </w:numPr>
        <w:tabs>
          <w:tab w:val="clear" w:pos="1440"/>
          <w:tab w:val="num" w:pos="360"/>
        </w:tabs>
        <w:suppressAutoHyphens w:val="0"/>
        <w:ind w:left="360"/>
        <w:jc w:val="both"/>
        <w:rPr>
          <w:rFonts w:asciiTheme="minorHAnsi" w:hAnsiTheme="minorHAnsi"/>
          <w:bCs/>
          <w:iCs/>
          <w:szCs w:val="24"/>
        </w:rPr>
      </w:pPr>
      <w:r w:rsidRPr="00EE18BD">
        <w:rPr>
          <w:rFonts w:asciiTheme="minorHAnsi" w:hAnsiTheme="minorHAnsi"/>
          <w:bCs/>
          <w:iCs/>
          <w:szCs w:val="24"/>
        </w:rPr>
        <w:t xml:space="preserve">Looking after day to day banking related work including opening of LC, </w:t>
      </w:r>
      <w:r w:rsidR="00651B7D" w:rsidRPr="00EE18BD">
        <w:rPr>
          <w:rFonts w:asciiTheme="minorHAnsi" w:hAnsiTheme="minorHAnsi"/>
          <w:bCs/>
          <w:iCs/>
          <w:szCs w:val="24"/>
        </w:rPr>
        <w:t xml:space="preserve">issuing </w:t>
      </w:r>
      <w:r w:rsidRPr="00EE18BD">
        <w:rPr>
          <w:rFonts w:asciiTheme="minorHAnsi" w:hAnsiTheme="minorHAnsi"/>
          <w:bCs/>
          <w:iCs/>
          <w:szCs w:val="24"/>
        </w:rPr>
        <w:t>BG</w:t>
      </w:r>
      <w:r w:rsidR="00651B7D" w:rsidRPr="00EE18BD">
        <w:rPr>
          <w:rFonts w:asciiTheme="minorHAnsi" w:hAnsiTheme="minorHAnsi"/>
          <w:bCs/>
          <w:iCs/>
          <w:szCs w:val="24"/>
        </w:rPr>
        <w:t xml:space="preserve"> including foreign LC/BG</w:t>
      </w:r>
      <w:r w:rsidRPr="00EE18BD">
        <w:rPr>
          <w:rFonts w:asciiTheme="minorHAnsi" w:hAnsiTheme="minorHAnsi"/>
          <w:bCs/>
          <w:iCs/>
          <w:szCs w:val="24"/>
        </w:rPr>
        <w:t>, etc.</w:t>
      </w:r>
    </w:p>
    <w:p w:rsidR="00495EB4" w:rsidRPr="00EE18BD" w:rsidRDefault="00495EB4" w:rsidP="00495EB4">
      <w:pPr>
        <w:widowControl/>
        <w:suppressAutoHyphens w:val="0"/>
        <w:ind w:left="360"/>
        <w:jc w:val="both"/>
        <w:rPr>
          <w:rFonts w:asciiTheme="minorHAnsi" w:hAnsiTheme="minorHAnsi"/>
          <w:bCs/>
          <w:iCs/>
          <w:sz w:val="12"/>
          <w:szCs w:val="12"/>
        </w:rPr>
      </w:pPr>
    </w:p>
    <w:p w:rsidR="00651B7D" w:rsidRPr="00EE18BD" w:rsidRDefault="00651B7D" w:rsidP="00495EB4">
      <w:pPr>
        <w:widowControl/>
        <w:numPr>
          <w:ilvl w:val="0"/>
          <w:numId w:val="3"/>
        </w:numPr>
        <w:tabs>
          <w:tab w:val="clear" w:pos="1440"/>
          <w:tab w:val="num" w:pos="360"/>
        </w:tabs>
        <w:suppressAutoHyphens w:val="0"/>
        <w:ind w:left="360"/>
        <w:jc w:val="both"/>
        <w:rPr>
          <w:rFonts w:asciiTheme="minorHAnsi" w:hAnsiTheme="minorHAnsi"/>
          <w:bCs/>
          <w:iCs/>
          <w:szCs w:val="24"/>
        </w:rPr>
      </w:pPr>
      <w:r w:rsidRPr="00EE18BD">
        <w:rPr>
          <w:rFonts w:asciiTheme="minorHAnsi" w:hAnsiTheme="minorHAnsi"/>
          <w:bCs/>
          <w:iCs/>
          <w:szCs w:val="24"/>
        </w:rPr>
        <w:t>Looking after day to day payment for import of goods and services.</w:t>
      </w:r>
    </w:p>
    <w:p w:rsidR="00651B7D" w:rsidRPr="00EE18BD" w:rsidRDefault="00651B7D" w:rsidP="00651B7D">
      <w:pPr>
        <w:pStyle w:val="ListParagraph"/>
        <w:rPr>
          <w:rFonts w:asciiTheme="minorHAnsi" w:hAnsiTheme="minorHAnsi"/>
          <w:bCs/>
          <w:iCs/>
          <w:sz w:val="12"/>
          <w:szCs w:val="12"/>
        </w:rPr>
      </w:pPr>
    </w:p>
    <w:p w:rsidR="00495EB4" w:rsidRPr="00EE18BD" w:rsidRDefault="00495EB4" w:rsidP="00495EB4">
      <w:pPr>
        <w:widowControl/>
        <w:numPr>
          <w:ilvl w:val="0"/>
          <w:numId w:val="3"/>
        </w:numPr>
        <w:tabs>
          <w:tab w:val="clear" w:pos="1440"/>
          <w:tab w:val="num" w:pos="360"/>
        </w:tabs>
        <w:suppressAutoHyphens w:val="0"/>
        <w:ind w:left="360"/>
        <w:jc w:val="both"/>
        <w:rPr>
          <w:rFonts w:asciiTheme="minorHAnsi" w:hAnsiTheme="minorHAnsi"/>
          <w:bCs/>
          <w:iCs/>
          <w:szCs w:val="24"/>
        </w:rPr>
      </w:pPr>
      <w:r w:rsidRPr="00EE18BD">
        <w:rPr>
          <w:rFonts w:asciiTheme="minorHAnsi" w:hAnsiTheme="minorHAnsi"/>
          <w:bCs/>
          <w:iCs/>
          <w:szCs w:val="24"/>
        </w:rPr>
        <w:t xml:space="preserve">Dealing with Banks for EDPMS &amp; IDPMS </w:t>
      </w:r>
      <w:r w:rsidR="00A654FE" w:rsidRPr="00EE18BD">
        <w:rPr>
          <w:rFonts w:asciiTheme="minorHAnsi" w:hAnsiTheme="minorHAnsi"/>
          <w:bCs/>
          <w:iCs/>
          <w:szCs w:val="24"/>
        </w:rPr>
        <w:t xml:space="preserve">related </w:t>
      </w:r>
      <w:r w:rsidRPr="00EE18BD">
        <w:rPr>
          <w:rFonts w:asciiTheme="minorHAnsi" w:hAnsiTheme="minorHAnsi"/>
          <w:bCs/>
          <w:iCs/>
          <w:szCs w:val="24"/>
        </w:rPr>
        <w:t>compliance.</w:t>
      </w:r>
    </w:p>
    <w:p w:rsidR="00C82AB0" w:rsidRPr="00EE18BD" w:rsidRDefault="00495EB4" w:rsidP="008915B3">
      <w:pPr>
        <w:widowControl/>
        <w:suppressAutoHyphens w:val="0"/>
        <w:ind w:left="360"/>
        <w:jc w:val="both"/>
        <w:rPr>
          <w:rFonts w:asciiTheme="minorHAnsi" w:hAnsiTheme="minorHAnsi"/>
          <w:bCs/>
          <w:iCs/>
          <w:sz w:val="12"/>
          <w:szCs w:val="12"/>
        </w:rPr>
      </w:pPr>
      <w:r w:rsidRPr="00EE18BD">
        <w:rPr>
          <w:rFonts w:asciiTheme="minorHAnsi" w:hAnsiTheme="minorHAnsi"/>
          <w:bCs/>
          <w:iCs/>
          <w:szCs w:val="24"/>
        </w:rPr>
        <w:t xml:space="preserve"> </w:t>
      </w:r>
    </w:p>
    <w:p w:rsidR="00C82AB0" w:rsidRPr="00EE18BD" w:rsidRDefault="00C82AB0" w:rsidP="00C82AB0">
      <w:pPr>
        <w:widowControl/>
        <w:numPr>
          <w:ilvl w:val="0"/>
          <w:numId w:val="3"/>
        </w:numPr>
        <w:tabs>
          <w:tab w:val="clear" w:pos="1440"/>
          <w:tab w:val="num" w:pos="360"/>
        </w:tabs>
        <w:suppressAutoHyphens w:val="0"/>
        <w:ind w:left="360"/>
        <w:jc w:val="both"/>
        <w:rPr>
          <w:rFonts w:asciiTheme="minorHAnsi" w:hAnsiTheme="minorHAnsi"/>
          <w:szCs w:val="24"/>
        </w:rPr>
      </w:pPr>
      <w:r w:rsidRPr="00EE18BD">
        <w:rPr>
          <w:rFonts w:asciiTheme="minorHAnsi" w:hAnsiTheme="minorHAnsi"/>
          <w:szCs w:val="24"/>
        </w:rPr>
        <w:t>Preparing Consortium and other separate documents with various banks for various financial facilities.</w:t>
      </w:r>
    </w:p>
    <w:p w:rsidR="00C82AB0" w:rsidRPr="00EE18BD" w:rsidRDefault="00C82AB0">
      <w:pPr>
        <w:pStyle w:val="BodyText"/>
        <w:spacing w:after="20"/>
        <w:rPr>
          <w:rFonts w:asciiTheme="minorHAnsi" w:hAnsiTheme="minorHAnsi"/>
          <w:bCs/>
          <w:iCs/>
          <w:szCs w:val="24"/>
        </w:rPr>
      </w:pPr>
    </w:p>
    <w:tbl>
      <w:tblPr>
        <w:tblW w:w="9900" w:type="dxa"/>
        <w:tblInd w:w="108" w:type="dxa"/>
        <w:shd w:val="clear" w:color="auto" w:fill="CCCCCC"/>
        <w:tblLayout w:type="fixed"/>
        <w:tblLook w:val="0000" w:firstRow="0" w:lastRow="0" w:firstColumn="0" w:lastColumn="0" w:noHBand="0" w:noVBand="0"/>
      </w:tblPr>
      <w:tblGrid>
        <w:gridCol w:w="9900"/>
      </w:tblGrid>
      <w:tr w:rsidR="003A7549">
        <w:trPr>
          <w:trHeight w:val="333"/>
        </w:trPr>
        <w:tc>
          <w:tcPr>
            <w:tcW w:w="9900" w:type="dxa"/>
            <w:shd w:val="clear" w:color="auto" w:fill="CCCCCC"/>
            <w:vAlign w:val="center"/>
          </w:tcPr>
          <w:p w:rsidR="003A7549" w:rsidRDefault="003A7549">
            <w:pPr>
              <w:rPr>
                <w:rFonts w:ascii="Book Antiqua" w:hAnsi="Book Antiqua"/>
                <w:b/>
                <w:i/>
                <w:sz w:val="20"/>
              </w:rPr>
            </w:pPr>
            <w:r>
              <w:rPr>
                <w:rFonts w:ascii="Book Antiqua" w:hAnsi="Book Antiqua"/>
                <w:b/>
                <w:i/>
              </w:rPr>
              <w:t>Achievement</w:t>
            </w:r>
            <w:r w:rsidR="007C57E1">
              <w:rPr>
                <w:rFonts w:ascii="Book Antiqua" w:hAnsi="Book Antiqua"/>
                <w:b/>
                <w:i/>
              </w:rPr>
              <w:t xml:space="preserve"> </w:t>
            </w:r>
            <w:r>
              <w:rPr>
                <w:rFonts w:ascii="Book Antiqua" w:hAnsi="Book Antiqua"/>
                <w:b/>
                <w:i/>
              </w:rPr>
              <w:t>:</w:t>
            </w:r>
          </w:p>
        </w:tc>
      </w:tr>
    </w:tbl>
    <w:p w:rsidR="003A7549" w:rsidRDefault="003A7549">
      <w:pPr>
        <w:ind w:left="283"/>
        <w:jc w:val="both"/>
        <w:rPr>
          <w:rFonts w:ascii="Book Antiqua" w:hAnsi="Book Antiqua"/>
          <w:sz w:val="22"/>
          <w:szCs w:val="22"/>
        </w:rPr>
      </w:pPr>
    </w:p>
    <w:p w:rsidR="003A7549" w:rsidRPr="00EE42B2" w:rsidRDefault="003A7549">
      <w:pPr>
        <w:widowControl/>
        <w:numPr>
          <w:ilvl w:val="0"/>
          <w:numId w:val="3"/>
        </w:numPr>
        <w:tabs>
          <w:tab w:val="clear" w:pos="1440"/>
          <w:tab w:val="num" w:pos="360"/>
        </w:tabs>
        <w:suppressAutoHyphens w:val="0"/>
        <w:ind w:left="360"/>
        <w:jc w:val="both"/>
        <w:rPr>
          <w:rFonts w:ascii="Calibri" w:hAnsi="Calibri"/>
          <w:szCs w:val="24"/>
        </w:rPr>
      </w:pPr>
      <w:r w:rsidRPr="00EE42B2">
        <w:rPr>
          <w:rFonts w:ascii="Calibri" w:hAnsi="Calibri"/>
          <w:szCs w:val="24"/>
        </w:rPr>
        <w:t xml:space="preserve">Received award of </w:t>
      </w:r>
      <w:r w:rsidRPr="00EE42B2">
        <w:rPr>
          <w:rFonts w:ascii="Calibri" w:hAnsi="Calibri"/>
          <w:b/>
          <w:i/>
          <w:szCs w:val="24"/>
        </w:rPr>
        <w:t>Best Participant</w:t>
      </w:r>
      <w:r w:rsidRPr="00EE42B2">
        <w:rPr>
          <w:rFonts w:ascii="Calibri" w:hAnsi="Calibri"/>
          <w:szCs w:val="24"/>
        </w:rPr>
        <w:t xml:space="preserve"> of 18</w:t>
      </w:r>
      <w:r w:rsidRPr="00EE42B2">
        <w:rPr>
          <w:rFonts w:ascii="Calibri" w:hAnsi="Calibri"/>
          <w:szCs w:val="24"/>
          <w:vertAlign w:val="superscript"/>
        </w:rPr>
        <w:t>th</w:t>
      </w:r>
      <w:r w:rsidRPr="00EE42B2">
        <w:rPr>
          <w:rFonts w:ascii="Calibri" w:hAnsi="Calibri"/>
          <w:szCs w:val="24"/>
        </w:rPr>
        <w:t xml:space="preserve"> Residential SMTP at </w:t>
      </w:r>
      <w:proofErr w:type="spellStart"/>
      <w:r w:rsidRPr="00EE42B2">
        <w:rPr>
          <w:rFonts w:ascii="Calibri" w:hAnsi="Calibri"/>
          <w:szCs w:val="24"/>
        </w:rPr>
        <w:t>Belapur</w:t>
      </w:r>
      <w:proofErr w:type="spellEnd"/>
      <w:r w:rsidRPr="00EE42B2">
        <w:rPr>
          <w:rFonts w:ascii="Calibri" w:hAnsi="Calibri"/>
          <w:szCs w:val="24"/>
        </w:rPr>
        <w:t xml:space="preserve">, </w:t>
      </w:r>
      <w:proofErr w:type="spellStart"/>
      <w:r w:rsidRPr="00EE42B2">
        <w:rPr>
          <w:rFonts w:ascii="Calibri" w:hAnsi="Calibri"/>
          <w:szCs w:val="24"/>
        </w:rPr>
        <w:t>Navi</w:t>
      </w:r>
      <w:proofErr w:type="spellEnd"/>
      <w:r w:rsidRPr="00EE42B2">
        <w:rPr>
          <w:rFonts w:ascii="Calibri" w:hAnsi="Calibri"/>
          <w:szCs w:val="24"/>
        </w:rPr>
        <w:t xml:space="preserve"> Mumbai</w:t>
      </w:r>
    </w:p>
    <w:p w:rsidR="003A7549" w:rsidRPr="00EE18BD" w:rsidRDefault="003A7549">
      <w:pPr>
        <w:widowControl/>
        <w:suppressAutoHyphens w:val="0"/>
        <w:jc w:val="both"/>
        <w:rPr>
          <w:rFonts w:ascii="Calibri" w:hAnsi="Calibri"/>
          <w:sz w:val="12"/>
          <w:szCs w:val="12"/>
        </w:rPr>
      </w:pPr>
      <w:r w:rsidRPr="00EE42B2">
        <w:rPr>
          <w:rFonts w:ascii="Calibri" w:hAnsi="Calibri"/>
          <w:szCs w:val="24"/>
        </w:rPr>
        <w:t xml:space="preserve"> </w:t>
      </w:r>
    </w:p>
    <w:p w:rsidR="003A7549" w:rsidRPr="00EE42B2" w:rsidRDefault="003A7549">
      <w:pPr>
        <w:widowControl/>
        <w:numPr>
          <w:ilvl w:val="0"/>
          <w:numId w:val="3"/>
        </w:numPr>
        <w:tabs>
          <w:tab w:val="clear" w:pos="1440"/>
          <w:tab w:val="num" w:pos="360"/>
        </w:tabs>
        <w:suppressAutoHyphens w:val="0"/>
        <w:ind w:left="360"/>
        <w:jc w:val="both"/>
        <w:rPr>
          <w:rFonts w:ascii="Calibri" w:hAnsi="Calibri"/>
          <w:szCs w:val="24"/>
        </w:rPr>
      </w:pPr>
      <w:r w:rsidRPr="00EE42B2">
        <w:rPr>
          <w:rFonts w:ascii="Calibri" w:hAnsi="Calibri"/>
          <w:szCs w:val="24"/>
        </w:rPr>
        <w:t xml:space="preserve">Received award for </w:t>
      </w:r>
      <w:r w:rsidRPr="00EE42B2">
        <w:rPr>
          <w:rFonts w:ascii="Calibri" w:hAnsi="Calibri"/>
          <w:b/>
          <w:i/>
          <w:szCs w:val="24"/>
        </w:rPr>
        <w:t>Best Presentation on “Corporate Restructuring”</w:t>
      </w:r>
      <w:r w:rsidRPr="00EE42B2">
        <w:rPr>
          <w:rFonts w:ascii="Calibri" w:hAnsi="Calibri"/>
          <w:szCs w:val="24"/>
        </w:rPr>
        <w:t xml:space="preserve"> at 18</w:t>
      </w:r>
      <w:r w:rsidRPr="00EE42B2">
        <w:rPr>
          <w:rFonts w:ascii="Calibri" w:hAnsi="Calibri"/>
          <w:szCs w:val="24"/>
          <w:vertAlign w:val="superscript"/>
        </w:rPr>
        <w:t>th</w:t>
      </w:r>
      <w:r w:rsidRPr="00EE42B2">
        <w:rPr>
          <w:rFonts w:ascii="Calibri" w:hAnsi="Calibri"/>
          <w:szCs w:val="24"/>
        </w:rPr>
        <w:t xml:space="preserve"> Residential SMTP at </w:t>
      </w:r>
      <w:proofErr w:type="spellStart"/>
      <w:r w:rsidRPr="00EE42B2">
        <w:rPr>
          <w:rFonts w:ascii="Calibri" w:hAnsi="Calibri"/>
          <w:szCs w:val="24"/>
        </w:rPr>
        <w:t>Belapur</w:t>
      </w:r>
      <w:proofErr w:type="spellEnd"/>
      <w:r w:rsidRPr="00EE42B2">
        <w:rPr>
          <w:rFonts w:ascii="Calibri" w:hAnsi="Calibri"/>
          <w:szCs w:val="24"/>
        </w:rPr>
        <w:t xml:space="preserve">, </w:t>
      </w:r>
      <w:proofErr w:type="spellStart"/>
      <w:r w:rsidRPr="00EE42B2">
        <w:rPr>
          <w:rFonts w:ascii="Calibri" w:hAnsi="Calibri"/>
          <w:szCs w:val="24"/>
        </w:rPr>
        <w:t>Navi</w:t>
      </w:r>
      <w:proofErr w:type="spellEnd"/>
      <w:r w:rsidRPr="00EE42B2">
        <w:rPr>
          <w:rFonts w:ascii="Calibri" w:hAnsi="Calibri"/>
          <w:szCs w:val="24"/>
        </w:rPr>
        <w:t xml:space="preserve"> Mumbai</w:t>
      </w:r>
    </w:p>
    <w:p w:rsidR="003555BC" w:rsidRDefault="003555BC">
      <w:pPr>
        <w:pStyle w:val="BodyText"/>
        <w:spacing w:after="20"/>
        <w:rPr>
          <w:rFonts w:ascii="Book Antiqua" w:hAnsi="Book Antiqua"/>
          <w:sz w:val="22"/>
          <w:szCs w:val="22"/>
        </w:rPr>
      </w:pPr>
    </w:p>
    <w:tbl>
      <w:tblPr>
        <w:tblW w:w="9900" w:type="dxa"/>
        <w:tblInd w:w="108" w:type="dxa"/>
        <w:shd w:val="clear" w:color="auto" w:fill="CCCCCC"/>
        <w:tblLayout w:type="fixed"/>
        <w:tblLook w:val="0000" w:firstRow="0" w:lastRow="0" w:firstColumn="0" w:lastColumn="0" w:noHBand="0" w:noVBand="0"/>
      </w:tblPr>
      <w:tblGrid>
        <w:gridCol w:w="9900"/>
      </w:tblGrid>
      <w:tr w:rsidR="003A7549">
        <w:trPr>
          <w:trHeight w:val="333"/>
        </w:trPr>
        <w:tc>
          <w:tcPr>
            <w:tcW w:w="9900" w:type="dxa"/>
            <w:shd w:val="clear" w:color="auto" w:fill="CCCCCC"/>
            <w:vAlign w:val="center"/>
          </w:tcPr>
          <w:p w:rsidR="003A7549" w:rsidRDefault="003A7549">
            <w:pPr>
              <w:rPr>
                <w:rFonts w:ascii="Book Antiqua" w:hAnsi="Book Antiqua"/>
                <w:b/>
                <w:i/>
                <w:sz w:val="20"/>
              </w:rPr>
            </w:pPr>
            <w:r>
              <w:rPr>
                <w:rFonts w:ascii="Book Antiqua" w:hAnsi="Book Antiqua"/>
                <w:b/>
                <w:i/>
              </w:rPr>
              <w:t>Other Information</w:t>
            </w:r>
            <w:r w:rsidR="007C57E1">
              <w:rPr>
                <w:rFonts w:ascii="Book Antiqua" w:hAnsi="Book Antiqua"/>
                <w:b/>
                <w:i/>
              </w:rPr>
              <w:t xml:space="preserve"> </w:t>
            </w:r>
            <w:r>
              <w:rPr>
                <w:rFonts w:ascii="Book Antiqua" w:hAnsi="Book Antiqua"/>
                <w:b/>
                <w:i/>
              </w:rPr>
              <w:t>:</w:t>
            </w:r>
          </w:p>
        </w:tc>
      </w:tr>
    </w:tbl>
    <w:p w:rsidR="003A7549" w:rsidRDefault="003A7549">
      <w:pPr>
        <w:tabs>
          <w:tab w:val="left" w:pos="2860"/>
        </w:tabs>
        <w:jc w:val="both"/>
        <w:rPr>
          <w:rFonts w:ascii="Book Antiqua" w:hAnsi="Book Antiqua"/>
          <w:sz w:val="22"/>
        </w:rPr>
      </w:pPr>
    </w:p>
    <w:p w:rsidR="003A7549" w:rsidRPr="00EE42B2" w:rsidRDefault="003A7549" w:rsidP="00782A22">
      <w:pPr>
        <w:tabs>
          <w:tab w:val="left" w:pos="2860"/>
        </w:tabs>
        <w:ind w:left="2860" w:right="-360"/>
        <w:jc w:val="both"/>
        <w:rPr>
          <w:rFonts w:ascii="Calibri" w:hAnsi="Calibri"/>
          <w:szCs w:val="24"/>
        </w:rPr>
      </w:pPr>
    </w:p>
    <w:p w:rsidR="003A7549" w:rsidRPr="00EE42B2" w:rsidRDefault="000033C3" w:rsidP="000033C3">
      <w:pPr>
        <w:tabs>
          <w:tab w:val="left" w:pos="2860"/>
        </w:tabs>
        <w:spacing w:after="120"/>
        <w:jc w:val="both"/>
        <w:rPr>
          <w:rFonts w:ascii="Calibri" w:hAnsi="Calibri"/>
          <w:szCs w:val="24"/>
        </w:rPr>
      </w:pPr>
      <w:r w:rsidRPr="00EE42B2">
        <w:rPr>
          <w:rFonts w:ascii="Calibri" w:hAnsi="Calibri"/>
          <w:b/>
          <w:bCs/>
          <w:szCs w:val="24"/>
        </w:rPr>
        <w:t>Date of Birth</w:t>
      </w:r>
      <w:r w:rsidRPr="00EE42B2">
        <w:rPr>
          <w:rFonts w:ascii="Calibri" w:hAnsi="Calibri"/>
          <w:szCs w:val="24"/>
        </w:rPr>
        <w:tab/>
      </w:r>
      <w:r w:rsidRPr="00EE42B2">
        <w:rPr>
          <w:rFonts w:ascii="Calibri" w:hAnsi="Calibri"/>
          <w:szCs w:val="24"/>
        </w:rPr>
        <w:tab/>
        <w:t>28</w:t>
      </w:r>
      <w:r w:rsidRPr="00EE42B2">
        <w:rPr>
          <w:rFonts w:ascii="Calibri" w:hAnsi="Calibri"/>
          <w:szCs w:val="24"/>
          <w:vertAlign w:val="superscript"/>
        </w:rPr>
        <w:t>th</w:t>
      </w:r>
      <w:r w:rsidRPr="00EE42B2">
        <w:rPr>
          <w:rFonts w:ascii="Calibri" w:hAnsi="Calibri"/>
          <w:szCs w:val="24"/>
        </w:rPr>
        <w:t xml:space="preserve"> February, 1975</w:t>
      </w:r>
    </w:p>
    <w:p w:rsidR="000033C3" w:rsidRPr="00EE42B2" w:rsidRDefault="000033C3" w:rsidP="000033C3">
      <w:pPr>
        <w:tabs>
          <w:tab w:val="left" w:pos="2860"/>
        </w:tabs>
        <w:spacing w:after="120"/>
        <w:jc w:val="both"/>
        <w:rPr>
          <w:rFonts w:ascii="Calibri" w:hAnsi="Calibri"/>
          <w:szCs w:val="24"/>
        </w:rPr>
      </w:pPr>
      <w:r w:rsidRPr="00EE42B2">
        <w:rPr>
          <w:rFonts w:ascii="Calibri" w:hAnsi="Calibri"/>
          <w:b/>
          <w:bCs/>
          <w:szCs w:val="24"/>
        </w:rPr>
        <w:t>Marital Status</w:t>
      </w:r>
      <w:r w:rsidRPr="00EE42B2">
        <w:rPr>
          <w:rFonts w:ascii="Calibri" w:hAnsi="Calibri"/>
          <w:szCs w:val="24"/>
        </w:rPr>
        <w:tab/>
        <w:t>Married</w:t>
      </w:r>
    </w:p>
    <w:p w:rsidR="00782A22" w:rsidRPr="00EE42B2" w:rsidRDefault="000033C3" w:rsidP="000033C3">
      <w:pPr>
        <w:tabs>
          <w:tab w:val="left" w:pos="2860"/>
        </w:tabs>
        <w:spacing w:after="120"/>
        <w:jc w:val="both"/>
        <w:rPr>
          <w:rFonts w:ascii="Calibri" w:hAnsi="Calibri"/>
          <w:szCs w:val="24"/>
        </w:rPr>
      </w:pPr>
      <w:r w:rsidRPr="00EE42B2">
        <w:rPr>
          <w:rFonts w:ascii="Calibri" w:hAnsi="Calibri"/>
          <w:b/>
          <w:bCs/>
          <w:szCs w:val="24"/>
        </w:rPr>
        <w:t>Known Languages</w:t>
      </w:r>
      <w:r w:rsidRPr="00EE42B2">
        <w:rPr>
          <w:rFonts w:ascii="Calibri" w:hAnsi="Calibri"/>
          <w:szCs w:val="24"/>
        </w:rPr>
        <w:t xml:space="preserve">  </w:t>
      </w:r>
      <w:r w:rsidRPr="00EE42B2">
        <w:rPr>
          <w:rFonts w:ascii="Calibri" w:hAnsi="Calibri"/>
          <w:szCs w:val="24"/>
        </w:rPr>
        <w:tab/>
        <w:t>English, Hindi &amp; Gujarati</w:t>
      </w:r>
    </w:p>
    <w:p w:rsidR="003A7549" w:rsidRPr="00EE42B2" w:rsidRDefault="003A7549" w:rsidP="000033C3">
      <w:pPr>
        <w:tabs>
          <w:tab w:val="left" w:pos="2860"/>
        </w:tabs>
        <w:spacing w:after="120"/>
        <w:jc w:val="both"/>
        <w:rPr>
          <w:rFonts w:ascii="Calibri" w:hAnsi="Calibri"/>
          <w:szCs w:val="24"/>
        </w:rPr>
      </w:pPr>
      <w:r w:rsidRPr="00EE42B2">
        <w:rPr>
          <w:rFonts w:ascii="Calibri" w:hAnsi="Calibri"/>
          <w:b/>
          <w:bCs/>
          <w:szCs w:val="24"/>
        </w:rPr>
        <w:t>Work Experience</w:t>
      </w:r>
      <w:r w:rsidRPr="00EE42B2">
        <w:rPr>
          <w:rFonts w:ascii="Calibri" w:hAnsi="Calibri"/>
          <w:szCs w:val="24"/>
        </w:rPr>
        <w:tab/>
        <w:t xml:space="preserve">More than </w:t>
      </w:r>
      <w:r w:rsidR="00D90088" w:rsidRPr="00EE42B2">
        <w:rPr>
          <w:rFonts w:ascii="Calibri" w:hAnsi="Calibri"/>
          <w:szCs w:val="24"/>
        </w:rPr>
        <w:t>21</w:t>
      </w:r>
      <w:r w:rsidRPr="00EE42B2">
        <w:rPr>
          <w:rFonts w:ascii="Calibri" w:hAnsi="Calibri"/>
          <w:szCs w:val="24"/>
        </w:rPr>
        <w:t xml:space="preserve"> Years</w:t>
      </w:r>
    </w:p>
    <w:p w:rsidR="003A7549" w:rsidRPr="00EE42B2" w:rsidRDefault="003A7549" w:rsidP="000033C3">
      <w:pPr>
        <w:tabs>
          <w:tab w:val="left" w:pos="2860"/>
        </w:tabs>
        <w:spacing w:after="120"/>
        <w:jc w:val="both"/>
        <w:rPr>
          <w:rFonts w:ascii="Calibri" w:hAnsi="Calibri"/>
          <w:b/>
          <w:szCs w:val="24"/>
        </w:rPr>
      </w:pPr>
      <w:r w:rsidRPr="00EE42B2">
        <w:rPr>
          <w:rFonts w:ascii="Calibri" w:hAnsi="Calibri"/>
          <w:b/>
          <w:szCs w:val="24"/>
        </w:rPr>
        <w:t>Interests</w:t>
      </w:r>
      <w:r w:rsidRPr="00EE42B2">
        <w:rPr>
          <w:rFonts w:ascii="Calibri" w:hAnsi="Calibri"/>
          <w:b/>
          <w:szCs w:val="24"/>
        </w:rPr>
        <w:tab/>
      </w:r>
      <w:r w:rsidRPr="00EE42B2">
        <w:rPr>
          <w:rFonts w:ascii="Calibri" w:hAnsi="Calibri"/>
          <w:szCs w:val="24"/>
        </w:rPr>
        <w:t xml:space="preserve">Sports, Music &amp; Event Management </w:t>
      </w:r>
    </w:p>
    <w:p w:rsidR="003A7549" w:rsidRPr="00EE18BD" w:rsidRDefault="003A7549">
      <w:pPr>
        <w:tabs>
          <w:tab w:val="left" w:pos="2740"/>
        </w:tabs>
        <w:jc w:val="both"/>
        <w:rPr>
          <w:rFonts w:ascii="Calibri" w:hAnsi="Calibri"/>
          <w:b/>
          <w:sz w:val="12"/>
          <w:szCs w:val="12"/>
        </w:rPr>
      </w:pPr>
    </w:p>
    <w:p w:rsidR="000C1B1B" w:rsidRDefault="000C1B1B">
      <w:pPr>
        <w:tabs>
          <w:tab w:val="left" w:pos="2740"/>
        </w:tabs>
        <w:jc w:val="both"/>
        <w:rPr>
          <w:rFonts w:ascii="Calibri" w:hAnsi="Calibri"/>
          <w:sz w:val="26"/>
          <w:szCs w:val="26"/>
        </w:rPr>
      </w:pPr>
    </w:p>
    <w:p w:rsidR="000C1B1B" w:rsidRDefault="000C1B1B">
      <w:pPr>
        <w:tabs>
          <w:tab w:val="left" w:pos="2740"/>
        </w:tabs>
        <w:jc w:val="both"/>
        <w:rPr>
          <w:rFonts w:ascii="Calibri" w:hAnsi="Calibri"/>
          <w:sz w:val="26"/>
          <w:szCs w:val="26"/>
        </w:rPr>
      </w:pPr>
    </w:p>
    <w:p w:rsidR="000C1B1B" w:rsidRPr="00A11989" w:rsidRDefault="000C1B1B">
      <w:pPr>
        <w:tabs>
          <w:tab w:val="left" w:pos="2740"/>
        </w:tabs>
        <w:jc w:val="both"/>
        <w:rPr>
          <w:rFonts w:ascii="Calibri" w:hAnsi="Calibri"/>
          <w:sz w:val="26"/>
          <w:szCs w:val="26"/>
        </w:rPr>
      </w:pPr>
    </w:p>
    <w:p w:rsidR="003A7549" w:rsidRPr="00A11989" w:rsidRDefault="0008119F">
      <w:pPr>
        <w:tabs>
          <w:tab w:val="left" w:pos="2740"/>
        </w:tabs>
        <w:jc w:val="both"/>
        <w:rPr>
          <w:rFonts w:ascii="Calibri" w:hAnsi="Calibri"/>
          <w:sz w:val="26"/>
          <w:szCs w:val="26"/>
        </w:rPr>
      </w:pPr>
      <w:r>
        <w:rPr>
          <w:rFonts w:ascii="Calibri" w:hAnsi="Calibri"/>
          <w:sz w:val="26"/>
          <w:szCs w:val="26"/>
        </w:rPr>
        <w:pict>
          <v:line id="_x0000_s1026" style="position:absolute;left:0;text-align:left;z-index:251657728" from=".6pt,12.15pt" to="127.6pt,12.15pt" strokeweight=".26mm"/>
        </w:pict>
      </w:r>
    </w:p>
    <w:p w:rsidR="003A7549" w:rsidRPr="00A11989" w:rsidRDefault="003A7549">
      <w:pPr>
        <w:tabs>
          <w:tab w:val="left" w:pos="2740"/>
        </w:tabs>
        <w:jc w:val="both"/>
        <w:rPr>
          <w:rFonts w:ascii="Calibri" w:hAnsi="Calibri"/>
          <w:b/>
          <w:caps/>
          <w:spacing w:val="20"/>
          <w:sz w:val="26"/>
          <w:szCs w:val="26"/>
        </w:rPr>
      </w:pPr>
      <w:r w:rsidRPr="00A11989">
        <w:rPr>
          <w:rFonts w:ascii="Calibri" w:hAnsi="Calibri"/>
          <w:b/>
          <w:caps/>
          <w:spacing w:val="20"/>
          <w:sz w:val="26"/>
          <w:szCs w:val="26"/>
        </w:rPr>
        <w:t>[Paresh Shukla]</w:t>
      </w:r>
    </w:p>
    <w:sectPr w:rsidR="003A7549" w:rsidRPr="00A11989" w:rsidSect="006821FD">
      <w:headerReference w:type="default" r:id="rId8"/>
      <w:headerReference w:type="first" r:id="rId9"/>
      <w:footnotePr>
        <w:pos w:val="beneathText"/>
      </w:footnotePr>
      <w:pgSz w:w="12240" w:h="15840" w:code="1"/>
      <w:pgMar w:top="2160" w:right="1282" w:bottom="1440" w:left="1598" w:header="36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19F" w:rsidRDefault="0008119F" w:rsidP="00976937">
      <w:r>
        <w:separator/>
      </w:r>
    </w:p>
  </w:endnote>
  <w:endnote w:type="continuationSeparator" w:id="0">
    <w:p w:rsidR="0008119F" w:rsidRDefault="0008119F" w:rsidP="00976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hruti">
    <w:panose1 w:val="02000500000000000000"/>
    <w:charset w:val="01"/>
    <w:family w:val="auto"/>
    <w:pitch w:val="variable"/>
    <w:sig w:usb0="00040003" w:usb1="00000000" w:usb2="00000000" w:usb3="00000000" w:csb0="00000001" w:csb1="00000000"/>
  </w:font>
  <w:font w:name="StarSymbol">
    <w:charset w:val="02"/>
    <w:family w:val="auto"/>
    <w:pitch w:val="default"/>
  </w:font>
  <w:font w:name="StarBats">
    <w:charset w:val="02"/>
    <w:family w:val="auto"/>
    <w:pitch w:val="variable"/>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19F" w:rsidRDefault="0008119F" w:rsidP="00976937">
      <w:r>
        <w:separator/>
      </w:r>
    </w:p>
  </w:footnote>
  <w:footnote w:type="continuationSeparator" w:id="0">
    <w:p w:rsidR="0008119F" w:rsidRDefault="0008119F" w:rsidP="009769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350" w:rsidRPr="00DD0350" w:rsidRDefault="00DD0350" w:rsidP="0045269F">
    <w:pPr>
      <w:pStyle w:val="Header"/>
      <w:jc w:val="both"/>
      <w:rPr>
        <w:rFonts w:ascii="Calibri" w:hAnsi="Calibri"/>
        <w:b/>
        <w:sz w:val="28"/>
        <w:szCs w:val="28"/>
      </w:rPr>
    </w:pPr>
  </w:p>
  <w:tbl>
    <w:tblPr>
      <w:tblStyle w:val="TableGrid"/>
      <w:tblpPr w:leftFromText="180" w:rightFromText="180" w:vertAnchor="text" w:horzAnchor="margin"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tblGrid>
    <w:tr w:rsidR="0045269F" w:rsidRPr="00DD0350" w:rsidTr="00DD0350">
      <w:tc>
        <w:tcPr>
          <w:tcW w:w="3168" w:type="dxa"/>
        </w:tcPr>
        <w:p w:rsidR="0045269F" w:rsidRPr="00DD0350" w:rsidRDefault="0045269F" w:rsidP="00DD0350">
          <w:pPr>
            <w:pStyle w:val="Header"/>
            <w:jc w:val="both"/>
            <w:rPr>
              <w:rFonts w:ascii="Calibri" w:hAnsi="Calibri"/>
              <w:b/>
              <w:iCs/>
              <w:sz w:val="28"/>
              <w:szCs w:val="28"/>
              <w:u w:val="single"/>
            </w:rPr>
          </w:pPr>
        </w:p>
      </w:tc>
    </w:tr>
  </w:tbl>
  <w:p w:rsidR="00DD0350" w:rsidRPr="00DD0350" w:rsidRDefault="00DD0350" w:rsidP="0045269F">
    <w:pPr>
      <w:pStyle w:val="Header"/>
      <w:jc w:val="both"/>
      <w:rPr>
        <w:rFonts w:ascii="Calibri" w:hAnsi="Calibri"/>
        <w:b/>
        <w:iCs/>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E60" w:rsidRPr="0045269F" w:rsidRDefault="00B65E60" w:rsidP="00B65E60">
    <w:pPr>
      <w:pStyle w:val="Header"/>
      <w:jc w:val="center"/>
      <w:rPr>
        <w:rFonts w:ascii="Calibri" w:hAnsi="Calibri"/>
        <w:b/>
        <w:i/>
        <w:sz w:val="28"/>
        <w:szCs w:val="28"/>
        <w:u w:val="single"/>
      </w:rPr>
    </w:pPr>
    <w:r w:rsidRPr="0045269F">
      <w:rPr>
        <w:rFonts w:ascii="Calibri" w:hAnsi="Calibri"/>
        <w:b/>
        <w:i/>
        <w:sz w:val="28"/>
        <w:szCs w:val="28"/>
        <w:u w:val="single"/>
      </w:rPr>
      <w:t>Curriculum Vitae</w:t>
    </w:r>
  </w:p>
  <w:p w:rsidR="00B65E60" w:rsidRPr="00DD0350" w:rsidRDefault="00B65E60" w:rsidP="00B65E60">
    <w:pPr>
      <w:pStyle w:val="Header"/>
      <w:jc w:val="both"/>
      <w:rPr>
        <w:rFonts w:ascii="Calibri" w:hAnsi="Calibri"/>
        <w:b/>
        <w:sz w:val="28"/>
        <w:szCs w:val="28"/>
      </w:rPr>
    </w:pPr>
    <w:r w:rsidRPr="0045269F">
      <w:rPr>
        <w:rFonts w:ascii="Calibri" w:hAnsi="Calibri"/>
        <w:b/>
        <w:sz w:val="28"/>
        <w:szCs w:val="28"/>
      </w:rPr>
      <w:t xml:space="preserve">Paresh </w:t>
    </w:r>
    <w:proofErr w:type="spellStart"/>
    <w:r w:rsidRPr="0045269F">
      <w:rPr>
        <w:rFonts w:ascii="Calibri" w:hAnsi="Calibri"/>
        <w:b/>
        <w:sz w:val="28"/>
        <w:szCs w:val="28"/>
      </w:rPr>
      <w:t>Mukundray</w:t>
    </w:r>
    <w:proofErr w:type="spellEnd"/>
    <w:r w:rsidRPr="0045269F">
      <w:rPr>
        <w:rFonts w:ascii="Calibri" w:hAnsi="Calibri"/>
        <w:b/>
        <w:sz w:val="28"/>
        <w:szCs w:val="28"/>
      </w:rPr>
      <w:t xml:space="preserve"> Shukla</w:t>
    </w:r>
  </w:p>
  <w:tbl>
    <w:tblPr>
      <w:tblStyle w:val="TableGrid"/>
      <w:tblpPr w:leftFromText="180" w:rightFromText="180" w:vertAnchor="text" w:horzAnchor="margin"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tblGrid>
    <w:tr w:rsidR="00B65E60" w:rsidRPr="00B65E60" w:rsidTr="00B65E60">
      <w:trPr>
        <w:trHeight w:val="1104"/>
      </w:trPr>
      <w:tc>
        <w:tcPr>
          <w:tcW w:w="2898" w:type="dxa"/>
        </w:tcPr>
        <w:p w:rsidR="00B65E60" w:rsidRPr="00B65E60" w:rsidRDefault="00B65E60" w:rsidP="00B65E60">
          <w:pPr>
            <w:tabs>
              <w:tab w:val="left" w:pos="2740"/>
            </w:tabs>
            <w:jc w:val="both"/>
            <w:rPr>
              <w:rFonts w:ascii="Calibri" w:hAnsi="Calibri"/>
              <w:sz w:val="22"/>
            </w:rPr>
          </w:pPr>
          <w:r w:rsidRPr="00B65E60">
            <w:rPr>
              <w:rFonts w:ascii="Calibri" w:hAnsi="Calibri"/>
              <w:sz w:val="22"/>
            </w:rPr>
            <w:t xml:space="preserve">A-42, Sharnam 11, </w:t>
          </w:r>
        </w:p>
        <w:p w:rsidR="00B65E60" w:rsidRPr="00B65E60" w:rsidRDefault="00B65E60" w:rsidP="00B65E60">
          <w:pPr>
            <w:tabs>
              <w:tab w:val="left" w:pos="2740"/>
            </w:tabs>
            <w:jc w:val="both"/>
            <w:rPr>
              <w:rFonts w:ascii="Calibri" w:hAnsi="Calibri"/>
              <w:sz w:val="22"/>
            </w:rPr>
          </w:pPr>
          <w:r w:rsidRPr="00B65E60">
            <w:rPr>
              <w:rFonts w:ascii="Calibri" w:hAnsi="Calibri"/>
              <w:sz w:val="22"/>
            </w:rPr>
            <w:t>Nr. Heaven Park Society,</w:t>
          </w:r>
        </w:p>
        <w:p w:rsidR="00B65E60" w:rsidRPr="00B65E60" w:rsidRDefault="00B65E60" w:rsidP="00B65E60">
          <w:pPr>
            <w:tabs>
              <w:tab w:val="left" w:pos="2740"/>
            </w:tabs>
            <w:jc w:val="both"/>
            <w:rPr>
              <w:rFonts w:ascii="Calibri" w:hAnsi="Calibri"/>
              <w:sz w:val="22"/>
            </w:rPr>
          </w:pPr>
          <w:r w:rsidRPr="00B65E60">
            <w:rPr>
              <w:rFonts w:ascii="Calibri" w:hAnsi="Calibri"/>
              <w:sz w:val="22"/>
            </w:rPr>
            <w:t>Ramdevnagar Road, Satellite,</w:t>
          </w:r>
        </w:p>
        <w:p w:rsidR="00B65E60" w:rsidRPr="00B65E60" w:rsidRDefault="00B65E60" w:rsidP="00B65E60">
          <w:pPr>
            <w:pStyle w:val="Header"/>
            <w:jc w:val="both"/>
            <w:rPr>
              <w:rFonts w:ascii="Calibri" w:hAnsi="Calibri"/>
              <w:sz w:val="22"/>
            </w:rPr>
          </w:pPr>
          <w:r w:rsidRPr="00B65E60">
            <w:rPr>
              <w:rFonts w:ascii="Calibri" w:hAnsi="Calibri"/>
              <w:sz w:val="22"/>
            </w:rPr>
            <w:t>Ahmedabad – 380 015</w:t>
          </w:r>
        </w:p>
      </w:tc>
    </w:tr>
  </w:tbl>
  <w:p w:rsidR="00B65E60" w:rsidRPr="00DD0350" w:rsidRDefault="00B65E60" w:rsidP="00B65E60">
    <w:pPr>
      <w:pStyle w:val="Header"/>
      <w:jc w:val="both"/>
      <w:rPr>
        <w:rFonts w:ascii="Calibri" w:hAnsi="Calibri"/>
        <w:b/>
        <w:iCs/>
        <w:sz w:val="28"/>
        <w:szCs w:val="28"/>
        <w:u w:val="single"/>
      </w:rPr>
    </w:pPr>
  </w:p>
  <w:p w:rsidR="00B65E60" w:rsidRPr="00DD0350" w:rsidRDefault="00B65E60" w:rsidP="00B65E60">
    <w:pPr>
      <w:pStyle w:val="Header"/>
      <w:jc w:val="both"/>
      <w:rPr>
        <w:rFonts w:ascii="Calibri" w:hAnsi="Calibri"/>
        <w:b/>
        <w:iCs/>
        <w:sz w:val="22"/>
        <w:szCs w:val="22"/>
      </w:rPr>
    </w:pPr>
    <w:r w:rsidRPr="00DD0350">
      <w:rPr>
        <w:rFonts w:ascii="Calibri" w:hAnsi="Calibri"/>
        <w:b/>
        <w:iCs/>
        <w:sz w:val="22"/>
        <w:szCs w:val="22"/>
      </w:rPr>
      <w:t>Contact No.:</w:t>
    </w:r>
    <w:r w:rsidRPr="00DD0350">
      <w:rPr>
        <w:rFonts w:ascii="Calibri" w:hAnsi="Calibri"/>
        <w:bCs/>
        <w:iCs/>
        <w:sz w:val="22"/>
        <w:szCs w:val="22"/>
      </w:rPr>
      <w:t xml:space="preserve"> +91 9879610152</w:t>
    </w:r>
  </w:p>
  <w:p w:rsidR="00B65E60" w:rsidRPr="00DD0350" w:rsidRDefault="00B65E60" w:rsidP="00B65E60">
    <w:pPr>
      <w:tabs>
        <w:tab w:val="left" w:pos="2740"/>
      </w:tabs>
      <w:jc w:val="both"/>
      <w:rPr>
        <w:rFonts w:ascii="Calibri" w:hAnsi="Calibri"/>
        <w:bCs/>
        <w:iCs/>
        <w:sz w:val="22"/>
        <w:szCs w:val="22"/>
      </w:rPr>
    </w:pPr>
    <w:r>
      <w:rPr>
        <w:rFonts w:ascii="Calibri" w:hAnsi="Calibri"/>
        <w:bCs/>
        <w:iCs/>
        <w:sz w:val="22"/>
        <w:szCs w:val="22"/>
      </w:rPr>
      <w:t xml:space="preserve">                        </w:t>
    </w:r>
    <w:r w:rsidRPr="00DD0350">
      <w:rPr>
        <w:rFonts w:ascii="Calibri" w:hAnsi="Calibri"/>
        <w:bCs/>
        <w:iCs/>
        <w:sz w:val="22"/>
        <w:szCs w:val="22"/>
      </w:rPr>
      <w:t>(R) 079-48930611, (O) 079-66047890</w:t>
    </w:r>
  </w:p>
  <w:p w:rsidR="00B65E60" w:rsidRPr="006821FD" w:rsidRDefault="00B65E60" w:rsidP="006821FD">
    <w:pPr>
      <w:pStyle w:val="Header"/>
      <w:jc w:val="both"/>
      <w:rPr>
        <w:rFonts w:ascii="Calibri" w:hAnsi="Calibri"/>
        <w:b/>
        <w:iCs/>
        <w:sz w:val="22"/>
        <w:szCs w:val="22"/>
      </w:rPr>
    </w:pPr>
    <w:r w:rsidRPr="00DD0350">
      <w:rPr>
        <w:rFonts w:ascii="Calibri" w:hAnsi="Calibri"/>
        <w:b/>
        <w:iCs/>
        <w:sz w:val="22"/>
        <w:szCs w:val="22"/>
      </w:rPr>
      <w:t xml:space="preserve">Email </w:t>
    </w:r>
    <w:r>
      <w:rPr>
        <w:rFonts w:ascii="Calibri" w:hAnsi="Calibri"/>
        <w:b/>
        <w:iCs/>
        <w:sz w:val="22"/>
        <w:szCs w:val="22"/>
      </w:rPr>
      <w:t xml:space="preserve">           </w:t>
    </w:r>
    <w:r w:rsidRPr="00DD0350">
      <w:rPr>
        <w:rFonts w:ascii="Calibri" w:hAnsi="Calibri"/>
        <w:b/>
        <w:iCs/>
        <w:sz w:val="22"/>
        <w:szCs w:val="22"/>
      </w:rPr>
      <w:t xml:space="preserve">: </w:t>
    </w:r>
    <w:hyperlink r:id="rId1" w:history="1">
      <w:r w:rsidRPr="00DD0350">
        <w:rPr>
          <w:rStyle w:val="Hyperlink"/>
          <w:rFonts w:ascii="Calibri" w:hAnsi="Calibri"/>
          <w:color w:val="auto"/>
          <w:sz w:val="22"/>
          <w:szCs w:val="22"/>
          <w:u w:val="none"/>
        </w:rPr>
        <w:t>pmshukla1@gmail.com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decimal"/>
      <w:suff w:val="nothing"/>
      <w:lvlText w:val="%9."/>
      <w:lvlJc w:val="left"/>
    </w:lvl>
  </w:abstractNum>
  <w:abstractNum w:abstractNumId="1">
    <w:nsid w:val="00000002"/>
    <w:multiLevelType w:val="multilevel"/>
    <w:tmpl w:val="00000002"/>
    <w:lvl w:ilvl="0">
      <w:start w:val="1"/>
      <w:numFmt w:val="none"/>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pStyle w:val="Heading6"/>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nsid w:val="796A37A1"/>
    <w:multiLevelType w:val="hybridMultilevel"/>
    <w:tmpl w:val="D05CE26A"/>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2"/>
  </w:compat>
  <w:rsids>
    <w:rsidRoot w:val="00543054"/>
    <w:rsid w:val="000033C3"/>
    <w:rsid w:val="00012A80"/>
    <w:rsid w:val="00014E48"/>
    <w:rsid w:val="00021581"/>
    <w:rsid w:val="00043A1B"/>
    <w:rsid w:val="00075D5A"/>
    <w:rsid w:val="0008119F"/>
    <w:rsid w:val="000868A9"/>
    <w:rsid w:val="000917B7"/>
    <w:rsid w:val="00097B86"/>
    <w:rsid w:val="000A1760"/>
    <w:rsid w:val="000C1B1B"/>
    <w:rsid w:val="000E39EF"/>
    <w:rsid w:val="00102DE1"/>
    <w:rsid w:val="00130FB2"/>
    <w:rsid w:val="00140264"/>
    <w:rsid w:val="001423D5"/>
    <w:rsid w:val="0014424A"/>
    <w:rsid w:val="00173CC7"/>
    <w:rsid w:val="00175930"/>
    <w:rsid w:val="0017755F"/>
    <w:rsid w:val="00180A0B"/>
    <w:rsid w:val="00181356"/>
    <w:rsid w:val="001B38A4"/>
    <w:rsid w:val="001D546F"/>
    <w:rsid w:val="001E21A0"/>
    <w:rsid w:val="001F7531"/>
    <w:rsid w:val="00201EDD"/>
    <w:rsid w:val="002354B4"/>
    <w:rsid w:val="002630C8"/>
    <w:rsid w:val="00284D5F"/>
    <w:rsid w:val="0029218C"/>
    <w:rsid w:val="002B2F96"/>
    <w:rsid w:val="002B3F4C"/>
    <w:rsid w:val="002C1DE3"/>
    <w:rsid w:val="002F65D6"/>
    <w:rsid w:val="00323E85"/>
    <w:rsid w:val="00326526"/>
    <w:rsid w:val="003555BC"/>
    <w:rsid w:val="00356291"/>
    <w:rsid w:val="00370637"/>
    <w:rsid w:val="00383C67"/>
    <w:rsid w:val="00390E70"/>
    <w:rsid w:val="003923C0"/>
    <w:rsid w:val="00397BA7"/>
    <w:rsid w:val="003A5B6F"/>
    <w:rsid w:val="003A7549"/>
    <w:rsid w:val="003B4F00"/>
    <w:rsid w:val="003D075F"/>
    <w:rsid w:val="003D6B8D"/>
    <w:rsid w:val="003F2A54"/>
    <w:rsid w:val="003F3E9E"/>
    <w:rsid w:val="0045269F"/>
    <w:rsid w:val="004676E2"/>
    <w:rsid w:val="004855F9"/>
    <w:rsid w:val="00486E13"/>
    <w:rsid w:val="00495EB4"/>
    <w:rsid w:val="004A61EA"/>
    <w:rsid w:val="004E2B1B"/>
    <w:rsid w:val="005006EB"/>
    <w:rsid w:val="005239D4"/>
    <w:rsid w:val="0053028E"/>
    <w:rsid w:val="00543054"/>
    <w:rsid w:val="00553CB3"/>
    <w:rsid w:val="005A0B3B"/>
    <w:rsid w:val="005D4444"/>
    <w:rsid w:val="006024DC"/>
    <w:rsid w:val="006127B0"/>
    <w:rsid w:val="006166F1"/>
    <w:rsid w:val="006503D1"/>
    <w:rsid w:val="00651B7D"/>
    <w:rsid w:val="00655140"/>
    <w:rsid w:val="00665BB6"/>
    <w:rsid w:val="00667EFF"/>
    <w:rsid w:val="0067032F"/>
    <w:rsid w:val="00681877"/>
    <w:rsid w:val="00681AA4"/>
    <w:rsid w:val="006821FD"/>
    <w:rsid w:val="006906A3"/>
    <w:rsid w:val="006A1683"/>
    <w:rsid w:val="006E4CF1"/>
    <w:rsid w:val="00712644"/>
    <w:rsid w:val="007256A2"/>
    <w:rsid w:val="00753648"/>
    <w:rsid w:val="00760D90"/>
    <w:rsid w:val="00782A22"/>
    <w:rsid w:val="007C57E1"/>
    <w:rsid w:val="007D4926"/>
    <w:rsid w:val="007D6CCA"/>
    <w:rsid w:val="007F031F"/>
    <w:rsid w:val="007F7D50"/>
    <w:rsid w:val="008042FA"/>
    <w:rsid w:val="008053A7"/>
    <w:rsid w:val="0081297F"/>
    <w:rsid w:val="00825F80"/>
    <w:rsid w:val="00852B08"/>
    <w:rsid w:val="00855220"/>
    <w:rsid w:val="00856BA3"/>
    <w:rsid w:val="008612F0"/>
    <w:rsid w:val="008915B3"/>
    <w:rsid w:val="008B176B"/>
    <w:rsid w:val="008C7E4D"/>
    <w:rsid w:val="00930974"/>
    <w:rsid w:val="00945B47"/>
    <w:rsid w:val="00976937"/>
    <w:rsid w:val="009B7333"/>
    <w:rsid w:val="009E1E59"/>
    <w:rsid w:val="009F42F4"/>
    <w:rsid w:val="009F6FA9"/>
    <w:rsid w:val="00A038C7"/>
    <w:rsid w:val="00A11989"/>
    <w:rsid w:val="00A15D3D"/>
    <w:rsid w:val="00A17F2B"/>
    <w:rsid w:val="00A403DC"/>
    <w:rsid w:val="00A654FE"/>
    <w:rsid w:val="00A7387C"/>
    <w:rsid w:val="00A91519"/>
    <w:rsid w:val="00AB2B5A"/>
    <w:rsid w:val="00AC7867"/>
    <w:rsid w:val="00AE68E6"/>
    <w:rsid w:val="00AF1ADB"/>
    <w:rsid w:val="00B0400C"/>
    <w:rsid w:val="00B41A90"/>
    <w:rsid w:val="00B53AF0"/>
    <w:rsid w:val="00B655D3"/>
    <w:rsid w:val="00B65E60"/>
    <w:rsid w:val="00B700F0"/>
    <w:rsid w:val="00BE07F6"/>
    <w:rsid w:val="00BE3166"/>
    <w:rsid w:val="00BF7B5E"/>
    <w:rsid w:val="00C10432"/>
    <w:rsid w:val="00C133C9"/>
    <w:rsid w:val="00C37561"/>
    <w:rsid w:val="00C71468"/>
    <w:rsid w:val="00C82AB0"/>
    <w:rsid w:val="00C86B37"/>
    <w:rsid w:val="00C94F2F"/>
    <w:rsid w:val="00CA48EC"/>
    <w:rsid w:val="00CF4CCB"/>
    <w:rsid w:val="00D031E1"/>
    <w:rsid w:val="00D16F4D"/>
    <w:rsid w:val="00D20A5D"/>
    <w:rsid w:val="00D43A15"/>
    <w:rsid w:val="00D60DD3"/>
    <w:rsid w:val="00D90088"/>
    <w:rsid w:val="00DB4522"/>
    <w:rsid w:val="00DC39B7"/>
    <w:rsid w:val="00DD0350"/>
    <w:rsid w:val="00DF4AB9"/>
    <w:rsid w:val="00E2090C"/>
    <w:rsid w:val="00E544E2"/>
    <w:rsid w:val="00E8440D"/>
    <w:rsid w:val="00EB19CE"/>
    <w:rsid w:val="00EC495E"/>
    <w:rsid w:val="00EE18BD"/>
    <w:rsid w:val="00EE42B2"/>
    <w:rsid w:val="00EE74BA"/>
    <w:rsid w:val="00F22FF1"/>
    <w:rsid w:val="00F33EA7"/>
    <w:rsid w:val="00F368DF"/>
    <w:rsid w:val="00F37961"/>
    <w:rsid w:val="00F45EEB"/>
    <w:rsid w:val="00F46F4F"/>
    <w:rsid w:val="00F4780B"/>
    <w:rsid w:val="00F54C96"/>
    <w:rsid w:val="00F62D87"/>
    <w:rsid w:val="00F7765E"/>
    <w:rsid w:val="00F8236A"/>
    <w:rsid w:val="00F952CC"/>
    <w:rsid w:val="00FB5F78"/>
    <w:rsid w:val="00FD1103"/>
    <w:rsid w:val="00FD4839"/>
    <w:rsid w:val="00FD7A5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2CC"/>
    <w:pPr>
      <w:widowControl w:val="0"/>
      <w:suppressAutoHyphens/>
    </w:pPr>
    <w:rPr>
      <w:sz w:val="24"/>
    </w:rPr>
  </w:style>
  <w:style w:type="paragraph" w:styleId="Heading1">
    <w:name w:val="heading 1"/>
    <w:basedOn w:val="Normal"/>
    <w:next w:val="Normal"/>
    <w:qFormat/>
    <w:rsid w:val="00F952C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003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qFormat/>
    <w:rsid w:val="00F952CC"/>
    <w:pPr>
      <w:keepNext/>
      <w:numPr>
        <w:ilvl w:val="5"/>
        <w:numId w:val="2"/>
      </w:numPr>
      <w:pBdr>
        <w:top w:val="double" w:sz="1" w:space="0" w:color="000000"/>
        <w:left w:val="double" w:sz="1" w:space="0" w:color="000000"/>
        <w:bottom w:val="double" w:sz="1" w:space="0" w:color="000000"/>
        <w:right w:val="double" w:sz="1" w:space="0" w:color="000000"/>
      </w:pBdr>
      <w:jc w:val="center"/>
      <w:outlineLvl w:val="5"/>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rsid w:val="00F952CC"/>
  </w:style>
  <w:style w:type="character" w:customStyle="1" w:styleId="WW-Absatz-Standardschriftart1">
    <w:name w:val="WW-Absatz-Standardschriftart1"/>
    <w:rsid w:val="00F952CC"/>
  </w:style>
  <w:style w:type="character" w:customStyle="1" w:styleId="WW-Absatz-Standardschriftart11">
    <w:name w:val="WW-Absatz-Standardschriftart11"/>
    <w:rsid w:val="00F952CC"/>
  </w:style>
  <w:style w:type="character" w:customStyle="1" w:styleId="WW-Absatz-Standardschriftart111">
    <w:name w:val="WW-Absatz-Standardschriftart111"/>
    <w:rsid w:val="00F952CC"/>
  </w:style>
  <w:style w:type="character" w:customStyle="1" w:styleId="WW-Absatz-Standardschriftart1111">
    <w:name w:val="WW-Absatz-Standardschriftart1111"/>
    <w:rsid w:val="00F952CC"/>
  </w:style>
  <w:style w:type="character" w:customStyle="1" w:styleId="WW-Absatz-Standardschriftart11111">
    <w:name w:val="WW-Absatz-Standardschriftart11111"/>
    <w:rsid w:val="00F952CC"/>
  </w:style>
  <w:style w:type="character" w:customStyle="1" w:styleId="WW-Absatz-Standardschriftart111111">
    <w:name w:val="WW-Absatz-Standardschriftart111111"/>
    <w:rsid w:val="00F952CC"/>
  </w:style>
  <w:style w:type="character" w:customStyle="1" w:styleId="WW-Absatz-Standardschriftart1111111">
    <w:name w:val="WW-Absatz-Standardschriftart1111111"/>
    <w:rsid w:val="00F952CC"/>
  </w:style>
  <w:style w:type="character" w:customStyle="1" w:styleId="WW-Absatz-Standardschriftart11111111">
    <w:name w:val="WW-Absatz-Standardschriftart11111111"/>
    <w:rsid w:val="00F952CC"/>
  </w:style>
  <w:style w:type="character" w:customStyle="1" w:styleId="WW-Absatz-Standardschriftart111111111">
    <w:name w:val="WW-Absatz-Standardschriftart111111111"/>
    <w:rsid w:val="00F952CC"/>
  </w:style>
  <w:style w:type="character" w:customStyle="1" w:styleId="WW-Absatz-Standardschriftart1111111111">
    <w:name w:val="WW-Absatz-Standardschriftart1111111111"/>
    <w:rsid w:val="00F952CC"/>
  </w:style>
  <w:style w:type="character" w:customStyle="1" w:styleId="WW-Absatz-Standardschriftart11111111111">
    <w:name w:val="WW-Absatz-Standardschriftart11111111111"/>
    <w:rsid w:val="00F952CC"/>
  </w:style>
  <w:style w:type="character" w:customStyle="1" w:styleId="WW-Absatz-Standardschriftart111111111111">
    <w:name w:val="WW-Absatz-Standardschriftart111111111111"/>
    <w:rsid w:val="00F952CC"/>
  </w:style>
  <w:style w:type="character" w:customStyle="1" w:styleId="WW-Absatz-Standardschriftart1111111111111">
    <w:name w:val="WW-Absatz-Standardschriftart1111111111111"/>
    <w:rsid w:val="00F952CC"/>
  </w:style>
  <w:style w:type="character" w:customStyle="1" w:styleId="WW-Absatz-Standardschriftart11111111111111">
    <w:name w:val="WW-Absatz-Standardschriftart11111111111111"/>
    <w:rsid w:val="00F952CC"/>
  </w:style>
  <w:style w:type="character" w:customStyle="1" w:styleId="WW-DefaultParagraphFont">
    <w:name w:val="WW-Default Paragraph Font"/>
    <w:rsid w:val="00F952CC"/>
  </w:style>
  <w:style w:type="character" w:styleId="Hyperlink">
    <w:name w:val="Hyperlink"/>
    <w:basedOn w:val="WW-DefaultParagraphFont"/>
    <w:rsid w:val="00F952CC"/>
    <w:rPr>
      <w:color w:val="0000FF"/>
      <w:u w:val="single"/>
    </w:rPr>
  </w:style>
  <w:style w:type="character" w:customStyle="1" w:styleId="WW8Num27z0">
    <w:name w:val="WW8Num27z0"/>
    <w:rsid w:val="00F952CC"/>
    <w:rPr>
      <w:rFonts w:ascii="Symbol" w:hAnsi="Symbol"/>
    </w:rPr>
  </w:style>
  <w:style w:type="character" w:customStyle="1" w:styleId="WW8Num31z0">
    <w:name w:val="WW8Num31z0"/>
    <w:rsid w:val="00F952CC"/>
    <w:rPr>
      <w:b/>
    </w:rPr>
  </w:style>
  <w:style w:type="character" w:customStyle="1" w:styleId="WW8Num1z0">
    <w:name w:val="WW8Num1z0"/>
    <w:rsid w:val="00F952CC"/>
    <w:rPr>
      <w:rFonts w:ascii="Symbol" w:hAnsi="Symbol"/>
    </w:rPr>
  </w:style>
  <w:style w:type="character" w:customStyle="1" w:styleId="WW8Num2z0">
    <w:name w:val="WW8Num2z0"/>
    <w:rsid w:val="00F952CC"/>
    <w:rPr>
      <w:b/>
    </w:rPr>
  </w:style>
  <w:style w:type="character" w:customStyle="1" w:styleId="BulletSymbols">
    <w:name w:val="Bullet Symbols"/>
    <w:rsid w:val="00F952CC"/>
    <w:rPr>
      <w:rFonts w:ascii="StarSymbol" w:eastAsia="StarSymbol" w:hAnsi="StarSymbol"/>
      <w:sz w:val="18"/>
    </w:rPr>
  </w:style>
  <w:style w:type="character" w:customStyle="1" w:styleId="WW-BulletSymbols">
    <w:name w:val="WW-Bullet Symbols"/>
    <w:rsid w:val="00F952CC"/>
    <w:rPr>
      <w:rFonts w:ascii="StarSymbol" w:eastAsia="StarSymbol" w:hAnsi="StarSymbol"/>
      <w:sz w:val="18"/>
    </w:rPr>
  </w:style>
  <w:style w:type="character" w:customStyle="1" w:styleId="WW-BulletSymbols1">
    <w:name w:val="WW-Bullet Symbols1"/>
    <w:rsid w:val="00F952CC"/>
    <w:rPr>
      <w:rFonts w:ascii="StarSymbol" w:eastAsia="StarSymbol" w:hAnsi="StarSymbol"/>
      <w:sz w:val="18"/>
    </w:rPr>
  </w:style>
  <w:style w:type="character" w:customStyle="1" w:styleId="WW-BulletSymbols11">
    <w:name w:val="WW-Bullet Symbols11"/>
    <w:rsid w:val="00F952CC"/>
    <w:rPr>
      <w:rFonts w:ascii="StarSymbol" w:eastAsia="StarSymbol" w:hAnsi="StarSymbol"/>
      <w:sz w:val="18"/>
    </w:rPr>
  </w:style>
  <w:style w:type="character" w:customStyle="1" w:styleId="WW-BulletSymbols111">
    <w:name w:val="WW-Bullet Symbols111"/>
    <w:rsid w:val="00F952CC"/>
    <w:rPr>
      <w:rFonts w:ascii="StarSymbol" w:eastAsia="StarSymbol" w:hAnsi="StarSymbol"/>
      <w:sz w:val="18"/>
    </w:rPr>
  </w:style>
  <w:style w:type="character" w:customStyle="1" w:styleId="WW-BulletSymbols1111">
    <w:name w:val="WW-Bullet Symbols1111"/>
    <w:rsid w:val="00F952CC"/>
    <w:rPr>
      <w:rFonts w:ascii="StarSymbol" w:eastAsia="StarSymbol" w:hAnsi="StarSymbol"/>
      <w:sz w:val="18"/>
    </w:rPr>
  </w:style>
  <w:style w:type="character" w:customStyle="1" w:styleId="WW-BulletSymbols11111">
    <w:name w:val="WW-Bullet Symbols11111"/>
    <w:rsid w:val="00F952CC"/>
    <w:rPr>
      <w:rFonts w:ascii="StarBats" w:hAnsi="StarBats"/>
      <w:sz w:val="18"/>
    </w:rPr>
  </w:style>
  <w:style w:type="character" w:customStyle="1" w:styleId="WW-BulletSymbols111111">
    <w:name w:val="WW-Bullet Symbols111111"/>
    <w:rsid w:val="00F952CC"/>
    <w:rPr>
      <w:rFonts w:ascii="StarBats" w:hAnsi="StarBats"/>
      <w:sz w:val="18"/>
    </w:rPr>
  </w:style>
  <w:style w:type="character" w:customStyle="1" w:styleId="WW-BulletSymbols1111111">
    <w:name w:val="WW-Bullet Symbols1111111"/>
    <w:rsid w:val="00F952CC"/>
    <w:rPr>
      <w:rFonts w:ascii="StarBats" w:hAnsi="StarBats"/>
      <w:sz w:val="18"/>
    </w:rPr>
  </w:style>
  <w:style w:type="character" w:customStyle="1" w:styleId="WW-BulletSymbols11111111">
    <w:name w:val="WW-Bullet Symbols11111111"/>
    <w:rsid w:val="00F952CC"/>
    <w:rPr>
      <w:rFonts w:ascii="StarBats" w:hAnsi="StarBats"/>
      <w:sz w:val="18"/>
    </w:rPr>
  </w:style>
  <w:style w:type="character" w:customStyle="1" w:styleId="WW-BulletSymbols111111111">
    <w:name w:val="WW-Bullet Symbols111111111"/>
    <w:rsid w:val="00F952CC"/>
    <w:rPr>
      <w:rFonts w:ascii="StarBats" w:hAnsi="StarBats"/>
      <w:sz w:val="18"/>
    </w:rPr>
  </w:style>
  <w:style w:type="character" w:customStyle="1" w:styleId="WW-BulletSymbols1111111111">
    <w:name w:val="WW-Bullet Symbols1111111111"/>
    <w:rsid w:val="00F952CC"/>
    <w:rPr>
      <w:rFonts w:ascii="StarBats" w:hAnsi="StarBats"/>
      <w:sz w:val="18"/>
    </w:rPr>
  </w:style>
  <w:style w:type="character" w:customStyle="1" w:styleId="WW-BulletSymbols11111111111">
    <w:name w:val="WW-Bullet Symbols11111111111"/>
    <w:rsid w:val="00F952CC"/>
    <w:rPr>
      <w:rFonts w:ascii="StarBats" w:hAnsi="StarBats"/>
      <w:sz w:val="18"/>
    </w:rPr>
  </w:style>
  <w:style w:type="character" w:customStyle="1" w:styleId="WW-BulletSymbols111111111111">
    <w:name w:val="WW-Bullet Symbols111111111111"/>
    <w:rsid w:val="00F952CC"/>
    <w:rPr>
      <w:rFonts w:ascii="StarBats" w:hAnsi="StarBats"/>
      <w:sz w:val="18"/>
    </w:rPr>
  </w:style>
  <w:style w:type="character" w:customStyle="1" w:styleId="WW-BulletSymbols1111111111111">
    <w:name w:val="WW-Bullet Symbols1111111111111"/>
    <w:rsid w:val="00F952CC"/>
    <w:rPr>
      <w:rFonts w:ascii="StarBats" w:hAnsi="StarBats"/>
      <w:sz w:val="18"/>
    </w:rPr>
  </w:style>
  <w:style w:type="character" w:customStyle="1" w:styleId="WW-WW8Num1z0">
    <w:name w:val="WW-WW8Num1z0"/>
    <w:rsid w:val="00F952CC"/>
    <w:rPr>
      <w:rFonts w:ascii="Symbol" w:hAnsi="Symbol"/>
    </w:rPr>
  </w:style>
  <w:style w:type="character" w:customStyle="1" w:styleId="WW-WW8Num2z0">
    <w:name w:val="WW-WW8Num2z0"/>
    <w:rsid w:val="00F952CC"/>
    <w:rPr>
      <w:b/>
    </w:rPr>
  </w:style>
  <w:style w:type="character" w:customStyle="1" w:styleId="WW-WW8Num1z01">
    <w:name w:val="WW-WW8Num1z01"/>
    <w:rsid w:val="00F952CC"/>
    <w:rPr>
      <w:rFonts w:ascii="Symbol" w:hAnsi="Symbol"/>
    </w:rPr>
  </w:style>
  <w:style w:type="character" w:customStyle="1" w:styleId="WW-WW8Num2z01">
    <w:name w:val="WW-WW8Num2z01"/>
    <w:rsid w:val="00F952CC"/>
    <w:rPr>
      <w:b/>
    </w:rPr>
  </w:style>
  <w:style w:type="character" w:customStyle="1" w:styleId="NumberingSymbols">
    <w:name w:val="Numbering Symbols"/>
    <w:rsid w:val="00F952CC"/>
  </w:style>
  <w:style w:type="character" w:customStyle="1" w:styleId="WW-NumberingSymbols">
    <w:name w:val="WW-Numbering Symbols"/>
    <w:rsid w:val="00F952CC"/>
  </w:style>
  <w:style w:type="character" w:customStyle="1" w:styleId="WW-NumberingSymbols1">
    <w:name w:val="WW-Numbering Symbols1"/>
    <w:rsid w:val="00F952CC"/>
  </w:style>
  <w:style w:type="character" w:customStyle="1" w:styleId="WW-NumberingSymbols11">
    <w:name w:val="WW-Numbering Symbols11"/>
    <w:rsid w:val="00F952CC"/>
  </w:style>
  <w:style w:type="character" w:customStyle="1" w:styleId="WW-NumberingSymbols111">
    <w:name w:val="WW-Numbering Symbols111"/>
    <w:rsid w:val="00F952CC"/>
  </w:style>
  <w:style w:type="character" w:customStyle="1" w:styleId="WW-NumberingSymbols1111">
    <w:name w:val="WW-Numbering Symbols1111"/>
    <w:rsid w:val="00F952CC"/>
  </w:style>
  <w:style w:type="character" w:customStyle="1" w:styleId="WW-NumberingSymbols11111">
    <w:name w:val="WW-Numbering Symbols11111"/>
    <w:rsid w:val="00F952CC"/>
  </w:style>
  <w:style w:type="character" w:customStyle="1" w:styleId="WW-NumberingSymbols111111">
    <w:name w:val="WW-Numbering Symbols111111"/>
    <w:rsid w:val="00F952CC"/>
  </w:style>
  <w:style w:type="character" w:customStyle="1" w:styleId="WW8Num3z0">
    <w:name w:val="WW8Num3z0"/>
    <w:rsid w:val="00F952CC"/>
    <w:rPr>
      <w:rFonts w:ascii="StarBats" w:hAnsi="StarBats"/>
      <w:sz w:val="18"/>
    </w:rPr>
  </w:style>
  <w:style w:type="character" w:customStyle="1" w:styleId="WW8Num4z0">
    <w:name w:val="WW8Num4z0"/>
    <w:rsid w:val="00F952CC"/>
    <w:rPr>
      <w:rFonts w:ascii="StarBats" w:hAnsi="StarBats"/>
      <w:sz w:val="18"/>
    </w:rPr>
  </w:style>
  <w:style w:type="character" w:customStyle="1" w:styleId="WW8Num5z0">
    <w:name w:val="WW8Num5z0"/>
    <w:rsid w:val="00F952CC"/>
    <w:rPr>
      <w:rFonts w:ascii="StarBats" w:hAnsi="StarBats"/>
      <w:sz w:val="18"/>
    </w:rPr>
  </w:style>
  <w:style w:type="character" w:customStyle="1" w:styleId="WW8Num3z00">
    <w:name w:val="WW8Num3z0"/>
    <w:rsid w:val="00F952CC"/>
    <w:rPr>
      <w:rFonts w:ascii="StarBats" w:hAnsi="StarBats"/>
      <w:sz w:val="18"/>
    </w:rPr>
  </w:style>
  <w:style w:type="character" w:customStyle="1" w:styleId="WW8Num4z00">
    <w:name w:val="WW8Num4z0"/>
    <w:rsid w:val="00F952CC"/>
    <w:rPr>
      <w:rFonts w:ascii="StarBats" w:hAnsi="StarBats"/>
      <w:sz w:val="18"/>
    </w:rPr>
  </w:style>
  <w:style w:type="character" w:customStyle="1" w:styleId="WW8Num5z00">
    <w:name w:val="WW8Num5z0"/>
    <w:rsid w:val="00F952CC"/>
    <w:rPr>
      <w:rFonts w:ascii="StarBats" w:hAnsi="StarBats"/>
      <w:sz w:val="18"/>
    </w:rPr>
  </w:style>
  <w:style w:type="paragraph" w:customStyle="1" w:styleId="Heading">
    <w:name w:val="Heading"/>
    <w:basedOn w:val="Normal"/>
    <w:next w:val="BodyText"/>
    <w:rsid w:val="00F952CC"/>
    <w:pPr>
      <w:keepNext/>
      <w:spacing w:before="240" w:after="120"/>
    </w:pPr>
    <w:rPr>
      <w:rFonts w:ascii="Arial" w:hAnsi="Arial"/>
      <w:sz w:val="28"/>
    </w:rPr>
  </w:style>
  <w:style w:type="paragraph" w:styleId="BodyText">
    <w:name w:val="Body Text"/>
    <w:basedOn w:val="Normal"/>
    <w:rsid w:val="00F952CC"/>
    <w:pPr>
      <w:spacing w:after="120"/>
    </w:pPr>
  </w:style>
  <w:style w:type="paragraph" w:customStyle="1" w:styleId="TableContents">
    <w:name w:val="Table Contents"/>
    <w:basedOn w:val="BodyText"/>
    <w:rsid w:val="00F952CC"/>
    <w:pPr>
      <w:suppressLineNumbers/>
    </w:pPr>
  </w:style>
  <w:style w:type="paragraph" w:customStyle="1" w:styleId="TableHeading">
    <w:name w:val="Table Heading"/>
    <w:basedOn w:val="TableContents"/>
    <w:rsid w:val="00F952CC"/>
    <w:pPr>
      <w:jc w:val="center"/>
    </w:pPr>
    <w:rPr>
      <w:b/>
      <w:i/>
    </w:rPr>
  </w:style>
  <w:style w:type="paragraph" w:styleId="ListParagraph">
    <w:name w:val="List Paragraph"/>
    <w:basedOn w:val="Normal"/>
    <w:uiPriority w:val="34"/>
    <w:qFormat/>
    <w:rsid w:val="00855220"/>
    <w:pPr>
      <w:ind w:left="720"/>
    </w:pPr>
  </w:style>
  <w:style w:type="paragraph" w:styleId="Header">
    <w:name w:val="header"/>
    <w:basedOn w:val="Normal"/>
    <w:link w:val="HeaderChar"/>
    <w:uiPriority w:val="99"/>
    <w:unhideWhenUsed/>
    <w:rsid w:val="00976937"/>
    <w:pPr>
      <w:tabs>
        <w:tab w:val="center" w:pos="4680"/>
        <w:tab w:val="right" w:pos="9360"/>
      </w:tabs>
    </w:pPr>
  </w:style>
  <w:style w:type="character" w:customStyle="1" w:styleId="HeaderChar">
    <w:name w:val="Header Char"/>
    <w:basedOn w:val="DefaultParagraphFont"/>
    <w:link w:val="Header"/>
    <w:uiPriority w:val="99"/>
    <w:rsid w:val="00976937"/>
    <w:rPr>
      <w:sz w:val="24"/>
    </w:rPr>
  </w:style>
  <w:style w:type="paragraph" w:styleId="Footer">
    <w:name w:val="footer"/>
    <w:basedOn w:val="Normal"/>
    <w:link w:val="FooterChar"/>
    <w:uiPriority w:val="99"/>
    <w:unhideWhenUsed/>
    <w:rsid w:val="00976937"/>
    <w:pPr>
      <w:tabs>
        <w:tab w:val="center" w:pos="4680"/>
        <w:tab w:val="right" w:pos="9360"/>
      </w:tabs>
    </w:pPr>
  </w:style>
  <w:style w:type="character" w:customStyle="1" w:styleId="FooterChar">
    <w:name w:val="Footer Char"/>
    <w:basedOn w:val="DefaultParagraphFont"/>
    <w:link w:val="Footer"/>
    <w:uiPriority w:val="99"/>
    <w:rsid w:val="00976937"/>
    <w:rPr>
      <w:sz w:val="24"/>
    </w:rPr>
  </w:style>
  <w:style w:type="table" w:styleId="TableGrid">
    <w:name w:val="Table Grid"/>
    <w:basedOn w:val="TableNormal"/>
    <w:uiPriority w:val="59"/>
    <w:rsid w:val="004526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0033C3"/>
    <w:rPr>
      <w:rFonts w:asciiTheme="majorHAnsi" w:eastAsiaTheme="majorEastAsia" w:hAnsiTheme="majorHAnsi" w:cstheme="majorBidi"/>
      <w:b/>
      <w:bCs/>
      <w:color w:val="4F81BD" w:themeColor="accent1"/>
      <w:sz w:val="26"/>
      <w:szCs w:val="26"/>
    </w:rPr>
  </w:style>
  <w:style w:type="character" w:customStyle="1" w:styleId="summary">
    <w:name w:val="summary"/>
    <w:basedOn w:val="DefaultParagraphFont"/>
    <w:rsid w:val="00D16F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mailto:pmshukla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3</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Professional Profile</vt:lpstr>
    </vt:vector>
  </TitlesOfParts>
  <Company/>
  <LinksUpToDate>false</LinksUpToDate>
  <CharactersWithSpaces>5146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Profile</dc:title>
  <dc:creator>sunny</dc:creator>
  <cp:lastModifiedBy>paresh m. shukla</cp:lastModifiedBy>
  <cp:revision>46</cp:revision>
  <cp:lastPrinted>2008-04-17T10:38:00Z</cp:lastPrinted>
  <dcterms:created xsi:type="dcterms:W3CDTF">2013-09-05T04:38:00Z</dcterms:created>
  <dcterms:modified xsi:type="dcterms:W3CDTF">2022-04-26T05:02:00Z</dcterms:modified>
</cp:coreProperties>
</file>