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432" w:rsidRDefault="002D6432" w:rsidP="00BD7A6B">
      <w:pPr>
        <w:jc w:val="center"/>
      </w:pPr>
    </w:p>
    <w:p w:rsidR="00BD7A6B" w:rsidRDefault="00BD7A6B" w:rsidP="00BD7A6B">
      <w:pPr>
        <w:jc w:val="center"/>
      </w:pPr>
    </w:p>
    <w:p w:rsidR="00BD7A6B" w:rsidRPr="00BD7A6B" w:rsidRDefault="00BD7A6B" w:rsidP="00BD7A6B">
      <w:pPr>
        <w:jc w:val="center"/>
        <w:rPr>
          <w:b/>
          <w:bCs/>
        </w:rPr>
      </w:pPr>
      <w:r w:rsidRPr="00BD7A6B">
        <w:rPr>
          <w:b/>
          <w:bCs/>
        </w:rPr>
        <w:t xml:space="preserve">Resume </w:t>
      </w:r>
    </w:p>
    <w:p w:rsidR="0034740E" w:rsidRDefault="0034740E" w:rsidP="0034740E">
      <w:pPr>
        <w:jc w:val="both"/>
        <w:rPr>
          <w:rFonts w:ascii="Calibri" w:hAnsi="Calibri" w:cs="Arial"/>
          <w:b/>
          <w:sz w:val="22"/>
          <w:szCs w:val="22"/>
        </w:rPr>
      </w:pPr>
    </w:p>
    <w:p w:rsidR="0034740E" w:rsidRDefault="0034740E" w:rsidP="0034740E">
      <w:pPr>
        <w:jc w:val="both"/>
        <w:rPr>
          <w:rFonts w:ascii="Calibri" w:hAnsi="Calibri" w:cs="Arial"/>
          <w:b/>
          <w:sz w:val="22"/>
          <w:szCs w:val="22"/>
        </w:rPr>
      </w:pPr>
      <w:r>
        <w:rPr>
          <w:rFonts w:ascii="Calibri" w:hAnsi="Calibri" w:cs="Arial"/>
          <w:b/>
          <w:sz w:val="22"/>
          <w:szCs w:val="22"/>
        </w:rPr>
        <w:t>Objective</w:t>
      </w:r>
    </w:p>
    <w:p w:rsidR="0034740E" w:rsidRDefault="0034740E" w:rsidP="0034740E">
      <w:pPr>
        <w:jc w:val="both"/>
        <w:rPr>
          <w:rFonts w:ascii="Calibri" w:hAnsi="Calibri" w:cs="Arial"/>
          <w:sz w:val="22"/>
          <w:szCs w:val="22"/>
        </w:rPr>
      </w:pPr>
      <w:r>
        <w:rPr>
          <w:rFonts w:ascii="Calibri" w:hAnsi="Calibri" w:cs="Arial"/>
          <w:sz w:val="22"/>
          <w:szCs w:val="22"/>
        </w:rPr>
        <w:t xml:space="preserve">To apply the knowledge, skills and values of social work profession learnt over a period of time for contributing to the development of organisation and the society as a whole and constantly evolve by further learning. </w:t>
      </w:r>
    </w:p>
    <w:p w:rsidR="0034740E" w:rsidRDefault="0034740E" w:rsidP="00B73556">
      <w:pPr>
        <w:jc w:val="both"/>
        <w:rPr>
          <w:rFonts w:ascii="Calibri" w:hAnsi="Calibri" w:cs="Arial"/>
          <w:b/>
          <w:sz w:val="22"/>
          <w:szCs w:val="22"/>
        </w:rPr>
      </w:pPr>
      <w:r>
        <w:rPr>
          <w:rFonts w:ascii="Calibri" w:hAnsi="Calibri" w:cs="Arial"/>
          <w:b/>
          <w:sz w:val="22"/>
          <w:szCs w:val="22"/>
        </w:rPr>
        <w:t>Skills Acquired</w:t>
      </w:r>
    </w:p>
    <w:p w:rsidR="0034740E" w:rsidRDefault="0034740E" w:rsidP="00B73556">
      <w:pPr>
        <w:jc w:val="both"/>
        <w:rPr>
          <w:rFonts w:ascii="Calibri" w:hAnsi="Calibri" w:cs="Arial"/>
          <w:sz w:val="22"/>
          <w:szCs w:val="22"/>
        </w:rPr>
      </w:pPr>
      <w:r>
        <w:rPr>
          <w:rFonts w:ascii="Calibri" w:hAnsi="Calibri" w:cs="Arial"/>
          <w:sz w:val="22"/>
          <w:szCs w:val="22"/>
        </w:rPr>
        <w:t>Project Management, Writing Project proposals, Documentation, Social and Marketing Research, Counseling, Recruitments, Website and Social Media Management and Content writing for websites</w:t>
      </w:r>
    </w:p>
    <w:p w:rsidR="0034740E" w:rsidRDefault="0034740E" w:rsidP="00B73556">
      <w:pPr>
        <w:tabs>
          <w:tab w:val="left" w:pos="5970"/>
        </w:tabs>
        <w:jc w:val="both"/>
        <w:rPr>
          <w:rFonts w:ascii="Calibri" w:hAnsi="Calibri" w:cs="Arial"/>
          <w:sz w:val="22"/>
          <w:szCs w:val="22"/>
        </w:rPr>
      </w:pPr>
      <w:r>
        <w:rPr>
          <w:rFonts w:ascii="Calibri" w:hAnsi="Calibri" w:cs="Arial"/>
          <w:sz w:val="22"/>
          <w:szCs w:val="22"/>
        </w:rPr>
        <w:tab/>
      </w:r>
    </w:p>
    <w:p w:rsidR="0034740E" w:rsidRDefault="0034740E" w:rsidP="00B73556">
      <w:pPr>
        <w:jc w:val="both"/>
        <w:rPr>
          <w:rFonts w:ascii="Calibri" w:hAnsi="Calibri" w:cs="Arial"/>
          <w:b/>
          <w:bCs/>
          <w:sz w:val="22"/>
          <w:szCs w:val="22"/>
        </w:rPr>
      </w:pPr>
      <w:r>
        <w:rPr>
          <w:rFonts w:ascii="Calibri" w:hAnsi="Calibri" w:cs="Arial"/>
          <w:b/>
          <w:bCs/>
          <w:sz w:val="22"/>
          <w:szCs w:val="22"/>
        </w:rPr>
        <w:t xml:space="preserve">Work Experience </w:t>
      </w:r>
    </w:p>
    <w:tbl>
      <w:tblPr>
        <w:tblW w:w="9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2"/>
      </w:tblGrid>
      <w:tr w:rsidR="0034740E" w:rsidTr="0034740E">
        <w:tc>
          <w:tcPr>
            <w:tcW w:w="9512" w:type="dxa"/>
            <w:tcBorders>
              <w:top w:val="single" w:sz="4" w:space="0" w:color="auto"/>
              <w:left w:val="single" w:sz="4" w:space="0" w:color="auto"/>
              <w:bottom w:val="single" w:sz="4" w:space="0" w:color="auto"/>
              <w:right w:val="single" w:sz="4" w:space="0" w:color="auto"/>
            </w:tcBorders>
          </w:tcPr>
          <w:p w:rsidR="00D31874" w:rsidRPr="00D31874" w:rsidRDefault="00D31874">
            <w:pPr>
              <w:jc w:val="both"/>
              <w:rPr>
                <w:rFonts w:ascii="Calibri" w:hAnsi="Calibri" w:cs="Arial"/>
                <w:bCs/>
                <w:sz w:val="22"/>
                <w:szCs w:val="22"/>
              </w:rPr>
            </w:pPr>
            <w:r>
              <w:rPr>
                <w:rFonts w:ascii="Calibri" w:hAnsi="Calibri" w:cs="Arial"/>
                <w:b/>
                <w:sz w:val="22"/>
                <w:szCs w:val="22"/>
              </w:rPr>
              <w:t xml:space="preserve">Freelance Consultant (May 2016 onwards): - </w:t>
            </w:r>
            <w:r w:rsidRPr="00D31874">
              <w:rPr>
                <w:rFonts w:ascii="Calibri" w:hAnsi="Calibri" w:cs="Arial"/>
                <w:bCs/>
                <w:sz w:val="22"/>
                <w:szCs w:val="22"/>
              </w:rPr>
              <w:t xml:space="preserve">Currently I am doing freelance assignments of CSR foundations and Market Research Firms. </w:t>
            </w:r>
          </w:p>
          <w:p w:rsidR="00D31874" w:rsidRDefault="00D31874">
            <w:pPr>
              <w:jc w:val="both"/>
              <w:rPr>
                <w:rFonts w:ascii="Calibri" w:hAnsi="Calibri" w:cs="Arial"/>
                <w:b/>
                <w:sz w:val="22"/>
                <w:szCs w:val="22"/>
              </w:rPr>
            </w:pPr>
          </w:p>
          <w:p w:rsidR="0034740E" w:rsidRDefault="0034740E">
            <w:pPr>
              <w:jc w:val="both"/>
              <w:rPr>
                <w:rFonts w:ascii="Calibri" w:hAnsi="Calibri" w:cs="Arial"/>
                <w:b/>
                <w:sz w:val="22"/>
                <w:szCs w:val="22"/>
              </w:rPr>
            </w:pPr>
            <w:r>
              <w:rPr>
                <w:rFonts w:ascii="Calibri" w:hAnsi="Calibri" w:cs="Arial"/>
                <w:b/>
                <w:sz w:val="22"/>
                <w:szCs w:val="22"/>
              </w:rPr>
              <w:t>Saath Ch</w:t>
            </w:r>
            <w:r w:rsidR="00D31874">
              <w:rPr>
                <w:rFonts w:ascii="Calibri" w:hAnsi="Calibri" w:cs="Arial"/>
                <w:b/>
                <w:sz w:val="22"/>
                <w:szCs w:val="22"/>
              </w:rPr>
              <w:t>aritable Trust (May, 2015 – May,2016</w:t>
            </w:r>
            <w:r>
              <w:rPr>
                <w:rFonts w:ascii="Calibri" w:hAnsi="Calibri" w:cs="Arial"/>
                <w:b/>
                <w:sz w:val="22"/>
                <w:szCs w:val="22"/>
              </w:rPr>
              <w:t>)</w:t>
            </w:r>
          </w:p>
          <w:p w:rsidR="0034740E" w:rsidRDefault="0034740E">
            <w:pPr>
              <w:pStyle w:val="NormalWeb"/>
              <w:spacing w:before="62" w:beforeAutospacing="0" w:after="0" w:afterAutospacing="0" w:line="276" w:lineRule="auto"/>
              <w:jc w:val="both"/>
              <w:rPr>
                <w:rFonts w:ascii="Calibri" w:hAnsi="Calibri"/>
                <w:color w:val="000000"/>
                <w:kern w:val="24"/>
                <w:sz w:val="22"/>
                <w:szCs w:val="22"/>
              </w:rPr>
            </w:pPr>
            <w:r>
              <w:rPr>
                <w:rFonts w:ascii="Calibri" w:hAnsi="Calibri"/>
                <w:color w:val="000000"/>
                <w:kern w:val="24"/>
                <w:sz w:val="22"/>
                <w:szCs w:val="22"/>
              </w:rPr>
              <w:t>Saath is a NGO based in Ahmedabad, India, registered as a Public Charitable Trust since 1989. Saath aims to empower the socially excluded throug</w:t>
            </w:r>
            <w:bookmarkStart w:id="0" w:name="_GoBack"/>
            <w:bookmarkEnd w:id="0"/>
            <w:r>
              <w:rPr>
                <w:rFonts w:ascii="Calibri" w:hAnsi="Calibri"/>
                <w:color w:val="000000"/>
                <w:kern w:val="24"/>
                <w:sz w:val="22"/>
                <w:szCs w:val="22"/>
              </w:rPr>
              <w:t xml:space="preserve">h strengthening their livelihood options by facilitating them in availing their basic rights and amenities. In Gujarati the word Saath means, “together, co-operation, a collective or support.’ </w:t>
            </w:r>
          </w:p>
          <w:p w:rsidR="0034740E" w:rsidRDefault="0034740E">
            <w:pPr>
              <w:pStyle w:val="NormalWeb"/>
              <w:spacing w:before="62" w:beforeAutospacing="0" w:after="0" w:afterAutospacing="0" w:line="276" w:lineRule="auto"/>
              <w:jc w:val="both"/>
              <w:rPr>
                <w:rFonts w:ascii="Calibri" w:hAnsi="Calibri"/>
                <w:color w:val="000000"/>
                <w:kern w:val="24"/>
                <w:sz w:val="22"/>
                <w:szCs w:val="22"/>
              </w:rPr>
            </w:pPr>
            <w:r>
              <w:rPr>
                <w:rFonts w:ascii="Calibri" w:hAnsi="Calibri"/>
                <w:color w:val="000000"/>
                <w:kern w:val="24"/>
                <w:sz w:val="22"/>
                <w:szCs w:val="22"/>
              </w:rPr>
              <w:t>Saath’s one-stop, integrated services reached out to over 4, 60,576 individuals in states of Gujarat, Rajasthan and Maharashtra. Since 1989, SAATH has facilitated participatory processes that improve the quality of life for the socially excluded urban and rural people.  </w:t>
            </w:r>
          </w:p>
          <w:p w:rsidR="0034740E" w:rsidRDefault="0034740E">
            <w:pPr>
              <w:autoSpaceDE w:val="0"/>
              <w:autoSpaceDN w:val="0"/>
              <w:adjustRightInd w:val="0"/>
              <w:jc w:val="both"/>
              <w:rPr>
                <w:rFonts w:ascii="Calibri" w:hAnsi="Calibri"/>
                <w:sz w:val="22"/>
                <w:szCs w:val="22"/>
              </w:rPr>
            </w:pPr>
          </w:p>
          <w:p w:rsidR="0034740E" w:rsidRDefault="0034740E">
            <w:pPr>
              <w:rPr>
                <w:rFonts w:ascii="Calibri" w:hAnsi="Calibri"/>
                <w:b/>
                <w:bCs/>
                <w:sz w:val="22"/>
                <w:szCs w:val="22"/>
              </w:rPr>
            </w:pPr>
            <w:r>
              <w:rPr>
                <w:rFonts w:ascii="Calibri" w:hAnsi="Calibri"/>
                <w:b/>
                <w:bCs/>
                <w:sz w:val="22"/>
                <w:szCs w:val="22"/>
              </w:rPr>
              <w:t xml:space="preserve">Vision: </w:t>
            </w:r>
            <w:r>
              <w:rPr>
                <w:rFonts w:ascii="Calibri" w:hAnsi="Calibri"/>
                <w:color w:val="000000"/>
                <w:kern w:val="24"/>
                <w:sz w:val="22"/>
                <w:szCs w:val="22"/>
              </w:rPr>
              <w:t>Saath envisions inclusive and empowered communities and individuals. </w:t>
            </w:r>
          </w:p>
          <w:p w:rsidR="0034740E" w:rsidRDefault="0034740E">
            <w:pPr>
              <w:pStyle w:val="NormalWeb"/>
              <w:spacing w:before="0" w:beforeAutospacing="0" w:after="0" w:afterAutospacing="0" w:line="276" w:lineRule="auto"/>
              <w:jc w:val="both"/>
              <w:rPr>
                <w:rFonts w:ascii="Calibri" w:hAnsi="Calibri"/>
                <w:color w:val="000000"/>
                <w:kern w:val="24"/>
                <w:sz w:val="22"/>
                <w:szCs w:val="22"/>
              </w:rPr>
            </w:pPr>
            <w:r>
              <w:rPr>
                <w:rFonts w:ascii="Calibri" w:hAnsi="Calibri"/>
                <w:b/>
                <w:bCs/>
                <w:sz w:val="22"/>
                <w:szCs w:val="22"/>
              </w:rPr>
              <w:t xml:space="preserve">Mission: </w:t>
            </w:r>
            <w:r>
              <w:rPr>
                <w:rFonts w:ascii="Calibri" w:hAnsi="Calibri"/>
                <w:color w:val="000000"/>
                <w:kern w:val="24"/>
                <w:sz w:val="22"/>
                <w:szCs w:val="22"/>
              </w:rPr>
              <w:t xml:space="preserve">To make human settlements equitable living environments where all residents and vulnerable people have access to health, education, essential infrastructure services and livelihood options, irrespective of their economic and social status. </w:t>
            </w:r>
          </w:p>
          <w:p w:rsidR="0034740E" w:rsidRDefault="0034740E">
            <w:pPr>
              <w:jc w:val="both"/>
              <w:rPr>
                <w:rFonts w:ascii="Calibri" w:hAnsi="Calibri" w:cs="Arial"/>
                <w:b/>
                <w:sz w:val="22"/>
                <w:szCs w:val="22"/>
              </w:rPr>
            </w:pPr>
          </w:p>
          <w:p w:rsidR="0034740E" w:rsidRDefault="0034740E">
            <w:pPr>
              <w:jc w:val="both"/>
              <w:rPr>
                <w:rFonts w:ascii="Calibri" w:hAnsi="Calibri" w:cs="Arial"/>
                <w:b/>
                <w:sz w:val="22"/>
                <w:szCs w:val="22"/>
              </w:rPr>
            </w:pPr>
            <w:r>
              <w:rPr>
                <w:rFonts w:ascii="Calibri" w:hAnsi="Calibri" w:cs="Arial"/>
                <w:b/>
                <w:sz w:val="22"/>
                <w:szCs w:val="22"/>
              </w:rPr>
              <w:t xml:space="preserve">Position: - Manager, Research and Documentation </w:t>
            </w:r>
          </w:p>
          <w:p w:rsidR="0034740E" w:rsidRDefault="0034740E">
            <w:pPr>
              <w:jc w:val="both"/>
              <w:rPr>
                <w:rFonts w:ascii="Calibri" w:hAnsi="Calibri" w:cs="Arial"/>
                <w:bCs/>
                <w:sz w:val="22"/>
                <w:szCs w:val="22"/>
              </w:rPr>
            </w:pPr>
            <w:r>
              <w:rPr>
                <w:rFonts w:ascii="Calibri" w:hAnsi="Calibri" w:cs="Arial"/>
                <w:b/>
                <w:sz w:val="22"/>
                <w:szCs w:val="22"/>
              </w:rPr>
              <w:t xml:space="preserve">Responsibilities: - </w:t>
            </w:r>
            <w:r>
              <w:rPr>
                <w:rFonts w:ascii="Calibri" w:hAnsi="Calibri" w:cs="Arial"/>
                <w:bCs/>
                <w:sz w:val="22"/>
                <w:szCs w:val="22"/>
              </w:rPr>
              <w:t xml:space="preserve">Proposal writing and Budget preparation, Documentation, IEC material development, Project proposal presentation to clients, Orientation and Facilitation of visitors, Employee Engagement Facilitation for Corporate foundations, </w:t>
            </w:r>
            <w:r w:rsidR="00487FD6">
              <w:rPr>
                <w:rFonts w:ascii="Calibri" w:hAnsi="Calibri" w:cs="Arial"/>
                <w:bCs/>
                <w:sz w:val="22"/>
                <w:szCs w:val="22"/>
              </w:rPr>
              <w:t xml:space="preserve">Donor Management and Donor compliances, </w:t>
            </w:r>
            <w:r>
              <w:rPr>
                <w:rFonts w:ascii="Calibri" w:hAnsi="Calibri" w:cs="Arial"/>
                <w:bCs/>
                <w:sz w:val="22"/>
                <w:szCs w:val="22"/>
              </w:rPr>
              <w:t xml:space="preserve">Research and Studies, Fund raising activities, Social Media management, Intern facilitation for various assignments from different educational institutions. </w:t>
            </w:r>
          </w:p>
          <w:p w:rsidR="0034740E" w:rsidRDefault="0034740E">
            <w:pPr>
              <w:jc w:val="both"/>
              <w:rPr>
                <w:rFonts w:ascii="Calibri" w:hAnsi="Calibri" w:cs="Arial"/>
                <w:b/>
                <w:sz w:val="22"/>
                <w:szCs w:val="22"/>
              </w:rPr>
            </w:pPr>
          </w:p>
          <w:p w:rsidR="0034740E" w:rsidRDefault="0034740E">
            <w:pPr>
              <w:jc w:val="both"/>
              <w:rPr>
                <w:rFonts w:ascii="Calibri" w:hAnsi="Calibri" w:cs="Arial"/>
                <w:b/>
                <w:sz w:val="22"/>
                <w:szCs w:val="22"/>
              </w:rPr>
            </w:pPr>
            <w:r>
              <w:rPr>
                <w:rFonts w:ascii="Calibri" w:hAnsi="Calibri" w:cs="Arial"/>
                <w:b/>
                <w:sz w:val="22"/>
                <w:szCs w:val="22"/>
              </w:rPr>
              <w:t xml:space="preserve">Social Action Forum against Repression (Sept 2014- May, 2015) </w:t>
            </w:r>
          </w:p>
          <w:p w:rsidR="0034740E" w:rsidRDefault="0034740E">
            <w:pPr>
              <w:jc w:val="both"/>
              <w:rPr>
                <w:rFonts w:ascii="Calibri" w:hAnsi="Calibri" w:cs="Arial"/>
                <w:b/>
                <w:sz w:val="22"/>
                <w:szCs w:val="22"/>
              </w:rPr>
            </w:pPr>
          </w:p>
          <w:p w:rsidR="0034740E" w:rsidRDefault="0034740E">
            <w:pPr>
              <w:shd w:val="clear" w:color="auto" w:fill="FFFFFF"/>
              <w:spacing w:after="150" w:line="300" w:lineRule="atLeast"/>
              <w:jc w:val="both"/>
              <w:rPr>
                <w:rFonts w:ascii="Calibri" w:eastAsia="Times New Roman" w:hAnsi="Calibri"/>
                <w:sz w:val="22"/>
                <w:szCs w:val="22"/>
                <w:lang w:eastAsia="en-IN" w:bidi="hi-IN"/>
              </w:rPr>
            </w:pPr>
            <w:r>
              <w:rPr>
                <w:rFonts w:ascii="Calibri" w:eastAsia="Times New Roman" w:hAnsi="Calibri"/>
                <w:sz w:val="22"/>
                <w:szCs w:val="22"/>
                <w:lang w:eastAsia="en-IN" w:bidi="hi-IN"/>
              </w:rPr>
              <w:t>SAFAR is a women’s group committed to work for Equality, Justice and Peace. Based in Ahmedabad, Gujarat (West India) we are a team of activists having more than a decade of experience in the field of combating Violence Against Women (VAW). We have been concerned about women’s status and increasing domestic and social violence against women in society. SAFAR promotes peace linkages, gender equality and human rights education for peaceful co-existence of individuals.</w:t>
            </w:r>
          </w:p>
          <w:p w:rsidR="0034740E" w:rsidRDefault="0034740E">
            <w:pPr>
              <w:shd w:val="clear" w:color="auto" w:fill="FFFFFF"/>
              <w:spacing w:after="150" w:line="375" w:lineRule="atLeast"/>
              <w:jc w:val="both"/>
              <w:rPr>
                <w:rFonts w:ascii="Calibri" w:eastAsia="Times New Roman" w:hAnsi="Calibri"/>
                <w:sz w:val="22"/>
                <w:szCs w:val="22"/>
                <w:lang w:eastAsia="en-IN" w:bidi="hi-IN"/>
              </w:rPr>
            </w:pPr>
            <w:r>
              <w:rPr>
                <w:rFonts w:ascii="Calibri" w:eastAsia="Times New Roman" w:hAnsi="Calibri"/>
                <w:b/>
                <w:bCs/>
                <w:caps/>
                <w:sz w:val="22"/>
                <w:szCs w:val="22"/>
                <w:lang w:eastAsia="en-IN" w:bidi="hi-IN"/>
              </w:rPr>
              <w:lastRenderedPageBreak/>
              <w:t xml:space="preserve">VISION: - </w:t>
            </w:r>
            <w:r>
              <w:rPr>
                <w:rFonts w:ascii="Calibri" w:eastAsia="Times New Roman" w:hAnsi="Calibri"/>
                <w:sz w:val="22"/>
                <w:szCs w:val="22"/>
                <w:lang w:eastAsia="en-IN" w:bidi="hi-IN"/>
              </w:rPr>
              <w:t>A gender just society that is sensitive towards all human beings.</w:t>
            </w:r>
          </w:p>
          <w:p w:rsidR="0039779C" w:rsidRDefault="0039779C">
            <w:pPr>
              <w:jc w:val="both"/>
              <w:rPr>
                <w:rFonts w:ascii="Calibri" w:hAnsi="Calibri" w:cs="Arial"/>
                <w:b/>
                <w:sz w:val="22"/>
                <w:szCs w:val="22"/>
              </w:rPr>
            </w:pPr>
          </w:p>
          <w:p w:rsidR="0039779C" w:rsidRDefault="0039779C">
            <w:pPr>
              <w:jc w:val="both"/>
              <w:rPr>
                <w:rFonts w:ascii="Calibri" w:hAnsi="Calibri" w:cs="Arial"/>
                <w:b/>
                <w:sz w:val="22"/>
                <w:szCs w:val="22"/>
              </w:rPr>
            </w:pPr>
          </w:p>
          <w:p w:rsidR="0039779C" w:rsidRDefault="0039779C">
            <w:pPr>
              <w:jc w:val="both"/>
              <w:rPr>
                <w:rFonts w:ascii="Calibri" w:hAnsi="Calibri" w:cs="Arial"/>
                <w:b/>
                <w:sz w:val="22"/>
                <w:szCs w:val="22"/>
              </w:rPr>
            </w:pPr>
          </w:p>
          <w:p w:rsidR="0034740E" w:rsidRDefault="0034740E">
            <w:pPr>
              <w:jc w:val="both"/>
              <w:rPr>
                <w:rFonts w:ascii="Calibri" w:hAnsi="Calibri" w:cs="Arial"/>
                <w:b/>
                <w:sz w:val="22"/>
                <w:szCs w:val="22"/>
              </w:rPr>
            </w:pPr>
            <w:r>
              <w:rPr>
                <w:rFonts w:ascii="Calibri" w:hAnsi="Calibri" w:cs="Arial"/>
                <w:b/>
                <w:sz w:val="22"/>
                <w:szCs w:val="22"/>
              </w:rPr>
              <w:t xml:space="preserve">Position: - Project Associate, Research and Documentation </w:t>
            </w:r>
          </w:p>
          <w:p w:rsidR="0034740E" w:rsidRDefault="0034740E">
            <w:pPr>
              <w:jc w:val="both"/>
              <w:rPr>
                <w:rFonts w:ascii="Calibri" w:hAnsi="Calibri" w:cs="Arial"/>
                <w:bCs/>
                <w:sz w:val="22"/>
                <w:szCs w:val="22"/>
              </w:rPr>
            </w:pPr>
            <w:r>
              <w:rPr>
                <w:rFonts w:ascii="Calibri" w:hAnsi="Calibri" w:cs="Arial"/>
                <w:b/>
                <w:sz w:val="22"/>
                <w:szCs w:val="22"/>
              </w:rPr>
              <w:t xml:space="preserve">Responsibilities: - </w:t>
            </w:r>
            <w:r>
              <w:rPr>
                <w:rFonts w:ascii="Calibri" w:hAnsi="Calibri" w:cs="Arial"/>
                <w:bCs/>
                <w:sz w:val="22"/>
                <w:szCs w:val="22"/>
              </w:rPr>
              <w:t>Proposal writing, Feasibility reports, Case study documentation, IEC material development, preparing training modules and other training related material, Donor reporting, Annual report, Website and Social media management etc.</w:t>
            </w:r>
          </w:p>
          <w:p w:rsidR="0034740E" w:rsidRDefault="0034740E">
            <w:pPr>
              <w:jc w:val="both"/>
              <w:rPr>
                <w:rFonts w:ascii="Calibri" w:hAnsi="Calibri" w:cs="Arial"/>
                <w:bCs/>
                <w:sz w:val="22"/>
                <w:szCs w:val="22"/>
              </w:rPr>
            </w:pPr>
          </w:p>
          <w:p w:rsidR="0034740E" w:rsidRDefault="0034740E">
            <w:pPr>
              <w:jc w:val="both"/>
              <w:rPr>
                <w:rFonts w:ascii="Calibri" w:hAnsi="Calibri" w:cs="Arial"/>
                <w:sz w:val="22"/>
                <w:szCs w:val="22"/>
              </w:rPr>
            </w:pPr>
            <w:r>
              <w:rPr>
                <w:rFonts w:ascii="Calibri" w:hAnsi="Calibri" w:cs="Arial"/>
                <w:b/>
                <w:sz w:val="22"/>
                <w:szCs w:val="22"/>
              </w:rPr>
              <w:t xml:space="preserve">Coastal Salinity Prevention Cell, Ahmedabad (Jan 2014- August 2014): </w:t>
            </w:r>
            <w:r>
              <w:rPr>
                <w:rFonts w:ascii="Calibri" w:hAnsi="Calibri" w:cs="Arial"/>
                <w:sz w:val="22"/>
                <w:szCs w:val="22"/>
              </w:rPr>
              <w:t xml:space="preserve">Coastal Salinity Prevention Cell is an Initiative of the Sir </w:t>
            </w:r>
            <w:proofErr w:type="spellStart"/>
            <w:r>
              <w:rPr>
                <w:rFonts w:ascii="Calibri" w:hAnsi="Calibri" w:cs="Arial"/>
                <w:sz w:val="22"/>
                <w:szCs w:val="22"/>
              </w:rPr>
              <w:t>Ratan</w:t>
            </w:r>
            <w:proofErr w:type="spellEnd"/>
            <w:r>
              <w:rPr>
                <w:rFonts w:ascii="Calibri" w:hAnsi="Calibri" w:cs="Arial"/>
                <w:sz w:val="22"/>
                <w:szCs w:val="22"/>
              </w:rPr>
              <w:t xml:space="preserve"> Trust, Mumbai, </w:t>
            </w:r>
            <w:proofErr w:type="spellStart"/>
            <w:r>
              <w:rPr>
                <w:rFonts w:ascii="Calibri" w:hAnsi="Calibri" w:cs="Arial"/>
                <w:sz w:val="22"/>
                <w:szCs w:val="22"/>
              </w:rPr>
              <w:t>Ambuja</w:t>
            </w:r>
            <w:proofErr w:type="spellEnd"/>
            <w:r>
              <w:rPr>
                <w:rFonts w:ascii="Calibri" w:hAnsi="Calibri" w:cs="Arial"/>
                <w:sz w:val="22"/>
                <w:szCs w:val="22"/>
              </w:rPr>
              <w:t xml:space="preserve"> Cement Foundation and Aga Khan Rural Support Programme India for the coordination and monitoring of all the projects focused on curtailing the ever increasing impact of salinity in the coastal areas of Gujarat. CSPC has been working in this direction since almost a decade along with leading partner NGOs through Natural Resource Management, Agricultural Interventions, Non-farm based livelihood enhancement, Drinking water and Sanitation Initiatives. </w:t>
            </w:r>
          </w:p>
          <w:p w:rsidR="005F3744" w:rsidRDefault="005F3744">
            <w:pPr>
              <w:jc w:val="both"/>
              <w:rPr>
                <w:rFonts w:ascii="Calibri" w:hAnsi="Calibri" w:cs="Arial"/>
                <w:b/>
                <w:sz w:val="22"/>
                <w:szCs w:val="22"/>
              </w:rPr>
            </w:pPr>
          </w:p>
          <w:p w:rsidR="0034740E" w:rsidRDefault="00437AD5">
            <w:pPr>
              <w:jc w:val="both"/>
              <w:rPr>
                <w:rFonts w:ascii="Calibri" w:hAnsi="Calibri" w:cs="Arial"/>
                <w:b/>
                <w:sz w:val="22"/>
                <w:szCs w:val="22"/>
              </w:rPr>
            </w:pPr>
            <w:r>
              <w:rPr>
                <w:rFonts w:ascii="Calibri" w:hAnsi="Calibri" w:cs="Arial"/>
                <w:b/>
                <w:sz w:val="22"/>
                <w:szCs w:val="22"/>
              </w:rPr>
              <w:t>Position: -</w:t>
            </w:r>
            <w:r w:rsidR="0034740E">
              <w:rPr>
                <w:rFonts w:ascii="Calibri" w:hAnsi="Calibri" w:cs="Arial"/>
                <w:b/>
                <w:sz w:val="22"/>
                <w:szCs w:val="22"/>
              </w:rPr>
              <w:t xml:space="preserve"> Programme Associate (Grant Management &amp; Documentation) </w:t>
            </w:r>
          </w:p>
          <w:p w:rsidR="0034740E" w:rsidRDefault="0034740E">
            <w:pPr>
              <w:jc w:val="both"/>
              <w:rPr>
                <w:rFonts w:ascii="Calibri" w:hAnsi="Calibri" w:cs="Arial"/>
                <w:b/>
                <w:sz w:val="22"/>
                <w:szCs w:val="22"/>
              </w:rPr>
            </w:pPr>
            <w:r>
              <w:rPr>
                <w:rFonts w:ascii="Calibri" w:hAnsi="Calibri" w:cs="Arial"/>
                <w:b/>
                <w:sz w:val="22"/>
                <w:szCs w:val="22"/>
              </w:rPr>
              <w:t xml:space="preserve">Responsibilities:-  </w:t>
            </w:r>
            <w:r>
              <w:rPr>
                <w:rFonts w:ascii="Calibri" w:hAnsi="Calibri" w:cs="Arial"/>
                <w:sz w:val="22"/>
                <w:szCs w:val="22"/>
              </w:rPr>
              <w:t xml:space="preserve">Managing Grant Management portfolio and coordination with the Grant Manager at Sir </w:t>
            </w:r>
            <w:proofErr w:type="spellStart"/>
            <w:r>
              <w:rPr>
                <w:rFonts w:ascii="Calibri" w:hAnsi="Calibri" w:cs="Arial"/>
                <w:sz w:val="22"/>
                <w:szCs w:val="22"/>
              </w:rPr>
              <w:t>Ratan</w:t>
            </w:r>
            <w:proofErr w:type="spellEnd"/>
            <w:r>
              <w:rPr>
                <w:rFonts w:ascii="Calibri" w:hAnsi="Calibri" w:cs="Arial"/>
                <w:sz w:val="22"/>
                <w:szCs w:val="22"/>
              </w:rPr>
              <w:t xml:space="preserve"> Tata Trust (preparing payment release notes, drafting budget, circulars, grant letters, contract letters for consultants, drafting No-cost extension and other grant process related documents), Managing the online document library of Sir </w:t>
            </w:r>
            <w:proofErr w:type="spellStart"/>
            <w:r>
              <w:rPr>
                <w:rFonts w:ascii="Calibri" w:hAnsi="Calibri" w:cs="Arial"/>
                <w:sz w:val="22"/>
                <w:szCs w:val="22"/>
              </w:rPr>
              <w:t>Ratan</w:t>
            </w:r>
            <w:proofErr w:type="spellEnd"/>
            <w:r>
              <w:rPr>
                <w:rFonts w:ascii="Calibri" w:hAnsi="Calibri" w:cs="Arial"/>
                <w:sz w:val="22"/>
                <w:szCs w:val="22"/>
              </w:rPr>
              <w:t xml:space="preserve"> Tata Trust for sharing latest data of CSPC projects on a day-to-day basis, Coordination with the programme team for meetings and other programmatic activities, Managing the CSPC website and Social Media networking profiles, Documentation, Developing promotional materials, Facilitating the Internship students, Facilitating the Recruitment process, Management of the relay of Promotional Audio Messages for CSPC projects in the projects villages of various partner NGOs and other office related work. </w:t>
            </w:r>
          </w:p>
          <w:p w:rsidR="0034740E" w:rsidRDefault="0034740E">
            <w:pPr>
              <w:jc w:val="both"/>
              <w:rPr>
                <w:rFonts w:ascii="Calibri" w:hAnsi="Calibri" w:cs="Arial"/>
                <w:b/>
                <w:sz w:val="22"/>
                <w:szCs w:val="22"/>
              </w:rPr>
            </w:pPr>
          </w:p>
          <w:p w:rsidR="0034740E" w:rsidRDefault="0034740E">
            <w:pPr>
              <w:jc w:val="both"/>
              <w:rPr>
                <w:rFonts w:ascii="Calibri" w:hAnsi="Calibri" w:cs="Arial"/>
                <w:sz w:val="22"/>
                <w:szCs w:val="22"/>
              </w:rPr>
            </w:pPr>
            <w:r>
              <w:rPr>
                <w:rFonts w:ascii="Calibri" w:hAnsi="Calibri" w:cs="Arial"/>
                <w:b/>
                <w:sz w:val="22"/>
                <w:szCs w:val="22"/>
              </w:rPr>
              <w:t>Freelance Writer (2009-2013)</w:t>
            </w:r>
            <w:r>
              <w:rPr>
                <w:rFonts w:ascii="Calibri" w:hAnsi="Calibri" w:cs="Arial"/>
                <w:sz w:val="22"/>
                <w:szCs w:val="22"/>
              </w:rPr>
              <w:t xml:space="preserve">: - I have been doing short- time writing assignments for the NGOs, Corporate Social Responsibility initiatives and private websites on varied subject matters for four years. </w:t>
            </w:r>
          </w:p>
          <w:p w:rsidR="0034740E" w:rsidRDefault="0034740E">
            <w:pPr>
              <w:jc w:val="both"/>
              <w:rPr>
                <w:rFonts w:ascii="Calibri" w:hAnsi="Calibri" w:cs="Arial"/>
                <w:b/>
                <w:sz w:val="22"/>
                <w:szCs w:val="22"/>
              </w:rPr>
            </w:pPr>
            <w:r>
              <w:rPr>
                <w:rFonts w:ascii="Calibri" w:hAnsi="Calibri" w:cs="Arial"/>
                <w:b/>
                <w:sz w:val="22"/>
                <w:szCs w:val="22"/>
              </w:rPr>
              <w:t>Project Undertaken: -</w:t>
            </w:r>
            <w:r>
              <w:rPr>
                <w:rFonts w:ascii="Calibri" w:hAnsi="Calibri" w:cs="Arial"/>
                <w:sz w:val="22"/>
                <w:szCs w:val="22"/>
              </w:rPr>
              <w:t xml:space="preserve"> Written Case studies, Concept notes, Press Releases, drafting impact assessment Reports, Articles, Policy Paper drafting, questionnaires for feasibility study, drafted promotional campaign, prepared promotional material and Annual Reports as a freelancer for a well-known corporate foundation of a leading corporate group for almost one year and half year now as a ghost writer.</w:t>
            </w:r>
          </w:p>
        </w:tc>
      </w:tr>
      <w:tr w:rsidR="0034740E" w:rsidTr="0034740E">
        <w:tc>
          <w:tcPr>
            <w:tcW w:w="9512" w:type="dxa"/>
            <w:tcBorders>
              <w:top w:val="single" w:sz="4" w:space="0" w:color="auto"/>
              <w:left w:val="single" w:sz="4" w:space="0" w:color="auto"/>
              <w:bottom w:val="single" w:sz="4" w:space="0" w:color="auto"/>
              <w:right w:val="single" w:sz="4" w:space="0" w:color="auto"/>
            </w:tcBorders>
            <w:hideMark/>
          </w:tcPr>
          <w:p w:rsidR="0034740E" w:rsidRDefault="0034740E">
            <w:pPr>
              <w:tabs>
                <w:tab w:val="left" w:pos="151"/>
              </w:tabs>
              <w:jc w:val="both"/>
              <w:rPr>
                <w:rFonts w:ascii="Calibri" w:hAnsi="Calibri" w:cs="Arial"/>
                <w:b/>
                <w:sz w:val="22"/>
                <w:szCs w:val="22"/>
              </w:rPr>
            </w:pPr>
            <w:r>
              <w:rPr>
                <w:rFonts w:ascii="Calibri" w:hAnsi="Calibri" w:cs="Arial"/>
                <w:b/>
                <w:sz w:val="22"/>
                <w:szCs w:val="22"/>
              </w:rPr>
              <w:lastRenderedPageBreak/>
              <w:t>St. Xavier’s Social Service Society</w:t>
            </w:r>
            <w:r>
              <w:rPr>
                <w:rFonts w:ascii="Calibri" w:hAnsi="Calibri" w:cs="Arial"/>
                <w:sz w:val="22"/>
                <w:szCs w:val="22"/>
              </w:rPr>
              <w:t xml:space="preserve">, </w:t>
            </w:r>
            <w:r>
              <w:rPr>
                <w:rFonts w:ascii="Calibri" w:hAnsi="Calibri" w:cs="Arial"/>
                <w:b/>
                <w:sz w:val="22"/>
                <w:szCs w:val="22"/>
              </w:rPr>
              <w:t>Ahmedabad (Jan 2007-July 2008)</w:t>
            </w:r>
          </w:p>
          <w:p w:rsidR="0034740E" w:rsidRDefault="0034740E">
            <w:pPr>
              <w:pStyle w:val="BodyTextIndent3"/>
              <w:spacing w:line="240" w:lineRule="auto"/>
              <w:ind w:left="0"/>
              <w:rPr>
                <w:rFonts w:ascii="Calibri" w:hAnsi="Calibri"/>
                <w:sz w:val="22"/>
                <w:szCs w:val="22"/>
              </w:rPr>
            </w:pPr>
            <w:r>
              <w:rPr>
                <w:rFonts w:ascii="Calibri" w:hAnsi="Calibri"/>
                <w:sz w:val="22"/>
                <w:szCs w:val="22"/>
              </w:rPr>
              <w:t xml:space="preserve">The organization works for comprehensive urban slum development in the city of Ahmedabad. </w:t>
            </w:r>
          </w:p>
          <w:p w:rsidR="0034740E" w:rsidRDefault="0034740E">
            <w:pPr>
              <w:tabs>
                <w:tab w:val="left" w:pos="5955"/>
              </w:tabs>
              <w:jc w:val="both"/>
              <w:rPr>
                <w:rFonts w:ascii="Calibri" w:hAnsi="Calibri" w:cs="Arial"/>
                <w:b/>
                <w:bCs/>
                <w:sz w:val="22"/>
                <w:szCs w:val="22"/>
              </w:rPr>
            </w:pPr>
            <w:r>
              <w:rPr>
                <w:rFonts w:ascii="Calibri" w:hAnsi="Calibri" w:cs="Arial"/>
                <w:b/>
                <w:sz w:val="22"/>
                <w:szCs w:val="22"/>
              </w:rPr>
              <w:t xml:space="preserve">Position: </w:t>
            </w:r>
            <w:r>
              <w:rPr>
                <w:rFonts w:ascii="Calibri" w:hAnsi="Calibri" w:cs="Arial"/>
                <w:b/>
                <w:bCs/>
                <w:sz w:val="22"/>
                <w:szCs w:val="22"/>
              </w:rPr>
              <w:t>Management Support Coordinator</w:t>
            </w:r>
          </w:p>
          <w:p w:rsidR="0034740E" w:rsidRDefault="0034740E">
            <w:pPr>
              <w:tabs>
                <w:tab w:val="left" w:pos="5955"/>
              </w:tabs>
              <w:jc w:val="both"/>
              <w:rPr>
                <w:rFonts w:ascii="Calibri" w:hAnsi="Calibri" w:cs="Arial"/>
                <w:b/>
                <w:bCs/>
                <w:sz w:val="22"/>
                <w:szCs w:val="22"/>
              </w:rPr>
            </w:pPr>
            <w:r>
              <w:rPr>
                <w:rFonts w:ascii="Calibri" w:hAnsi="Calibri" w:cs="Arial"/>
                <w:b/>
                <w:sz w:val="22"/>
                <w:szCs w:val="22"/>
              </w:rPr>
              <w:t>Projects Undertaken</w:t>
            </w:r>
            <w:r>
              <w:rPr>
                <w:rFonts w:ascii="Calibri" w:hAnsi="Calibri" w:cs="Arial"/>
                <w:sz w:val="22"/>
                <w:szCs w:val="22"/>
              </w:rPr>
              <w:t xml:space="preserve">: </w:t>
            </w:r>
          </w:p>
          <w:p w:rsidR="0034740E" w:rsidRDefault="0034740E">
            <w:pPr>
              <w:jc w:val="both"/>
              <w:rPr>
                <w:rFonts w:ascii="Calibri" w:hAnsi="Calibri" w:cs="Arial"/>
                <w:sz w:val="22"/>
                <w:szCs w:val="22"/>
              </w:rPr>
            </w:pPr>
            <w:r>
              <w:rPr>
                <w:rFonts w:ascii="Calibri" w:hAnsi="Calibri" w:cs="Arial"/>
                <w:sz w:val="22"/>
                <w:szCs w:val="22"/>
              </w:rPr>
              <w:t xml:space="preserve">Drafted two </w:t>
            </w:r>
            <w:r>
              <w:rPr>
                <w:rFonts w:ascii="Calibri" w:hAnsi="Calibri" w:cs="Arial"/>
                <w:b/>
                <w:sz w:val="22"/>
                <w:szCs w:val="22"/>
              </w:rPr>
              <w:t>major project proposals</w:t>
            </w:r>
            <w:r>
              <w:rPr>
                <w:rFonts w:ascii="Calibri" w:hAnsi="Calibri" w:cs="Arial"/>
                <w:sz w:val="22"/>
                <w:szCs w:val="22"/>
              </w:rPr>
              <w:t xml:space="preserve"> for the organization, one for non-formal educational classes for the marginalised children of the slums with the assistance of formal education system, which will a model of</w:t>
            </w:r>
            <w:r>
              <w:rPr>
                <w:rFonts w:ascii="Calibri" w:hAnsi="Calibri" w:cs="Arial"/>
                <w:b/>
                <w:sz w:val="22"/>
                <w:szCs w:val="22"/>
              </w:rPr>
              <w:t xml:space="preserve"> formal-non formal educational set-up’s linkage</w:t>
            </w:r>
            <w:r>
              <w:rPr>
                <w:rFonts w:ascii="Calibri" w:hAnsi="Calibri" w:cs="Arial"/>
                <w:sz w:val="22"/>
                <w:szCs w:val="22"/>
              </w:rPr>
              <w:t xml:space="preserve"> for future replication and another one was for </w:t>
            </w:r>
            <w:r>
              <w:rPr>
                <w:rFonts w:ascii="Calibri" w:hAnsi="Calibri" w:cs="Arial"/>
                <w:b/>
                <w:sz w:val="22"/>
                <w:szCs w:val="22"/>
              </w:rPr>
              <w:t>women empowerment through SHGs</w:t>
            </w:r>
            <w:r>
              <w:rPr>
                <w:rFonts w:ascii="Calibri" w:hAnsi="Calibri" w:cs="Arial"/>
                <w:sz w:val="22"/>
                <w:szCs w:val="22"/>
              </w:rPr>
              <w:t xml:space="preserve"> and formation of </w:t>
            </w:r>
            <w:r>
              <w:rPr>
                <w:rFonts w:ascii="Calibri" w:hAnsi="Calibri" w:cs="Arial"/>
                <w:b/>
                <w:sz w:val="22"/>
                <w:szCs w:val="22"/>
              </w:rPr>
              <w:t xml:space="preserve">Model Mahila </w:t>
            </w:r>
            <w:proofErr w:type="spellStart"/>
            <w:r>
              <w:rPr>
                <w:rFonts w:ascii="Calibri" w:hAnsi="Calibri" w:cs="Arial"/>
                <w:b/>
                <w:sz w:val="22"/>
                <w:szCs w:val="22"/>
              </w:rPr>
              <w:t>Mandals</w:t>
            </w:r>
            <w:proofErr w:type="spellEnd"/>
            <w:r>
              <w:rPr>
                <w:rFonts w:ascii="Calibri" w:hAnsi="Calibri" w:cs="Arial"/>
                <w:sz w:val="22"/>
                <w:szCs w:val="22"/>
              </w:rPr>
              <w:t xml:space="preserve">. Prepared </w:t>
            </w:r>
            <w:r>
              <w:rPr>
                <w:rFonts w:ascii="Calibri" w:hAnsi="Calibri" w:cs="Arial"/>
                <w:b/>
                <w:sz w:val="22"/>
                <w:szCs w:val="22"/>
              </w:rPr>
              <w:t>Annual Report</w:t>
            </w:r>
            <w:r>
              <w:rPr>
                <w:rFonts w:ascii="Calibri" w:hAnsi="Calibri" w:cs="Arial"/>
                <w:sz w:val="22"/>
                <w:szCs w:val="22"/>
              </w:rPr>
              <w:t xml:space="preserve">, Minutes of meetings, Seminars and Workshop reports. </w:t>
            </w:r>
          </w:p>
          <w:p w:rsidR="0034740E" w:rsidRDefault="0034740E">
            <w:pPr>
              <w:tabs>
                <w:tab w:val="left" w:pos="151"/>
              </w:tabs>
              <w:jc w:val="both"/>
              <w:rPr>
                <w:rFonts w:ascii="Calibri" w:hAnsi="Calibri" w:cs="Arial"/>
                <w:b/>
                <w:sz w:val="22"/>
                <w:szCs w:val="22"/>
              </w:rPr>
            </w:pPr>
            <w:r>
              <w:rPr>
                <w:rFonts w:ascii="Calibri" w:hAnsi="Calibri" w:cs="Arial"/>
                <w:b/>
                <w:sz w:val="22"/>
                <w:szCs w:val="22"/>
              </w:rPr>
              <w:t>Responsibilities</w:t>
            </w:r>
            <w:r>
              <w:rPr>
                <w:rFonts w:ascii="Calibri" w:hAnsi="Calibri" w:cs="Arial"/>
                <w:sz w:val="22"/>
                <w:szCs w:val="22"/>
              </w:rPr>
              <w:t xml:space="preserve">: - </w:t>
            </w:r>
            <w:r>
              <w:rPr>
                <w:rFonts w:ascii="Calibri" w:hAnsi="Calibri" w:cs="Arial"/>
                <w:b/>
                <w:sz w:val="22"/>
                <w:szCs w:val="22"/>
              </w:rPr>
              <w:t>Documentation, Planning and Monitoring</w:t>
            </w:r>
            <w:r>
              <w:rPr>
                <w:rFonts w:ascii="Calibri" w:hAnsi="Calibri" w:cs="Arial"/>
                <w:sz w:val="22"/>
                <w:szCs w:val="22"/>
              </w:rPr>
              <w:t>.</w:t>
            </w:r>
          </w:p>
        </w:tc>
      </w:tr>
      <w:tr w:rsidR="0034740E" w:rsidTr="0034740E">
        <w:tc>
          <w:tcPr>
            <w:tcW w:w="9512" w:type="dxa"/>
            <w:tcBorders>
              <w:top w:val="single" w:sz="4" w:space="0" w:color="auto"/>
              <w:left w:val="single" w:sz="4" w:space="0" w:color="auto"/>
              <w:bottom w:val="single" w:sz="4" w:space="0" w:color="auto"/>
              <w:right w:val="single" w:sz="4" w:space="0" w:color="auto"/>
            </w:tcBorders>
            <w:hideMark/>
          </w:tcPr>
          <w:p w:rsidR="0034740E" w:rsidRDefault="0034740E">
            <w:pPr>
              <w:jc w:val="both"/>
              <w:rPr>
                <w:rFonts w:ascii="Calibri" w:hAnsi="Calibri" w:cs="Arial"/>
                <w:sz w:val="22"/>
                <w:szCs w:val="22"/>
              </w:rPr>
            </w:pPr>
            <w:r>
              <w:rPr>
                <w:rFonts w:ascii="Calibri" w:hAnsi="Calibri" w:cs="Arial"/>
                <w:b/>
                <w:sz w:val="22"/>
                <w:szCs w:val="22"/>
              </w:rPr>
              <w:t xml:space="preserve">Cohesion Foundation Trust, </w:t>
            </w:r>
            <w:proofErr w:type="spellStart"/>
            <w:r>
              <w:rPr>
                <w:rFonts w:ascii="Calibri" w:hAnsi="Calibri" w:cs="Arial"/>
                <w:b/>
                <w:sz w:val="22"/>
                <w:szCs w:val="22"/>
              </w:rPr>
              <w:t>Rapar</w:t>
            </w:r>
            <w:proofErr w:type="spellEnd"/>
            <w:r>
              <w:rPr>
                <w:rFonts w:ascii="Calibri" w:hAnsi="Calibri" w:cs="Arial"/>
                <w:b/>
                <w:sz w:val="22"/>
                <w:szCs w:val="22"/>
              </w:rPr>
              <w:t>, Gujarat (June 2006- Dec 2006)</w:t>
            </w:r>
            <w:r>
              <w:rPr>
                <w:rFonts w:ascii="Calibri" w:hAnsi="Calibri" w:cs="Arial"/>
                <w:sz w:val="22"/>
                <w:szCs w:val="22"/>
              </w:rPr>
              <w:t xml:space="preserve"> </w:t>
            </w:r>
          </w:p>
          <w:p w:rsidR="0034740E" w:rsidRDefault="0034740E">
            <w:pPr>
              <w:pStyle w:val="BodyTextIndent2"/>
              <w:tabs>
                <w:tab w:val="left" w:pos="51"/>
              </w:tabs>
              <w:spacing w:line="240" w:lineRule="auto"/>
              <w:ind w:left="51"/>
              <w:rPr>
                <w:rFonts w:ascii="Calibri" w:hAnsi="Calibri" w:cs="Arial"/>
                <w:sz w:val="22"/>
                <w:szCs w:val="22"/>
              </w:rPr>
            </w:pPr>
            <w:r>
              <w:rPr>
                <w:rFonts w:ascii="Calibri" w:hAnsi="Calibri" w:cs="Arial"/>
                <w:sz w:val="22"/>
                <w:szCs w:val="22"/>
              </w:rPr>
              <w:t xml:space="preserve">Providing sustainable livelihood opportunities and NRM activities in the eastern region of the </w:t>
            </w:r>
            <w:proofErr w:type="spellStart"/>
            <w:r>
              <w:rPr>
                <w:rFonts w:ascii="Calibri" w:hAnsi="Calibri" w:cs="Arial"/>
                <w:sz w:val="22"/>
                <w:szCs w:val="22"/>
              </w:rPr>
              <w:t>Rapar</w:t>
            </w:r>
            <w:proofErr w:type="spellEnd"/>
            <w:r>
              <w:rPr>
                <w:rFonts w:ascii="Calibri" w:hAnsi="Calibri" w:cs="Arial"/>
                <w:sz w:val="22"/>
                <w:szCs w:val="22"/>
              </w:rPr>
              <w:t xml:space="preserve"> Block, Kutch covering a cluster of 35 villages. </w:t>
            </w:r>
          </w:p>
          <w:p w:rsidR="0034740E" w:rsidRDefault="0034740E">
            <w:pPr>
              <w:jc w:val="both"/>
              <w:rPr>
                <w:rFonts w:ascii="Calibri" w:hAnsi="Calibri" w:cs="Arial"/>
                <w:bCs/>
                <w:sz w:val="22"/>
                <w:szCs w:val="22"/>
              </w:rPr>
            </w:pPr>
            <w:r>
              <w:rPr>
                <w:rFonts w:ascii="Calibri" w:hAnsi="Calibri" w:cs="Arial"/>
                <w:b/>
                <w:sz w:val="22"/>
                <w:szCs w:val="22"/>
              </w:rPr>
              <w:lastRenderedPageBreak/>
              <w:t xml:space="preserve">Position: </w:t>
            </w:r>
            <w:r>
              <w:rPr>
                <w:rFonts w:ascii="Calibri" w:hAnsi="Calibri" w:cs="Arial"/>
                <w:bCs/>
                <w:sz w:val="22"/>
                <w:szCs w:val="22"/>
              </w:rPr>
              <w:t xml:space="preserve">Cluster Coordinator at </w:t>
            </w:r>
            <w:proofErr w:type="spellStart"/>
            <w:r>
              <w:rPr>
                <w:rFonts w:ascii="Calibri" w:hAnsi="Calibri" w:cs="Arial"/>
                <w:bCs/>
                <w:sz w:val="22"/>
                <w:szCs w:val="22"/>
              </w:rPr>
              <w:t>Rapar</w:t>
            </w:r>
            <w:proofErr w:type="spellEnd"/>
            <w:r>
              <w:rPr>
                <w:rFonts w:ascii="Calibri" w:hAnsi="Calibri" w:cs="Arial"/>
                <w:bCs/>
                <w:sz w:val="22"/>
                <w:szCs w:val="22"/>
              </w:rPr>
              <w:t>, Kutch</w:t>
            </w:r>
          </w:p>
          <w:p w:rsidR="0034740E" w:rsidRDefault="0034740E">
            <w:pPr>
              <w:jc w:val="both"/>
              <w:rPr>
                <w:rFonts w:ascii="Calibri" w:hAnsi="Calibri" w:cs="Arial"/>
                <w:sz w:val="22"/>
                <w:szCs w:val="22"/>
              </w:rPr>
            </w:pPr>
            <w:r>
              <w:rPr>
                <w:rFonts w:ascii="Calibri" w:hAnsi="Calibri" w:cs="Arial"/>
                <w:b/>
                <w:sz w:val="22"/>
                <w:szCs w:val="22"/>
              </w:rPr>
              <w:t>Projects</w:t>
            </w:r>
            <w:r>
              <w:rPr>
                <w:rFonts w:ascii="Calibri" w:hAnsi="Calibri" w:cs="Arial"/>
                <w:sz w:val="22"/>
                <w:szCs w:val="22"/>
              </w:rPr>
              <w:t xml:space="preserve">: - </w:t>
            </w:r>
            <w:proofErr w:type="spellStart"/>
            <w:r>
              <w:rPr>
                <w:rFonts w:ascii="Calibri" w:hAnsi="Calibri" w:cs="Arial"/>
                <w:sz w:val="22"/>
                <w:szCs w:val="22"/>
              </w:rPr>
              <w:t>Wasmo</w:t>
            </w:r>
            <w:proofErr w:type="spellEnd"/>
            <w:r>
              <w:rPr>
                <w:rFonts w:ascii="Calibri" w:hAnsi="Calibri" w:cs="Arial"/>
                <w:sz w:val="22"/>
                <w:szCs w:val="22"/>
              </w:rPr>
              <w:t>, KDPP (Prime Ministers Nation</w:t>
            </w:r>
            <w:r w:rsidR="006331AF">
              <w:rPr>
                <w:rFonts w:ascii="Calibri" w:hAnsi="Calibri" w:cs="Arial"/>
                <w:sz w:val="22"/>
                <w:szCs w:val="22"/>
              </w:rPr>
              <w:t xml:space="preserve">al Relief Fund), Federation of </w:t>
            </w:r>
            <w:r>
              <w:rPr>
                <w:rFonts w:ascii="Calibri" w:hAnsi="Calibri" w:cs="Arial"/>
                <w:sz w:val="22"/>
                <w:szCs w:val="22"/>
              </w:rPr>
              <w:t>the SHGs (CARE INDIA), Livelihood Activities for the SHGs, Operational functioning of the SHGs, ICECD Insurance work (CARE), SNEHAL- CARE (Morbi)</w:t>
            </w:r>
          </w:p>
          <w:p w:rsidR="0034740E" w:rsidRDefault="0034740E">
            <w:pPr>
              <w:jc w:val="both"/>
              <w:rPr>
                <w:rFonts w:ascii="Calibri" w:hAnsi="Calibri" w:cs="Arial"/>
                <w:sz w:val="22"/>
                <w:szCs w:val="22"/>
              </w:rPr>
            </w:pPr>
            <w:r>
              <w:rPr>
                <w:rFonts w:ascii="Calibri" w:hAnsi="Calibri" w:cs="Arial"/>
                <w:b/>
                <w:sz w:val="22"/>
                <w:szCs w:val="22"/>
              </w:rPr>
              <w:t xml:space="preserve">Responsibilities: </w:t>
            </w:r>
            <w:r>
              <w:rPr>
                <w:rFonts w:ascii="Calibri" w:hAnsi="Calibri" w:cs="Arial"/>
                <w:sz w:val="22"/>
                <w:szCs w:val="22"/>
              </w:rPr>
              <w:t xml:space="preserve">Day-to-day planning, implementation, monitoring, </w:t>
            </w:r>
            <w:r>
              <w:rPr>
                <w:rFonts w:ascii="Calibri" w:hAnsi="Calibri" w:cs="Arial"/>
                <w:b/>
                <w:sz w:val="22"/>
                <w:szCs w:val="22"/>
              </w:rPr>
              <w:t>reporting, proposal writing, documentation</w:t>
            </w:r>
            <w:r>
              <w:rPr>
                <w:rFonts w:ascii="Calibri" w:hAnsi="Calibri" w:cs="Arial"/>
                <w:sz w:val="22"/>
                <w:szCs w:val="22"/>
              </w:rPr>
              <w:t xml:space="preserve"> and providing inputs to the field team of the </w:t>
            </w:r>
            <w:proofErr w:type="spellStart"/>
            <w:r>
              <w:rPr>
                <w:rFonts w:ascii="Calibri" w:hAnsi="Calibri" w:cs="Arial"/>
                <w:sz w:val="22"/>
                <w:szCs w:val="22"/>
              </w:rPr>
              <w:t>Rapar</w:t>
            </w:r>
            <w:proofErr w:type="spellEnd"/>
            <w:r>
              <w:rPr>
                <w:rFonts w:ascii="Calibri" w:hAnsi="Calibri" w:cs="Arial"/>
                <w:sz w:val="22"/>
                <w:szCs w:val="22"/>
              </w:rPr>
              <w:t xml:space="preserve"> cluster of around 35 villages. Played a prime role in giving a shape to the future Federation of SHGs associated in </w:t>
            </w:r>
            <w:proofErr w:type="spellStart"/>
            <w:r>
              <w:rPr>
                <w:rFonts w:ascii="Calibri" w:hAnsi="Calibri" w:cs="Arial"/>
                <w:sz w:val="22"/>
                <w:szCs w:val="22"/>
              </w:rPr>
              <w:t>Rapar</w:t>
            </w:r>
            <w:proofErr w:type="spellEnd"/>
            <w:r>
              <w:rPr>
                <w:rFonts w:ascii="Calibri" w:hAnsi="Calibri" w:cs="Arial"/>
                <w:sz w:val="22"/>
                <w:szCs w:val="22"/>
              </w:rPr>
              <w:t xml:space="preserve"> Taluka and selection of the leaders and members of various committees which will take up village level developmental initiatives with the assistance of the organisation.</w:t>
            </w:r>
          </w:p>
        </w:tc>
      </w:tr>
      <w:tr w:rsidR="0034740E" w:rsidTr="0034740E">
        <w:tc>
          <w:tcPr>
            <w:tcW w:w="9512" w:type="dxa"/>
            <w:tcBorders>
              <w:top w:val="single" w:sz="4" w:space="0" w:color="auto"/>
              <w:left w:val="nil"/>
              <w:bottom w:val="single" w:sz="4" w:space="0" w:color="auto"/>
              <w:right w:val="nil"/>
            </w:tcBorders>
          </w:tcPr>
          <w:p w:rsidR="0034740E" w:rsidRDefault="0034740E">
            <w:pPr>
              <w:jc w:val="both"/>
              <w:rPr>
                <w:rFonts w:ascii="Calibri" w:hAnsi="Calibri" w:cs="Arial"/>
                <w:b/>
                <w:sz w:val="22"/>
                <w:szCs w:val="22"/>
              </w:rPr>
            </w:pPr>
          </w:p>
          <w:p w:rsidR="0034740E" w:rsidRDefault="0034740E">
            <w:pPr>
              <w:jc w:val="both"/>
              <w:rPr>
                <w:rFonts w:ascii="Calibri" w:hAnsi="Calibri" w:cs="Arial"/>
                <w:sz w:val="22"/>
                <w:szCs w:val="22"/>
              </w:rPr>
            </w:pPr>
            <w:r>
              <w:rPr>
                <w:rFonts w:ascii="Calibri" w:hAnsi="Calibri" w:cs="Arial"/>
                <w:b/>
                <w:sz w:val="22"/>
                <w:szCs w:val="22"/>
              </w:rPr>
              <w:t>Field Work Assignments (Masters of Social Work)</w:t>
            </w:r>
          </w:p>
        </w:tc>
      </w:tr>
      <w:tr w:rsidR="0034740E" w:rsidTr="0034740E">
        <w:tc>
          <w:tcPr>
            <w:tcW w:w="9512" w:type="dxa"/>
            <w:tcBorders>
              <w:top w:val="single" w:sz="4" w:space="0" w:color="auto"/>
              <w:left w:val="single" w:sz="4" w:space="0" w:color="auto"/>
              <w:bottom w:val="single" w:sz="4" w:space="0" w:color="auto"/>
              <w:right w:val="single" w:sz="4" w:space="0" w:color="auto"/>
            </w:tcBorders>
            <w:hideMark/>
          </w:tcPr>
          <w:p w:rsidR="005F3744" w:rsidRPr="001D1965" w:rsidRDefault="001D1965" w:rsidP="002854F2">
            <w:pPr>
              <w:jc w:val="both"/>
              <w:rPr>
                <w:rFonts w:ascii="Calibri" w:hAnsi="Calibri" w:cs="Arial"/>
                <w:b/>
                <w:sz w:val="22"/>
                <w:szCs w:val="22"/>
              </w:rPr>
            </w:pPr>
            <w:r>
              <w:rPr>
                <w:rFonts w:ascii="Calibri" w:hAnsi="Calibri" w:cs="Arial"/>
                <w:b/>
                <w:sz w:val="22"/>
                <w:szCs w:val="22"/>
              </w:rPr>
              <w:t>Undertaken field assignments</w:t>
            </w:r>
            <w:r w:rsidR="005F3744" w:rsidRPr="001D1965">
              <w:rPr>
                <w:rFonts w:ascii="Calibri" w:hAnsi="Calibri" w:cs="Arial"/>
                <w:b/>
                <w:sz w:val="22"/>
                <w:szCs w:val="22"/>
              </w:rPr>
              <w:t xml:space="preserve"> in the following settings during my </w:t>
            </w:r>
            <w:r w:rsidRPr="001D1965">
              <w:rPr>
                <w:rFonts w:ascii="Calibri" w:hAnsi="Calibri" w:cs="Arial"/>
                <w:b/>
                <w:sz w:val="22"/>
                <w:szCs w:val="22"/>
              </w:rPr>
              <w:t>Masters</w:t>
            </w:r>
            <w:r>
              <w:rPr>
                <w:rFonts w:ascii="Calibri" w:hAnsi="Calibri" w:cs="Arial"/>
                <w:b/>
                <w:sz w:val="22"/>
                <w:szCs w:val="22"/>
              </w:rPr>
              <w:t xml:space="preserve"> level training</w:t>
            </w:r>
            <w:r w:rsidRPr="001D1965">
              <w:rPr>
                <w:rFonts w:ascii="Calibri" w:hAnsi="Calibri" w:cs="Arial"/>
                <w:b/>
                <w:sz w:val="22"/>
                <w:szCs w:val="22"/>
              </w:rPr>
              <w:t>: -</w:t>
            </w:r>
            <w:r w:rsidR="005F3744" w:rsidRPr="001D1965">
              <w:rPr>
                <w:rFonts w:ascii="Calibri" w:hAnsi="Calibri" w:cs="Arial"/>
                <w:b/>
                <w:sz w:val="22"/>
                <w:szCs w:val="22"/>
              </w:rPr>
              <w:t xml:space="preserve"> </w:t>
            </w:r>
          </w:p>
          <w:p w:rsidR="0034740E" w:rsidRPr="00D01C7D" w:rsidRDefault="0034740E" w:rsidP="002854F2">
            <w:pPr>
              <w:jc w:val="both"/>
              <w:rPr>
                <w:rFonts w:ascii="Calibri" w:hAnsi="Calibri" w:cs="Arial"/>
                <w:sz w:val="22"/>
                <w:szCs w:val="22"/>
                <w:u w:val="single"/>
              </w:rPr>
            </w:pPr>
            <w:r>
              <w:rPr>
                <w:rFonts w:ascii="Calibri" w:hAnsi="Calibri" w:cs="Arial"/>
                <w:b/>
                <w:sz w:val="22"/>
                <w:szCs w:val="22"/>
                <w:u w:val="single"/>
              </w:rPr>
              <w:t xml:space="preserve">Industrial </w:t>
            </w:r>
            <w:r w:rsidR="002854F2">
              <w:rPr>
                <w:rFonts w:ascii="Calibri" w:hAnsi="Calibri" w:cs="Arial"/>
                <w:b/>
                <w:sz w:val="22"/>
                <w:szCs w:val="22"/>
                <w:u w:val="single"/>
              </w:rPr>
              <w:t>Setting: -</w:t>
            </w:r>
            <w:r w:rsidRPr="00D01C7D">
              <w:rPr>
                <w:rFonts w:ascii="Calibri" w:hAnsi="Calibri"/>
                <w:sz w:val="22"/>
                <w:szCs w:val="22"/>
              </w:rPr>
              <w:t>Sarabhai Chemicals Pvt Ltd, Baroda</w:t>
            </w:r>
          </w:p>
          <w:p w:rsidR="0034740E" w:rsidRPr="002854F2" w:rsidRDefault="0034740E">
            <w:pPr>
              <w:jc w:val="both"/>
              <w:rPr>
                <w:rFonts w:ascii="Calibri" w:hAnsi="Calibri" w:cs="Arial"/>
                <w:sz w:val="22"/>
                <w:szCs w:val="22"/>
                <w:u w:val="single"/>
              </w:rPr>
            </w:pPr>
            <w:r>
              <w:rPr>
                <w:rFonts w:ascii="Calibri" w:hAnsi="Calibri" w:cs="Arial"/>
                <w:b/>
                <w:sz w:val="22"/>
                <w:szCs w:val="22"/>
                <w:u w:val="single"/>
              </w:rPr>
              <w:t xml:space="preserve">Rural </w:t>
            </w:r>
            <w:r w:rsidR="002854F2">
              <w:rPr>
                <w:rFonts w:ascii="Calibri" w:hAnsi="Calibri" w:cs="Arial"/>
                <w:b/>
                <w:sz w:val="22"/>
                <w:szCs w:val="22"/>
                <w:u w:val="single"/>
              </w:rPr>
              <w:t>Setting</w:t>
            </w:r>
            <w:r w:rsidR="002854F2">
              <w:rPr>
                <w:rFonts w:ascii="Calibri" w:hAnsi="Calibri" w:cs="Arial"/>
                <w:sz w:val="22"/>
                <w:szCs w:val="22"/>
                <w:u w:val="single"/>
              </w:rPr>
              <w:t xml:space="preserve">: - </w:t>
            </w:r>
            <w:proofErr w:type="spellStart"/>
            <w:r w:rsidRPr="001D4A76">
              <w:rPr>
                <w:rFonts w:ascii="Calibri" w:hAnsi="Calibri" w:cs="Arial"/>
                <w:bCs/>
                <w:sz w:val="22"/>
                <w:szCs w:val="22"/>
              </w:rPr>
              <w:t>Sangma</w:t>
            </w:r>
            <w:proofErr w:type="spellEnd"/>
            <w:r w:rsidRPr="001D4A76">
              <w:rPr>
                <w:rFonts w:ascii="Calibri" w:hAnsi="Calibri" w:cs="Arial"/>
                <w:bCs/>
                <w:sz w:val="22"/>
                <w:szCs w:val="22"/>
              </w:rPr>
              <w:t xml:space="preserve"> Gram Panchayat, Baroda</w:t>
            </w:r>
          </w:p>
          <w:p w:rsidR="0034740E" w:rsidRPr="002854F2" w:rsidRDefault="0034740E">
            <w:pPr>
              <w:jc w:val="both"/>
              <w:rPr>
                <w:rFonts w:ascii="Calibri" w:hAnsi="Calibri" w:cs="Arial"/>
                <w:sz w:val="22"/>
                <w:szCs w:val="22"/>
              </w:rPr>
            </w:pPr>
            <w:r>
              <w:rPr>
                <w:rFonts w:ascii="Calibri" w:hAnsi="Calibri" w:cs="Arial"/>
                <w:b/>
                <w:sz w:val="22"/>
                <w:szCs w:val="22"/>
                <w:u w:val="single"/>
              </w:rPr>
              <w:t xml:space="preserve">Urban Social Setting </w:t>
            </w:r>
            <w:r>
              <w:rPr>
                <w:rFonts w:ascii="Calibri" w:hAnsi="Calibri" w:cs="Arial"/>
                <w:b/>
                <w:sz w:val="22"/>
                <w:szCs w:val="22"/>
              </w:rPr>
              <w:t>(Community Based NGO</w:t>
            </w:r>
            <w:r w:rsidR="002854F2" w:rsidRPr="002854F2">
              <w:rPr>
                <w:rFonts w:ascii="Calibri" w:hAnsi="Calibri" w:cs="Arial"/>
                <w:b/>
                <w:sz w:val="22"/>
                <w:szCs w:val="22"/>
              </w:rPr>
              <w:t>)</w:t>
            </w:r>
            <w:r w:rsidR="002854F2" w:rsidRPr="002854F2">
              <w:rPr>
                <w:rFonts w:ascii="Calibri" w:hAnsi="Calibri" w:cs="Arial"/>
                <w:sz w:val="22"/>
                <w:szCs w:val="22"/>
              </w:rPr>
              <w:t xml:space="preserve">: - </w:t>
            </w:r>
            <w:proofErr w:type="spellStart"/>
            <w:r w:rsidRPr="002854F2">
              <w:rPr>
                <w:rFonts w:ascii="Calibri" w:hAnsi="Calibri" w:cs="Arial"/>
                <w:bCs/>
                <w:sz w:val="22"/>
                <w:szCs w:val="22"/>
              </w:rPr>
              <w:t>Karelibaug</w:t>
            </w:r>
            <w:proofErr w:type="spellEnd"/>
            <w:r w:rsidRPr="002854F2">
              <w:rPr>
                <w:rFonts w:ascii="Calibri" w:hAnsi="Calibri" w:cs="Arial"/>
                <w:bCs/>
                <w:sz w:val="22"/>
                <w:szCs w:val="22"/>
              </w:rPr>
              <w:t xml:space="preserve"> </w:t>
            </w:r>
            <w:proofErr w:type="spellStart"/>
            <w:r w:rsidRPr="002854F2">
              <w:rPr>
                <w:rFonts w:ascii="Calibri" w:hAnsi="Calibri" w:cs="Arial"/>
                <w:bCs/>
                <w:sz w:val="22"/>
                <w:szCs w:val="22"/>
              </w:rPr>
              <w:t>Bhagini</w:t>
            </w:r>
            <w:proofErr w:type="spellEnd"/>
            <w:r w:rsidRPr="002854F2">
              <w:rPr>
                <w:rFonts w:ascii="Calibri" w:hAnsi="Calibri" w:cs="Arial"/>
                <w:bCs/>
                <w:sz w:val="22"/>
                <w:szCs w:val="22"/>
              </w:rPr>
              <w:t xml:space="preserve"> </w:t>
            </w:r>
            <w:proofErr w:type="spellStart"/>
            <w:r w:rsidRPr="002854F2">
              <w:rPr>
                <w:rFonts w:ascii="Calibri" w:hAnsi="Calibri" w:cs="Arial"/>
                <w:bCs/>
                <w:sz w:val="22"/>
                <w:szCs w:val="22"/>
              </w:rPr>
              <w:t>Samaj</w:t>
            </w:r>
            <w:proofErr w:type="spellEnd"/>
            <w:r w:rsidRPr="002854F2">
              <w:rPr>
                <w:rFonts w:ascii="Calibri" w:hAnsi="Calibri" w:cs="Arial"/>
                <w:bCs/>
                <w:sz w:val="22"/>
                <w:szCs w:val="22"/>
              </w:rPr>
              <w:t xml:space="preserve"> Trust, Baroda</w:t>
            </w:r>
            <w:r w:rsidR="002854F2" w:rsidRPr="002854F2">
              <w:rPr>
                <w:rFonts w:ascii="Calibri" w:hAnsi="Calibri" w:cs="Arial"/>
                <w:sz w:val="22"/>
                <w:szCs w:val="22"/>
              </w:rPr>
              <w:t xml:space="preserve"> and </w:t>
            </w:r>
            <w:r w:rsidRPr="002854F2">
              <w:rPr>
                <w:rFonts w:ascii="Calibri" w:hAnsi="Calibri" w:cs="Arial"/>
                <w:bCs/>
                <w:sz w:val="22"/>
                <w:szCs w:val="22"/>
              </w:rPr>
              <w:t xml:space="preserve">Vikas </w:t>
            </w:r>
            <w:proofErr w:type="spellStart"/>
            <w:r w:rsidRPr="002854F2">
              <w:rPr>
                <w:rFonts w:ascii="Calibri" w:hAnsi="Calibri" w:cs="Arial"/>
                <w:bCs/>
                <w:sz w:val="22"/>
                <w:szCs w:val="22"/>
              </w:rPr>
              <w:t>Jyot</w:t>
            </w:r>
            <w:proofErr w:type="spellEnd"/>
            <w:r w:rsidRPr="002854F2">
              <w:rPr>
                <w:rFonts w:ascii="Calibri" w:hAnsi="Calibri" w:cs="Arial"/>
                <w:bCs/>
                <w:sz w:val="22"/>
                <w:szCs w:val="22"/>
              </w:rPr>
              <w:t xml:space="preserve"> Trust</w:t>
            </w:r>
            <w:r w:rsidR="002854F2" w:rsidRPr="002854F2">
              <w:rPr>
                <w:rFonts w:ascii="Calibri" w:hAnsi="Calibri" w:cs="Arial"/>
                <w:bCs/>
                <w:sz w:val="22"/>
                <w:szCs w:val="22"/>
              </w:rPr>
              <w:t>.</w:t>
            </w:r>
          </w:p>
          <w:p w:rsidR="0034740E" w:rsidRPr="002854F2" w:rsidRDefault="0034740E" w:rsidP="001D4A76">
            <w:pPr>
              <w:jc w:val="both"/>
              <w:rPr>
                <w:rFonts w:ascii="Calibri" w:hAnsi="Calibri" w:cs="Arial"/>
                <w:sz w:val="22"/>
                <w:szCs w:val="22"/>
                <w:u w:val="single"/>
              </w:rPr>
            </w:pPr>
            <w:r>
              <w:rPr>
                <w:rFonts w:ascii="Calibri" w:hAnsi="Calibri" w:cs="Arial"/>
                <w:b/>
                <w:sz w:val="22"/>
                <w:szCs w:val="22"/>
                <w:u w:val="single"/>
              </w:rPr>
              <w:t xml:space="preserve">Health Care </w:t>
            </w:r>
            <w:r w:rsidR="002854F2">
              <w:rPr>
                <w:rFonts w:ascii="Calibri" w:hAnsi="Calibri" w:cs="Arial"/>
                <w:b/>
                <w:sz w:val="22"/>
                <w:szCs w:val="22"/>
                <w:u w:val="single"/>
              </w:rPr>
              <w:t>Setting</w:t>
            </w:r>
            <w:r w:rsidR="002854F2">
              <w:rPr>
                <w:rFonts w:ascii="Calibri" w:hAnsi="Calibri" w:cs="Arial"/>
                <w:sz w:val="22"/>
                <w:szCs w:val="22"/>
                <w:u w:val="single"/>
              </w:rPr>
              <w:t xml:space="preserve">: - </w:t>
            </w:r>
            <w:r w:rsidRPr="001D4A76">
              <w:rPr>
                <w:rFonts w:ascii="Calibri" w:hAnsi="Calibri" w:cs="Arial"/>
                <w:bCs/>
                <w:sz w:val="22"/>
                <w:szCs w:val="22"/>
              </w:rPr>
              <w:t xml:space="preserve">Child Guidance Clinic- Faculty of Social Work, M.S. University </w:t>
            </w:r>
          </w:p>
        </w:tc>
      </w:tr>
      <w:tr w:rsidR="0034740E" w:rsidTr="0034740E">
        <w:tc>
          <w:tcPr>
            <w:tcW w:w="9512" w:type="dxa"/>
            <w:tcBorders>
              <w:top w:val="single" w:sz="4" w:space="0" w:color="auto"/>
              <w:left w:val="single" w:sz="4" w:space="0" w:color="auto"/>
              <w:bottom w:val="single" w:sz="4" w:space="0" w:color="auto"/>
              <w:right w:val="single" w:sz="4" w:space="0" w:color="auto"/>
            </w:tcBorders>
            <w:hideMark/>
          </w:tcPr>
          <w:p w:rsidR="0054312D" w:rsidRDefault="001D1965">
            <w:pPr>
              <w:pStyle w:val="SectionTitle"/>
              <w:spacing w:line="240" w:lineRule="auto"/>
              <w:jc w:val="both"/>
              <w:rPr>
                <w:rFonts w:ascii="Calibri" w:hAnsi="Calibri"/>
              </w:rPr>
            </w:pPr>
            <w:r>
              <w:rPr>
                <w:rFonts w:ascii="Calibri" w:hAnsi="Calibri"/>
              </w:rPr>
              <w:t xml:space="preserve">Two research studies were undertaken as a part of my Masters and P.G Diploma </w:t>
            </w:r>
            <w:r w:rsidR="0054312D">
              <w:rPr>
                <w:rFonts w:ascii="Calibri" w:hAnsi="Calibri"/>
              </w:rPr>
              <w:t>HRM: -</w:t>
            </w:r>
            <w:r>
              <w:rPr>
                <w:rFonts w:ascii="Calibri" w:hAnsi="Calibri"/>
              </w:rPr>
              <w:t xml:space="preserve"> </w:t>
            </w:r>
          </w:p>
          <w:p w:rsidR="0034740E" w:rsidRDefault="0034740E">
            <w:pPr>
              <w:pStyle w:val="SectionTitle"/>
              <w:spacing w:line="240" w:lineRule="auto"/>
              <w:jc w:val="both"/>
              <w:rPr>
                <w:rFonts w:ascii="Calibri" w:hAnsi="Calibri"/>
              </w:rPr>
            </w:pPr>
            <w:r>
              <w:rPr>
                <w:rFonts w:ascii="Calibri" w:hAnsi="Calibri"/>
              </w:rPr>
              <w:t>Post Graduate Dissertation (MSW)</w:t>
            </w:r>
          </w:p>
          <w:p w:rsidR="0034740E" w:rsidRDefault="0034740E">
            <w:pPr>
              <w:jc w:val="both"/>
              <w:rPr>
                <w:rFonts w:ascii="Calibri" w:hAnsi="Calibri" w:cs="Arial"/>
                <w:bCs/>
                <w:sz w:val="22"/>
                <w:szCs w:val="22"/>
              </w:rPr>
            </w:pPr>
            <w:r>
              <w:rPr>
                <w:rFonts w:ascii="Calibri" w:hAnsi="Calibri" w:cs="Arial"/>
                <w:b/>
                <w:bCs/>
                <w:sz w:val="22"/>
                <w:szCs w:val="22"/>
              </w:rPr>
              <w:t xml:space="preserve">Riot- Affected Women and Self-Concept </w:t>
            </w:r>
          </w:p>
          <w:p w:rsidR="0034740E" w:rsidRDefault="0034740E">
            <w:pPr>
              <w:pStyle w:val="CityState"/>
              <w:keepNext w:val="0"/>
              <w:spacing w:after="0" w:line="240" w:lineRule="auto"/>
              <w:rPr>
                <w:rFonts w:ascii="Calibri" w:hAnsi="Calibri" w:cs="Arial"/>
                <w:spacing w:val="0"/>
                <w:sz w:val="22"/>
                <w:szCs w:val="22"/>
              </w:rPr>
            </w:pPr>
            <w:r>
              <w:rPr>
                <w:rFonts w:ascii="Calibri" w:hAnsi="Calibri" w:cs="Arial"/>
                <w:b/>
                <w:bCs/>
                <w:spacing w:val="0"/>
                <w:sz w:val="22"/>
                <w:szCs w:val="22"/>
              </w:rPr>
              <w:t xml:space="preserve">Sample </w:t>
            </w:r>
            <w:r w:rsidR="00087A8F">
              <w:rPr>
                <w:rFonts w:ascii="Calibri" w:hAnsi="Calibri" w:cs="Arial"/>
                <w:b/>
                <w:bCs/>
                <w:spacing w:val="0"/>
                <w:sz w:val="22"/>
                <w:szCs w:val="22"/>
              </w:rPr>
              <w:t>Size</w:t>
            </w:r>
            <w:r w:rsidR="00087A8F">
              <w:rPr>
                <w:rFonts w:ascii="Calibri" w:hAnsi="Calibri" w:cs="Arial"/>
                <w:spacing w:val="0"/>
                <w:sz w:val="22"/>
                <w:szCs w:val="22"/>
              </w:rPr>
              <w:t>: -</w:t>
            </w:r>
            <w:r>
              <w:rPr>
                <w:rFonts w:ascii="Calibri" w:hAnsi="Calibri" w:cs="Arial"/>
                <w:spacing w:val="0"/>
                <w:sz w:val="22"/>
                <w:szCs w:val="22"/>
              </w:rPr>
              <w:t xml:space="preserve"> The study covered 91 women affected by the Gujarat Riots of 2002. </w:t>
            </w:r>
          </w:p>
          <w:p w:rsidR="0034740E" w:rsidRDefault="0034740E">
            <w:pPr>
              <w:pStyle w:val="CityState"/>
              <w:keepNext w:val="0"/>
              <w:spacing w:after="0" w:line="240" w:lineRule="auto"/>
              <w:rPr>
                <w:rFonts w:ascii="Calibri" w:hAnsi="Calibri" w:cs="Arial"/>
                <w:sz w:val="22"/>
                <w:szCs w:val="22"/>
              </w:rPr>
            </w:pPr>
            <w:r>
              <w:rPr>
                <w:rFonts w:ascii="Calibri" w:hAnsi="Calibri" w:cs="Arial"/>
                <w:b/>
                <w:bCs/>
                <w:sz w:val="22"/>
                <w:szCs w:val="22"/>
              </w:rPr>
              <w:t xml:space="preserve">Areas </w:t>
            </w:r>
            <w:r w:rsidR="00087A8F">
              <w:rPr>
                <w:rFonts w:ascii="Calibri" w:hAnsi="Calibri" w:cs="Arial"/>
                <w:b/>
                <w:bCs/>
                <w:sz w:val="22"/>
                <w:szCs w:val="22"/>
              </w:rPr>
              <w:t>covered</w:t>
            </w:r>
            <w:r w:rsidR="00087A8F">
              <w:rPr>
                <w:rFonts w:ascii="Calibri" w:hAnsi="Calibri" w:cs="Arial"/>
                <w:sz w:val="22"/>
                <w:szCs w:val="22"/>
              </w:rPr>
              <w:t>: -</w:t>
            </w:r>
            <w:r>
              <w:rPr>
                <w:rFonts w:ascii="Calibri" w:hAnsi="Calibri" w:cs="Arial"/>
                <w:sz w:val="22"/>
                <w:szCs w:val="22"/>
              </w:rPr>
              <w:t xml:space="preserve"> The major riot affected areas in the districts of Baroda, Ahmedabad- </w:t>
            </w:r>
            <w:proofErr w:type="spellStart"/>
            <w:r>
              <w:rPr>
                <w:rFonts w:ascii="Calibri" w:hAnsi="Calibri" w:cs="Arial"/>
                <w:sz w:val="22"/>
                <w:szCs w:val="22"/>
              </w:rPr>
              <w:t>Ramol</w:t>
            </w:r>
            <w:proofErr w:type="spellEnd"/>
            <w:r>
              <w:rPr>
                <w:rFonts w:ascii="Calibri" w:hAnsi="Calibri" w:cs="Arial"/>
                <w:sz w:val="22"/>
                <w:szCs w:val="22"/>
              </w:rPr>
              <w:t xml:space="preserve">, </w:t>
            </w:r>
            <w:proofErr w:type="spellStart"/>
            <w:r>
              <w:rPr>
                <w:rFonts w:ascii="Calibri" w:hAnsi="Calibri" w:cs="Arial"/>
                <w:sz w:val="22"/>
                <w:szCs w:val="22"/>
              </w:rPr>
              <w:t>Panchmahal-Halol</w:t>
            </w:r>
            <w:proofErr w:type="spellEnd"/>
            <w:r>
              <w:rPr>
                <w:rFonts w:ascii="Calibri" w:hAnsi="Calibri" w:cs="Arial"/>
                <w:sz w:val="22"/>
                <w:szCs w:val="22"/>
              </w:rPr>
              <w:t xml:space="preserve"> and </w:t>
            </w:r>
            <w:proofErr w:type="spellStart"/>
            <w:r>
              <w:rPr>
                <w:rFonts w:ascii="Calibri" w:hAnsi="Calibri" w:cs="Arial"/>
                <w:sz w:val="22"/>
                <w:szCs w:val="22"/>
              </w:rPr>
              <w:t>Sabarkantha</w:t>
            </w:r>
            <w:proofErr w:type="spellEnd"/>
            <w:r>
              <w:rPr>
                <w:rFonts w:ascii="Calibri" w:hAnsi="Calibri" w:cs="Arial"/>
                <w:sz w:val="22"/>
                <w:szCs w:val="22"/>
              </w:rPr>
              <w:t xml:space="preserve">- </w:t>
            </w:r>
            <w:proofErr w:type="spellStart"/>
            <w:r>
              <w:rPr>
                <w:rFonts w:ascii="Calibri" w:hAnsi="Calibri" w:cs="Arial"/>
                <w:sz w:val="22"/>
                <w:szCs w:val="22"/>
              </w:rPr>
              <w:t>Moddassa</w:t>
            </w:r>
            <w:proofErr w:type="spellEnd"/>
            <w:r>
              <w:rPr>
                <w:rFonts w:ascii="Calibri" w:hAnsi="Calibri" w:cs="Arial"/>
                <w:sz w:val="22"/>
                <w:szCs w:val="22"/>
              </w:rPr>
              <w:t xml:space="preserve">. </w:t>
            </w:r>
          </w:p>
        </w:tc>
      </w:tr>
      <w:tr w:rsidR="0034740E" w:rsidTr="0034740E">
        <w:tc>
          <w:tcPr>
            <w:tcW w:w="9512" w:type="dxa"/>
            <w:tcBorders>
              <w:top w:val="single" w:sz="4" w:space="0" w:color="auto"/>
              <w:left w:val="single" w:sz="4" w:space="0" w:color="auto"/>
              <w:bottom w:val="single" w:sz="4" w:space="0" w:color="auto"/>
              <w:right w:val="single" w:sz="4" w:space="0" w:color="auto"/>
            </w:tcBorders>
            <w:hideMark/>
          </w:tcPr>
          <w:p w:rsidR="0034740E" w:rsidRDefault="0034740E">
            <w:pPr>
              <w:jc w:val="both"/>
              <w:rPr>
                <w:rFonts w:ascii="Calibri" w:hAnsi="Calibri" w:cs="Arial"/>
                <w:b/>
                <w:sz w:val="22"/>
                <w:szCs w:val="22"/>
              </w:rPr>
            </w:pPr>
            <w:r>
              <w:rPr>
                <w:rFonts w:ascii="Calibri" w:hAnsi="Calibri" w:cs="Arial"/>
                <w:b/>
                <w:sz w:val="22"/>
                <w:szCs w:val="22"/>
              </w:rPr>
              <w:t>PG Diploma HRM</w:t>
            </w:r>
          </w:p>
          <w:p w:rsidR="0034740E" w:rsidRDefault="0034740E">
            <w:pPr>
              <w:jc w:val="both"/>
              <w:rPr>
                <w:rFonts w:ascii="Calibri" w:hAnsi="Calibri" w:cs="Arial"/>
                <w:sz w:val="22"/>
                <w:szCs w:val="22"/>
              </w:rPr>
            </w:pPr>
            <w:r>
              <w:rPr>
                <w:rFonts w:ascii="Calibri" w:hAnsi="Calibri"/>
                <w:b/>
                <w:sz w:val="22"/>
                <w:szCs w:val="22"/>
              </w:rPr>
              <w:t xml:space="preserve">Research </w:t>
            </w:r>
            <w:r w:rsidR="00087A8F">
              <w:rPr>
                <w:rFonts w:ascii="Calibri" w:hAnsi="Calibri"/>
                <w:b/>
                <w:sz w:val="22"/>
                <w:szCs w:val="22"/>
              </w:rPr>
              <w:t>Study: -</w:t>
            </w:r>
            <w:r>
              <w:rPr>
                <w:rFonts w:ascii="Calibri" w:hAnsi="Calibri"/>
                <w:b/>
                <w:sz w:val="22"/>
                <w:szCs w:val="22"/>
              </w:rPr>
              <w:t xml:space="preserve">  </w:t>
            </w:r>
            <w:r>
              <w:rPr>
                <w:rFonts w:ascii="Calibri" w:hAnsi="Calibri"/>
                <w:sz w:val="22"/>
                <w:szCs w:val="22"/>
              </w:rPr>
              <w:t xml:space="preserve">Role of HR in the Developmental Sector and Performance Management System </w:t>
            </w:r>
          </w:p>
        </w:tc>
      </w:tr>
    </w:tbl>
    <w:p w:rsidR="0034740E" w:rsidRDefault="0034740E" w:rsidP="0034740E">
      <w:pPr>
        <w:jc w:val="both"/>
        <w:rPr>
          <w:rFonts w:ascii="Calibri" w:hAnsi="Calibri" w:cs="Arial"/>
          <w:sz w:val="22"/>
          <w:szCs w:val="22"/>
          <w:lang w:eastAsia="ko-KR"/>
        </w:rPr>
      </w:pPr>
    </w:p>
    <w:p w:rsidR="0034740E" w:rsidRDefault="0034740E" w:rsidP="0034740E">
      <w:pPr>
        <w:jc w:val="both"/>
        <w:rPr>
          <w:rFonts w:ascii="Calibri" w:hAnsi="Calibri" w:cs="Arial"/>
          <w:b/>
          <w:sz w:val="22"/>
          <w:szCs w:val="22"/>
          <w:lang w:eastAsia="ko-KR"/>
        </w:rPr>
      </w:pPr>
      <w:r>
        <w:rPr>
          <w:rFonts w:ascii="Calibri" w:hAnsi="Calibri" w:cs="Arial"/>
          <w:b/>
          <w:sz w:val="22"/>
          <w:szCs w:val="22"/>
          <w:lang w:eastAsia="ko-KR"/>
        </w:rPr>
        <w:t>Educational Qualification &amp; Training</w:t>
      </w:r>
    </w:p>
    <w:tbl>
      <w:tblPr>
        <w:tblStyle w:val="ListTable2-Accent5"/>
        <w:tblW w:w="9951" w:type="dxa"/>
        <w:tblLook w:val="01E0" w:firstRow="1" w:lastRow="1" w:firstColumn="1" w:lastColumn="1" w:noHBand="0" w:noVBand="0"/>
      </w:tblPr>
      <w:tblGrid>
        <w:gridCol w:w="2970"/>
        <w:gridCol w:w="2938"/>
        <w:gridCol w:w="4043"/>
      </w:tblGrid>
      <w:tr w:rsidR="0034740E" w:rsidTr="00AF5441">
        <w:trPr>
          <w:cnfStyle w:val="100000000000" w:firstRow="1" w:lastRow="0" w:firstColumn="0" w:lastColumn="0" w:oddVBand="0" w:evenVBand="0" w:oddHBand="0"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2970" w:type="dxa"/>
            <w:hideMark/>
          </w:tcPr>
          <w:p w:rsidR="0034740E" w:rsidRDefault="00087A8F">
            <w:pPr>
              <w:pStyle w:val="Achievement"/>
              <w:numPr>
                <w:ilvl w:val="0"/>
                <w:numId w:val="0"/>
              </w:numPr>
              <w:spacing w:line="240" w:lineRule="auto"/>
              <w:ind w:left="360"/>
              <w:rPr>
                <w:rFonts w:ascii="Calibri" w:hAnsi="Calibri" w:cs="Arial"/>
                <w:b w:val="0"/>
                <w:sz w:val="22"/>
                <w:szCs w:val="22"/>
              </w:rPr>
            </w:pPr>
            <w:r>
              <w:rPr>
                <w:rFonts w:ascii="Calibri" w:hAnsi="Calibri" w:cs="Arial"/>
                <w:b w:val="0"/>
                <w:sz w:val="22"/>
                <w:szCs w:val="22"/>
              </w:rPr>
              <w:t xml:space="preserve">Qualification </w:t>
            </w:r>
            <w:r w:rsidR="0034740E">
              <w:rPr>
                <w:rFonts w:ascii="Calibri" w:hAnsi="Calibri" w:cs="Arial"/>
                <w:sz w:val="22"/>
                <w:szCs w:val="22"/>
              </w:rPr>
              <w:t xml:space="preserve">&amp; Year </w:t>
            </w:r>
            <w:r w:rsidR="00210832">
              <w:rPr>
                <w:rFonts w:ascii="Calibri" w:hAnsi="Calibri" w:cs="Arial"/>
                <w:b w:val="0"/>
                <w:sz w:val="22"/>
                <w:szCs w:val="22"/>
              </w:rPr>
              <w:t>of</w:t>
            </w:r>
            <w:r w:rsidR="0034740E">
              <w:rPr>
                <w:rFonts w:ascii="Calibri" w:hAnsi="Calibri" w:cs="Arial"/>
                <w:sz w:val="22"/>
                <w:szCs w:val="22"/>
              </w:rPr>
              <w:t xml:space="preserve"> Passing</w:t>
            </w:r>
          </w:p>
        </w:tc>
        <w:tc>
          <w:tcPr>
            <w:cnfStyle w:val="000010000000" w:firstRow="0" w:lastRow="0" w:firstColumn="0" w:lastColumn="0" w:oddVBand="1" w:evenVBand="0" w:oddHBand="0" w:evenHBand="0" w:firstRowFirstColumn="0" w:firstRowLastColumn="0" w:lastRowFirstColumn="0" w:lastRowLastColumn="0"/>
            <w:tcW w:w="2938" w:type="dxa"/>
            <w:hideMark/>
          </w:tcPr>
          <w:p w:rsidR="0034740E" w:rsidRDefault="0034740E">
            <w:pPr>
              <w:pStyle w:val="Achievement"/>
              <w:numPr>
                <w:ilvl w:val="0"/>
                <w:numId w:val="0"/>
              </w:numPr>
              <w:spacing w:line="240" w:lineRule="auto"/>
              <w:ind w:left="360"/>
              <w:rPr>
                <w:rFonts w:ascii="Calibri" w:hAnsi="Calibri" w:cs="Arial"/>
                <w:b w:val="0"/>
                <w:sz w:val="22"/>
                <w:szCs w:val="22"/>
              </w:rPr>
            </w:pPr>
            <w:r>
              <w:rPr>
                <w:rFonts w:ascii="Calibri" w:hAnsi="Calibri" w:cs="Arial"/>
                <w:sz w:val="22"/>
                <w:szCs w:val="22"/>
              </w:rPr>
              <w:t>University / Board</w:t>
            </w:r>
          </w:p>
        </w:tc>
        <w:tc>
          <w:tcPr>
            <w:cnfStyle w:val="000100000000" w:firstRow="0" w:lastRow="0" w:firstColumn="0" w:lastColumn="1" w:oddVBand="0" w:evenVBand="0" w:oddHBand="0" w:evenHBand="0" w:firstRowFirstColumn="0" w:firstRowLastColumn="0" w:lastRowFirstColumn="0" w:lastRowLastColumn="0"/>
            <w:tcW w:w="4043" w:type="dxa"/>
            <w:hideMark/>
          </w:tcPr>
          <w:p w:rsidR="0034740E" w:rsidRDefault="0034740E">
            <w:pPr>
              <w:pStyle w:val="Achievement"/>
              <w:numPr>
                <w:ilvl w:val="0"/>
                <w:numId w:val="0"/>
              </w:numPr>
              <w:spacing w:line="240" w:lineRule="auto"/>
              <w:ind w:left="360"/>
              <w:rPr>
                <w:rFonts w:ascii="Calibri" w:hAnsi="Calibri" w:cs="Arial"/>
                <w:b w:val="0"/>
                <w:sz w:val="22"/>
                <w:szCs w:val="22"/>
              </w:rPr>
            </w:pPr>
            <w:r>
              <w:rPr>
                <w:rFonts w:ascii="Calibri" w:hAnsi="Calibri" w:cs="Arial"/>
                <w:sz w:val="22"/>
                <w:szCs w:val="22"/>
              </w:rPr>
              <w:t>Subjects</w:t>
            </w:r>
          </w:p>
        </w:tc>
      </w:tr>
      <w:tr w:rsidR="0034740E" w:rsidTr="00AF5441">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2970" w:type="dxa"/>
            <w:hideMark/>
          </w:tcPr>
          <w:p w:rsidR="0034740E" w:rsidRDefault="0034740E">
            <w:pPr>
              <w:pStyle w:val="Achievement"/>
              <w:numPr>
                <w:ilvl w:val="0"/>
                <w:numId w:val="0"/>
              </w:numPr>
              <w:spacing w:line="240" w:lineRule="auto"/>
              <w:ind w:left="360"/>
              <w:rPr>
                <w:rFonts w:ascii="Calibri" w:hAnsi="Calibri" w:cs="Arial"/>
                <w:sz w:val="22"/>
                <w:szCs w:val="22"/>
              </w:rPr>
            </w:pPr>
            <w:r>
              <w:rPr>
                <w:rFonts w:ascii="Calibri" w:hAnsi="Calibri" w:cs="Arial"/>
                <w:sz w:val="22"/>
                <w:szCs w:val="22"/>
              </w:rPr>
              <w:t>MSW, 2006</w:t>
            </w:r>
          </w:p>
        </w:tc>
        <w:tc>
          <w:tcPr>
            <w:cnfStyle w:val="000010000000" w:firstRow="0" w:lastRow="0" w:firstColumn="0" w:lastColumn="0" w:oddVBand="1" w:evenVBand="0" w:oddHBand="0" w:evenHBand="0" w:firstRowFirstColumn="0" w:firstRowLastColumn="0" w:lastRowFirstColumn="0" w:lastRowLastColumn="0"/>
            <w:tcW w:w="2938" w:type="dxa"/>
            <w:hideMark/>
          </w:tcPr>
          <w:p w:rsidR="0034740E" w:rsidRDefault="0034740E" w:rsidP="0077257D">
            <w:pPr>
              <w:pStyle w:val="Achievement"/>
              <w:numPr>
                <w:ilvl w:val="0"/>
                <w:numId w:val="0"/>
              </w:numPr>
              <w:spacing w:line="240" w:lineRule="auto"/>
              <w:ind w:left="245" w:hanging="245"/>
              <w:jc w:val="center"/>
              <w:rPr>
                <w:rFonts w:ascii="Calibri" w:hAnsi="Calibri" w:cs="Arial"/>
                <w:sz w:val="22"/>
                <w:szCs w:val="22"/>
              </w:rPr>
            </w:pPr>
            <w:r>
              <w:rPr>
                <w:rFonts w:ascii="Calibri" w:hAnsi="Calibri" w:cs="Arial"/>
                <w:sz w:val="22"/>
                <w:szCs w:val="22"/>
              </w:rPr>
              <w:t>The Faculty of Social Work, MSU, Baroda</w:t>
            </w:r>
          </w:p>
        </w:tc>
        <w:tc>
          <w:tcPr>
            <w:cnfStyle w:val="000100000000" w:firstRow="0" w:lastRow="0" w:firstColumn="0" w:lastColumn="1" w:oddVBand="0" w:evenVBand="0" w:oddHBand="0" w:evenHBand="0" w:firstRowFirstColumn="0" w:firstRowLastColumn="0" w:lastRowFirstColumn="0" w:lastRowLastColumn="0"/>
            <w:tcW w:w="4043" w:type="dxa"/>
            <w:hideMark/>
          </w:tcPr>
          <w:p w:rsidR="0034740E" w:rsidRPr="00413A55" w:rsidRDefault="0034740E">
            <w:pPr>
              <w:pStyle w:val="CityState"/>
              <w:keepNext w:val="0"/>
              <w:spacing w:after="0" w:line="240" w:lineRule="auto"/>
              <w:rPr>
                <w:rFonts w:ascii="Calibri" w:hAnsi="Calibri" w:cs="Arial"/>
                <w:b w:val="0"/>
                <w:bCs w:val="0"/>
                <w:color w:val="0000FF"/>
                <w:spacing w:val="0"/>
                <w:sz w:val="22"/>
                <w:szCs w:val="22"/>
              </w:rPr>
            </w:pPr>
            <w:r w:rsidRPr="00413A55">
              <w:rPr>
                <w:rFonts w:ascii="Calibri" w:hAnsi="Calibri" w:cs="Arial"/>
                <w:b w:val="0"/>
                <w:bCs w:val="0"/>
                <w:spacing w:val="0"/>
                <w:sz w:val="22"/>
                <w:szCs w:val="22"/>
              </w:rPr>
              <w:t>Social Work Philosophy, Social Research Methodology, Social Group Work, Social Case Work, Social Legislations, Human Resource Management, Labour welfare, Human development and Psychopathology, Community and Rural development, Criminology etc.</w:t>
            </w:r>
          </w:p>
        </w:tc>
      </w:tr>
      <w:tr w:rsidR="0034740E" w:rsidTr="00AF5441">
        <w:trPr>
          <w:trHeight w:val="540"/>
        </w:trPr>
        <w:tc>
          <w:tcPr>
            <w:cnfStyle w:val="001000000000" w:firstRow="0" w:lastRow="0" w:firstColumn="1" w:lastColumn="0" w:oddVBand="0" w:evenVBand="0" w:oddHBand="0" w:evenHBand="0" w:firstRowFirstColumn="0" w:firstRowLastColumn="0" w:lastRowFirstColumn="0" w:lastRowLastColumn="0"/>
            <w:tcW w:w="2970" w:type="dxa"/>
            <w:hideMark/>
          </w:tcPr>
          <w:p w:rsidR="0034740E" w:rsidRDefault="0034740E">
            <w:pPr>
              <w:pStyle w:val="Achievement"/>
              <w:numPr>
                <w:ilvl w:val="0"/>
                <w:numId w:val="0"/>
              </w:numPr>
              <w:spacing w:line="240" w:lineRule="auto"/>
              <w:rPr>
                <w:rFonts w:ascii="Calibri" w:hAnsi="Calibri" w:cs="Arial"/>
                <w:sz w:val="22"/>
                <w:szCs w:val="22"/>
              </w:rPr>
            </w:pPr>
            <w:r>
              <w:rPr>
                <w:rFonts w:ascii="Calibri" w:hAnsi="Calibri" w:cs="Arial"/>
                <w:sz w:val="22"/>
                <w:szCs w:val="22"/>
                <w:lang w:eastAsia="ko-KR"/>
              </w:rPr>
              <w:t xml:space="preserve">     B.A, 2003</w:t>
            </w:r>
          </w:p>
        </w:tc>
        <w:tc>
          <w:tcPr>
            <w:cnfStyle w:val="000010000000" w:firstRow="0" w:lastRow="0" w:firstColumn="0" w:lastColumn="0" w:oddVBand="1" w:evenVBand="0" w:oddHBand="0" w:evenHBand="0" w:firstRowFirstColumn="0" w:firstRowLastColumn="0" w:lastRowFirstColumn="0" w:lastRowLastColumn="0"/>
            <w:tcW w:w="2938" w:type="dxa"/>
            <w:hideMark/>
          </w:tcPr>
          <w:p w:rsidR="0034740E" w:rsidRDefault="0034740E" w:rsidP="0077257D">
            <w:pPr>
              <w:pStyle w:val="Achievement"/>
              <w:numPr>
                <w:ilvl w:val="0"/>
                <w:numId w:val="0"/>
              </w:numPr>
              <w:spacing w:line="240" w:lineRule="auto"/>
              <w:ind w:left="245" w:hanging="245"/>
              <w:jc w:val="center"/>
              <w:rPr>
                <w:rFonts w:ascii="Calibri" w:hAnsi="Calibri" w:cs="Arial"/>
                <w:sz w:val="22"/>
                <w:szCs w:val="22"/>
              </w:rPr>
            </w:pPr>
            <w:r>
              <w:rPr>
                <w:rFonts w:ascii="Calibri" w:hAnsi="Calibri" w:cs="Arial"/>
                <w:sz w:val="22"/>
                <w:szCs w:val="22"/>
              </w:rPr>
              <w:t>L.D. Arts College, Gujarat University, Ahmedabad</w:t>
            </w:r>
          </w:p>
        </w:tc>
        <w:tc>
          <w:tcPr>
            <w:cnfStyle w:val="000100000000" w:firstRow="0" w:lastRow="0" w:firstColumn="0" w:lastColumn="1" w:oddVBand="0" w:evenVBand="0" w:oddHBand="0" w:evenHBand="0" w:firstRowFirstColumn="0" w:firstRowLastColumn="0" w:lastRowFirstColumn="0" w:lastRowLastColumn="0"/>
            <w:tcW w:w="4043" w:type="dxa"/>
            <w:hideMark/>
          </w:tcPr>
          <w:p w:rsidR="0034740E" w:rsidRPr="00413A55" w:rsidRDefault="0034740E">
            <w:pPr>
              <w:tabs>
                <w:tab w:val="left" w:pos="540"/>
              </w:tabs>
              <w:jc w:val="both"/>
              <w:rPr>
                <w:rFonts w:ascii="Calibri" w:hAnsi="Calibri" w:cs="Arial"/>
                <w:b w:val="0"/>
                <w:bCs w:val="0"/>
                <w:sz w:val="22"/>
                <w:szCs w:val="22"/>
              </w:rPr>
            </w:pPr>
            <w:r w:rsidRPr="00413A55">
              <w:rPr>
                <w:rFonts w:ascii="Calibri" w:hAnsi="Calibri" w:cs="Arial"/>
                <w:b w:val="0"/>
                <w:bCs w:val="0"/>
                <w:sz w:val="22"/>
                <w:szCs w:val="22"/>
              </w:rPr>
              <w:t>Psychology, Marketing Advertising</w:t>
            </w:r>
          </w:p>
        </w:tc>
      </w:tr>
      <w:tr w:rsidR="0034740E" w:rsidTr="00AF5441">
        <w:trPr>
          <w:cnfStyle w:val="010000000000" w:firstRow="0" w:lastRow="1"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970" w:type="dxa"/>
            <w:hideMark/>
          </w:tcPr>
          <w:p w:rsidR="0034740E" w:rsidRDefault="0034740E">
            <w:pPr>
              <w:pStyle w:val="Achievement"/>
              <w:numPr>
                <w:ilvl w:val="0"/>
                <w:numId w:val="0"/>
              </w:numPr>
              <w:spacing w:line="240" w:lineRule="auto"/>
              <w:rPr>
                <w:rFonts w:ascii="Calibri" w:hAnsi="Calibri" w:cs="Arial"/>
                <w:sz w:val="22"/>
                <w:szCs w:val="22"/>
                <w:lang w:eastAsia="ko-KR"/>
              </w:rPr>
            </w:pPr>
            <w:r>
              <w:rPr>
                <w:rFonts w:ascii="Calibri" w:hAnsi="Calibri" w:cs="Arial"/>
                <w:sz w:val="22"/>
                <w:szCs w:val="22"/>
                <w:lang w:eastAsia="ko-KR"/>
              </w:rPr>
              <w:t>P.G Diploma HRM</w:t>
            </w:r>
          </w:p>
        </w:tc>
        <w:tc>
          <w:tcPr>
            <w:cnfStyle w:val="000010000000" w:firstRow="0" w:lastRow="0" w:firstColumn="0" w:lastColumn="0" w:oddVBand="1" w:evenVBand="0" w:oddHBand="0" w:evenHBand="0" w:firstRowFirstColumn="0" w:firstRowLastColumn="0" w:lastRowFirstColumn="0" w:lastRowLastColumn="0"/>
            <w:tcW w:w="2938" w:type="dxa"/>
            <w:hideMark/>
          </w:tcPr>
          <w:p w:rsidR="0034740E" w:rsidRPr="00413A55" w:rsidRDefault="0034740E" w:rsidP="0077257D">
            <w:pPr>
              <w:pStyle w:val="Achievement"/>
              <w:numPr>
                <w:ilvl w:val="0"/>
                <w:numId w:val="0"/>
              </w:numPr>
              <w:spacing w:line="240" w:lineRule="auto"/>
              <w:jc w:val="center"/>
              <w:rPr>
                <w:rFonts w:ascii="Calibri" w:hAnsi="Calibri" w:cs="Arial"/>
                <w:b w:val="0"/>
                <w:bCs w:val="0"/>
                <w:sz w:val="22"/>
                <w:szCs w:val="22"/>
              </w:rPr>
            </w:pPr>
            <w:r w:rsidRPr="00413A55">
              <w:rPr>
                <w:rFonts w:ascii="Calibri" w:hAnsi="Calibri" w:cs="Arial"/>
                <w:b w:val="0"/>
                <w:bCs w:val="0"/>
                <w:sz w:val="22"/>
                <w:szCs w:val="22"/>
              </w:rPr>
              <w:t xml:space="preserve">Ahmedabad </w:t>
            </w:r>
            <w:r w:rsidR="006331AF" w:rsidRPr="00413A55">
              <w:rPr>
                <w:rFonts w:ascii="Calibri" w:hAnsi="Calibri" w:cs="Arial"/>
                <w:b w:val="0"/>
                <w:bCs w:val="0"/>
                <w:sz w:val="22"/>
                <w:szCs w:val="22"/>
              </w:rPr>
              <w:t>Management Association</w:t>
            </w:r>
          </w:p>
        </w:tc>
        <w:tc>
          <w:tcPr>
            <w:cnfStyle w:val="000100000000" w:firstRow="0" w:lastRow="0" w:firstColumn="0" w:lastColumn="1" w:oddVBand="0" w:evenVBand="0" w:oddHBand="0" w:evenHBand="0" w:firstRowFirstColumn="0" w:firstRowLastColumn="0" w:lastRowFirstColumn="0" w:lastRowLastColumn="0"/>
            <w:tcW w:w="4043" w:type="dxa"/>
            <w:hideMark/>
          </w:tcPr>
          <w:p w:rsidR="0034740E" w:rsidRPr="00413A55" w:rsidRDefault="0034740E">
            <w:pPr>
              <w:tabs>
                <w:tab w:val="left" w:pos="540"/>
              </w:tabs>
              <w:jc w:val="both"/>
              <w:rPr>
                <w:rFonts w:ascii="Calibri" w:hAnsi="Calibri" w:cs="Arial"/>
                <w:b w:val="0"/>
                <w:bCs w:val="0"/>
                <w:sz w:val="22"/>
                <w:szCs w:val="22"/>
              </w:rPr>
            </w:pPr>
            <w:r w:rsidRPr="00413A55">
              <w:rPr>
                <w:rFonts w:ascii="Calibri" w:hAnsi="Calibri" w:cs="Arial"/>
                <w:b w:val="0"/>
                <w:bCs w:val="0"/>
                <w:sz w:val="22"/>
                <w:szCs w:val="22"/>
              </w:rPr>
              <w:t>Human Resource Management</w:t>
            </w:r>
          </w:p>
        </w:tc>
      </w:tr>
    </w:tbl>
    <w:p w:rsidR="006331AF" w:rsidRDefault="006331AF" w:rsidP="0034740E">
      <w:pPr>
        <w:jc w:val="both"/>
        <w:rPr>
          <w:rFonts w:ascii="Calibri" w:hAnsi="Calibri" w:cs="Arial"/>
          <w:b/>
          <w:sz w:val="22"/>
          <w:szCs w:val="22"/>
          <w:lang w:eastAsia="ko-KR"/>
        </w:rPr>
      </w:pPr>
    </w:p>
    <w:p w:rsidR="0034740E" w:rsidRDefault="0034740E" w:rsidP="0034740E">
      <w:pPr>
        <w:jc w:val="both"/>
        <w:rPr>
          <w:rFonts w:ascii="Calibri" w:hAnsi="Calibri" w:cs="Arial"/>
          <w:b/>
          <w:sz w:val="22"/>
          <w:szCs w:val="22"/>
          <w:lang w:eastAsia="ko-KR"/>
        </w:rPr>
      </w:pPr>
      <w:r>
        <w:rPr>
          <w:rFonts w:ascii="Calibri" w:hAnsi="Calibri" w:cs="Arial"/>
          <w:b/>
          <w:sz w:val="22"/>
          <w:szCs w:val="22"/>
          <w:lang w:eastAsia="ko-KR"/>
        </w:rPr>
        <w:t>Academic Accomplishments</w:t>
      </w:r>
    </w:p>
    <w:p w:rsidR="0034740E" w:rsidRDefault="0034740E" w:rsidP="0034740E">
      <w:pPr>
        <w:numPr>
          <w:ilvl w:val="0"/>
          <w:numId w:val="3"/>
        </w:numPr>
        <w:jc w:val="both"/>
        <w:rPr>
          <w:rFonts w:ascii="Calibri" w:hAnsi="Calibri" w:cs="Arial"/>
          <w:sz w:val="22"/>
          <w:szCs w:val="22"/>
        </w:rPr>
      </w:pPr>
      <w:r>
        <w:rPr>
          <w:rFonts w:ascii="Calibri" w:hAnsi="Calibri" w:cs="Arial"/>
          <w:sz w:val="22"/>
          <w:szCs w:val="22"/>
        </w:rPr>
        <w:t>Secured 19</w:t>
      </w:r>
      <w:r>
        <w:rPr>
          <w:rFonts w:ascii="Calibri" w:hAnsi="Calibri" w:cs="Arial"/>
          <w:sz w:val="22"/>
          <w:szCs w:val="22"/>
          <w:vertAlign w:val="superscript"/>
        </w:rPr>
        <w:t>th</w:t>
      </w:r>
      <w:r>
        <w:rPr>
          <w:rFonts w:ascii="Calibri" w:hAnsi="Calibri" w:cs="Arial"/>
          <w:sz w:val="22"/>
          <w:szCs w:val="22"/>
        </w:rPr>
        <w:t xml:space="preserve"> position in graduation among 26,000 students (all streams), at State </w:t>
      </w:r>
      <w:r w:rsidR="006331AF">
        <w:rPr>
          <w:rFonts w:ascii="Calibri" w:hAnsi="Calibri" w:cs="Arial"/>
          <w:sz w:val="22"/>
          <w:szCs w:val="22"/>
        </w:rPr>
        <w:t>level. (</w:t>
      </w:r>
      <w:r>
        <w:rPr>
          <w:rFonts w:ascii="Calibri" w:hAnsi="Calibri" w:cs="Arial"/>
          <w:sz w:val="22"/>
          <w:szCs w:val="22"/>
        </w:rPr>
        <w:t>Gujarat)</w:t>
      </w:r>
    </w:p>
    <w:p w:rsidR="0034740E" w:rsidRDefault="0034740E" w:rsidP="0034740E">
      <w:pPr>
        <w:numPr>
          <w:ilvl w:val="0"/>
          <w:numId w:val="3"/>
        </w:numPr>
        <w:jc w:val="both"/>
        <w:rPr>
          <w:rFonts w:ascii="Calibri" w:hAnsi="Calibri" w:cs="Arial"/>
          <w:sz w:val="22"/>
          <w:szCs w:val="22"/>
        </w:rPr>
      </w:pPr>
      <w:r>
        <w:rPr>
          <w:rFonts w:ascii="Calibri" w:hAnsi="Calibri" w:cs="Arial"/>
          <w:sz w:val="22"/>
          <w:szCs w:val="22"/>
        </w:rPr>
        <w:lastRenderedPageBreak/>
        <w:t>Topped the class 12</w:t>
      </w:r>
      <w:r>
        <w:rPr>
          <w:rFonts w:ascii="Calibri" w:hAnsi="Calibri" w:cs="Arial"/>
          <w:sz w:val="22"/>
          <w:szCs w:val="22"/>
          <w:vertAlign w:val="superscript"/>
        </w:rPr>
        <w:t>th</w:t>
      </w:r>
      <w:r>
        <w:rPr>
          <w:rFonts w:ascii="Calibri" w:hAnsi="Calibri" w:cs="Arial"/>
          <w:sz w:val="22"/>
          <w:szCs w:val="22"/>
        </w:rPr>
        <w:t xml:space="preserve"> Arts stream in school </w:t>
      </w:r>
    </w:p>
    <w:p w:rsidR="0034740E" w:rsidRDefault="0034740E" w:rsidP="0034740E">
      <w:pPr>
        <w:numPr>
          <w:ilvl w:val="0"/>
          <w:numId w:val="3"/>
        </w:numPr>
        <w:jc w:val="both"/>
        <w:rPr>
          <w:rFonts w:ascii="Calibri" w:hAnsi="Calibri" w:cs="Arial"/>
          <w:b/>
          <w:sz w:val="22"/>
          <w:szCs w:val="22"/>
          <w:lang w:eastAsia="ko-KR"/>
        </w:rPr>
      </w:pPr>
      <w:r>
        <w:rPr>
          <w:rFonts w:ascii="Calibri" w:hAnsi="Calibri" w:cs="Arial"/>
          <w:sz w:val="22"/>
          <w:szCs w:val="22"/>
        </w:rPr>
        <w:t>Got selected for MSW, through All India Competition, by the Faculty of Social Work, MSU, Baroda.</w:t>
      </w:r>
      <w:r>
        <w:rPr>
          <w:rFonts w:ascii="Calibri" w:hAnsi="Calibri" w:cs="Arial"/>
          <w:b/>
          <w:sz w:val="22"/>
          <w:szCs w:val="22"/>
          <w:lang w:eastAsia="ko-KR"/>
        </w:rPr>
        <w:t xml:space="preserve">       </w:t>
      </w:r>
    </w:p>
    <w:p w:rsidR="00C42F43" w:rsidRDefault="00C42F43" w:rsidP="0034740E">
      <w:pPr>
        <w:jc w:val="both"/>
        <w:rPr>
          <w:rFonts w:ascii="Calibri" w:hAnsi="Calibri" w:cs="Arial"/>
          <w:b/>
          <w:sz w:val="22"/>
          <w:szCs w:val="22"/>
          <w:lang w:eastAsia="ko-KR"/>
        </w:rPr>
      </w:pPr>
    </w:p>
    <w:p w:rsidR="0034740E" w:rsidRDefault="0034740E" w:rsidP="0034740E">
      <w:pPr>
        <w:jc w:val="both"/>
        <w:rPr>
          <w:rFonts w:ascii="Calibri" w:hAnsi="Calibri" w:cs="Arial"/>
          <w:b/>
          <w:sz w:val="22"/>
          <w:szCs w:val="22"/>
          <w:lang w:eastAsia="ko-KR"/>
        </w:rPr>
      </w:pPr>
      <w:r>
        <w:rPr>
          <w:rFonts w:ascii="Calibri" w:hAnsi="Calibri" w:cs="Arial"/>
          <w:b/>
          <w:sz w:val="22"/>
          <w:szCs w:val="22"/>
          <w:lang w:eastAsia="ko-KR"/>
        </w:rPr>
        <w:t xml:space="preserve">Extra-Curricular Activities </w:t>
      </w:r>
    </w:p>
    <w:p w:rsidR="0034740E" w:rsidRDefault="0034740E" w:rsidP="0034740E">
      <w:pPr>
        <w:numPr>
          <w:ilvl w:val="0"/>
          <w:numId w:val="4"/>
        </w:numPr>
        <w:jc w:val="both"/>
        <w:rPr>
          <w:rFonts w:ascii="Calibri" w:hAnsi="Calibri" w:cs="Arial"/>
          <w:sz w:val="22"/>
          <w:szCs w:val="22"/>
        </w:rPr>
      </w:pPr>
      <w:r>
        <w:rPr>
          <w:rFonts w:ascii="Calibri" w:hAnsi="Calibri" w:cs="Arial"/>
          <w:sz w:val="22"/>
          <w:szCs w:val="22"/>
        </w:rPr>
        <w:t>Was in the school choirs throughout school years</w:t>
      </w:r>
    </w:p>
    <w:p w:rsidR="0034740E" w:rsidRDefault="0034740E" w:rsidP="0034740E">
      <w:pPr>
        <w:numPr>
          <w:ilvl w:val="0"/>
          <w:numId w:val="4"/>
        </w:numPr>
        <w:jc w:val="both"/>
        <w:rPr>
          <w:rFonts w:ascii="Calibri" w:hAnsi="Calibri" w:cs="Arial"/>
          <w:sz w:val="22"/>
          <w:szCs w:val="22"/>
        </w:rPr>
      </w:pPr>
      <w:r>
        <w:rPr>
          <w:rFonts w:ascii="Calibri" w:hAnsi="Calibri" w:cs="Arial"/>
          <w:sz w:val="22"/>
          <w:szCs w:val="22"/>
        </w:rPr>
        <w:t>Won prizes for drawing and essay competitions at school level</w:t>
      </w:r>
    </w:p>
    <w:p w:rsidR="006331AF" w:rsidRPr="00C42F43" w:rsidRDefault="0034740E" w:rsidP="0034740E">
      <w:pPr>
        <w:numPr>
          <w:ilvl w:val="0"/>
          <w:numId w:val="4"/>
        </w:numPr>
        <w:jc w:val="both"/>
        <w:rPr>
          <w:rFonts w:ascii="Calibri" w:hAnsi="Calibri" w:cs="Arial"/>
          <w:b/>
          <w:sz w:val="22"/>
          <w:szCs w:val="22"/>
          <w:lang w:eastAsia="ko-KR"/>
        </w:rPr>
      </w:pPr>
      <w:r>
        <w:rPr>
          <w:rFonts w:ascii="Calibri" w:hAnsi="Calibri" w:cs="Arial"/>
          <w:sz w:val="22"/>
          <w:szCs w:val="22"/>
        </w:rPr>
        <w:t>Anchored school’s Annual function in class 12</w:t>
      </w:r>
      <w:r>
        <w:rPr>
          <w:rFonts w:ascii="Calibri" w:hAnsi="Calibri" w:cs="Arial"/>
          <w:sz w:val="22"/>
          <w:szCs w:val="22"/>
          <w:vertAlign w:val="superscript"/>
        </w:rPr>
        <w:t>th</w:t>
      </w:r>
    </w:p>
    <w:p w:rsidR="006331AF" w:rsidRDefault="006331AF" w:rsidP="0034740E">
      <w:pPr>
        <w:tabs>
          <w:tab w:val="left" w:pos="2370"/>
        </w:tabs>
        <w:jc w:val="both"/>
        <w:rPr>
          <w:rFonts w:ascii="Calibri" w:hAnsi="Calibri" w:cs="Arial"/>
          <w:b/>
          <w:bCs/>
          <w:sz w:val="22"/>
          <w:szCs w:val="22"/>
          <w:lang w:eastAsia="ko-KR"/>
        </w:rPr>
      </w:pPr>
    </w:p>
    <w:p w:rsidR="0034740E" w:rsidRDefault="0034740E" w:rsidP="0034740E">
      <w:pPr>
        <w:tabs>
          <w:tab w:val="left" w:pos="2370"/>
        </w:tabs>
        <w:jc w:val="both"/>
        <w:rPr>
          <w:rFonts w:ascii="Calibri" w:hAnsi="Calibri" w:cs="Arial"/>
          <w:b/>
          <w:bCs/>
          <w:sz w:val="22"/>
          <w:szCs w:val="22"/>
          <w:lang w:eastAsia="ko-KR"/>
        </w:rPr>
      </w:pPr>
      <w:r>
        <w:rPr>
          <w:rFonts w:ascii="Calibri" w:hAnsi="Calibri" w:cs="Arial"/>
          <w:b/>
          <w:bCs/>
          <w:sz w:val="22"/>
          <w:szCs w:val="22"/>
          <w:lang w:eastAsia="ko-KR"/>
        </w:rPr>
        <w:t>Hobbies</w:t>
      </w:r>
    </w:p>
    <w:p w:rsidR="0034740E" w:rsidRDefault="0034740E" w:rsidP="0034740E">
      <w:pPr>
        <w:tabs>
          <w:tab w:val="left" w:pos="2370"/>
        </w:tabs>
        <w:jc w:val="both"/>
        <w:rPr>
          <w:rFonts w:ascii="Calibri" w:hAnsi="Calibri" w:cs="Arial"/>
          <w:sz w:val="22"/>
          <w:szCs w:val="22"/>
          <w:lang w:eastAsia="ko-KR"/>
        </w:rPr>
      </w:pPr>
      <w:r>
        <w:rPr>
          <w:rFonts w:ascii="Calibri" w:hAnsi="Calibri" w:cs="Arial"/>
          <w:sz w:val="22"/>
          <w:szCs w:val="22"/>
          <w:lang w:eastAsia="ko-KR"/>
        </w:rPr>
        <w:t>Reading, Traveling, Singing, Handicrafts and Cooking</w:t>
      </w:r>
    </w:p>
    <w:p w:rsidR="0034740E" w:rsidRDefault="0034740E" w:rsidP="0034740E">
      <w:pPr>
        <w:tabs>
          <w:tab w:val="left" w:pos="2370"/>
        </w:tabs>
        <w:jc w:val="both"/>
        <w:rPr>
          <w:rFonts w:ascii="Calibri" w:hAnsi="Calibri" w:cs="Arial"/>
          <w:sz w:val="22"/>
          <w:szCs w:val="22"/>
          <w:lang w:eastAsia="ko-KR"/>
        </w:rPr>
      </w:pPr>
    </w:p>
    <w:p w:rsidR="0034740E" w:rsidRDefault="0034740E" w:rsidP="0034740E">
      <w:pPr>
        <w:tabs>
          <w:tab w:val="left" w:pos="2370"/>
        </w:tabs>
        <w:jc w:val="both"/>
        <w:rPr>
          <w:rFonts w:ascii="Calibri" w:hAnsi="Calibri" w:cs="Arial"/>
          <w:b/>
          <w:bCs/>
          <w:sz w:val="22"/>
          <w:szCs w:val="22"/>
          <w:lang w:eastAsia="ko-KR"/>
        </w:rPr>
      </w:pPr>
      <w:r>
        <w:rPr>
          <w:rFonts w:ascii="Calibri" w:hAnsi="Calibri" w:cs="Arial"/>
          <w:b/>
          <w:bCs/>
          <w:sz w:val="22"/>
          <w:szCs w:val="22"/>
          <w:lang w:eastAsia="ko-KR"/>
        </w:rPr>
        <w:t>Contact Details</w:t>
      </w:r>
    </w:p>
    <w:p w:rsidR="0034740E" w:rsidRDefault="0034740E" w:rsidP="0034740E">
      <w:pPr>
        <w:tabs>
          <w:tab w:val="left" w:pos="2370"/>
        </w:tabs>
        <w:jc w:val="both"/>
        <w:rPr>
          <w:rFonts w:ascii="Calibri" w:hAnsi="Calibri" w:cs="Arial"/>
          <w:sz w:val="22"/>
          <w:szCs w:val="22"/>
          <w:lang w:eastAsia="ko-KR"/>
        </w:rPr>
      </w:pPr>
      <w:r>
        <w:rPr>
          <w:rFonts w:ascii="Calibri" w:hAnsi="Calibri" w:cs="Arial"/>
          <w:sz w:val="22"/>
          <w:szCs w:val="22"/>
          <w:lang w:eastAsia="ko-KR"/>
        </w:rPr>
        <w:t xml:space="preserve">D-71, Goyal Complex, </w:t>
      </w:r>
      <w:proofErr w:type="spellStart"/>
      <w:r>
        <w:rPr>
          <w:rFonts w:ascii="Calibri" w:hAnsi="Calibri" w:cs="Arial"/>
          <w:sz w:val="22"/>
          <w:szCs w:val="22"/>
          <w:lang w:eastAsia="ko-KR"/>
        </w:rPr>
        <w:t>Bodakdev</w:t>
      </w:r>
      <w:proofErr w:type="spellEnd"/>
      <w:r>
        <w:rPr>
          <w:rFonts w:ascii="Calibri" w:hAnsi="Calibri" w:cs="Arial"/>
          <w:sz w:val="22"/>
          <w:szCs w:val="22"/>
          <w:lang w:eastAsia="ko-KR"/>
        </w:rPr>
        <w:t>, Ahmedabad-54</w:t>
      </w:r>
    </w:p>
    <w:p w:rsidR="0034740E" w:rsidRDefault="0034740E" w:rsidP="0034740E">
      <w:pPr>
        <w:tabs>
          <w:tab w:val="left" w:pos="2370"/>
        </w:tabs>
        <w:jc w:val="both"/>
        <w:rPr>
          <w:rFonts w:ascii="Calibri" w:hAnsi="Calibri" w:cs="Arial"/>
          <w:sz w:val="22"/>
          <w:szCs w:val="22"/>
          <w:lang w:eastAsia="ko-KR"/>
        </w:rPr>
      </w:pPr>
      <w:r>
        <w:rPr>
          <w:rFonts w:ascii="Calibri" w:hAnsi="Calibri" w:cs="Arial"/>
          <w:sz w:val="22"/>
          <w:szCs w:val="22"/>
          <w:lang w:eastAsia="ko-KR"/>
        </w:rPr>
        <w:t xml:space="preserve">Email </w:t>
      </w:r>
      <w:proofErr w:type="gramStart"/>
      <w:r>
        <w:rPr>
          <w:rFonts w:ascii="Calibri" w:hAnsi="Calibri" w:cs="Arial"/>
          <w:sz w:val="22"/>
          <w:szCs w:val="22"/>
          <w:lang w:eastAsia="ko-KR"/>
        </w:rPr>
        <w:t>id:-</w:t>
      </w:r>
      <w:proofErr w:type="gramEnd"/>
      <w:r>
        <w:rPr>
          <w:rFonts w:ascii="Calibri" w:hAnsi="Calibri" w:cs="Arial"/>
          <w:sz w:val="22"/>
          <w:szCs w:val="22"/>
          <w:lang w:eastAsia="ko-KR"/>
        </w:rPr>
        <w:t xml:space="preserve"> </w:t>
      </w:r>
      <w:hyperlink r:id="rId7" w:history="1">
        <w:r>
          <w:rPr>
            <w:rStyle w:val="Hyperlink"/>
            <w:rFonts w:ascii="Calibri" w:hAnsi="Calibri"/>
            <w:sz w:val="22"/>
            <w:szCs w:val="22"/>
            <w:lang w:eastAsia="ko-KR"/>
          </w:rPr>
          <w:t>mita1612007@gmail.com</w:t>
        </w:r>
      </w:hyperlink>
      <w:r>
        <w:rPr>
          <w:rFonts w:ascii="Calibri" w:hAnsi="Calibri" w:cs="Arial"/>
          <w:sz w:val="22"/>
          <w:szCs w:val="22"/>
          <w:lang w:eastAsia="ko-KR"/>
        </w:rPr>
        <w:t xml:space="preserve"> , </w:t>
      </w:r>
      <w:hyperlink r:id="rId8" w:history="1">
        <w:r>
          <w:rPr>
            <w:rStyle w:val="Hyperlink"/>
            <w:rFonts w:ascii="Calibri" w:hAnsi="Calibri"/>
            <w:sz w:val="22"/>
            <w:szCs w:val="22"/>
            <w:lang w:eastAsia="ko-KR"/>
          </w:rPr>
          <w:t>paromita@saath.org</w:t>
        </w:r>
      </w:hyperlink>
      <w:r>
        <w:rPr>
          <w:rFonts w:ascii="Calibri" w:hAnsi="Calibri" w:cs="Arial"/>
          <w:sz w:val="22"/>
          <w:szCs w:val="22"/>
          <w:lang w:eastAsia="ko-KR"/>
        </w:rPr>
        <w:t xml:space="preserve"> </w:t>
      </w:r>
    </w:p>
    <w:p w:rsidR="0034740E" w:rsidRDefault="0034740E" w:rsidP="0034740E">
      <w:pPr>
        <w:tabs>
          <w:tab w:val="left" w:pos="2370"/>
        </w:tabs>
        <w:jc w:val="both"/>
        <w:rPr>
          <w:rFonts w:ascii="Calibri" w:hAnsi="Calibri" w:cs="Arial"/>
          <w:sz w:val="22"/>
          <w:szCs w:val="22"/>
          <w:lang w:eastAsia="ko-KR"/>
        </w:rPr>
      </w:pPr>
      <w:r>
        <w:rPr>
          <w:rFonts w:ascii="Calibri" w:hAnsi="Calibri" w:cs="Arial"/>
          <w:sz w:val="22"/>
          <w:szCs w:val="22"/>
          <w:lang w:eastAsia="ko-KR"/>
        </w:rPr>
        <w:t xml:space="preserve">Contact </w:t>
      </w:r>
      <w:r w:rsidR="0043494C">
        <w:rPr>
          <w:rFonts w:ascii="Calibri" w:hAnsi="Calibri" w:cs="Arial"/>
          <w:sz w:val="22"/>
          <w:szCs w:val="22"/>
          <w:lang w:eastAsia="ko-KR"/>
        </w:rPr>
        <w:t>Number: -</w:t>
      </w:r>
      <w:r>
        <w:rPr>
          <w:rFonts w:ascii="Calibri" w:hAnsi="Calibri" w:cs="Arial"/>
          <w:sz w:val="22"/>
          <w:szCs w:val="22"/>
          <w:lang w:eastAsia="ko-KR"/>
        </w:rPr>
        <w:t xml:space="preserve"> 08469845044</w:t>
      </w:r>
    </w:p>
    <w:p w:rsidR="0034740E" w:rsidRDefault="0034740E"/>
    <w:sectPr w:rsidR="0034740E" w:rsidSect="0039779C">
      <w:head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093" w:rsidRDefault="000B5093" w:rsidP="005607D4">
      <w:r>
        <w:separator/>
      </w:r>
    </w:p>
  </w:endnote>
  <w:endnote w:type="continuationSeparator" w:id="0">
    <w:p w:rsidR="000B5093" w:rsidRDefault="000B5093" w:rsidP="00560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093" w:rsidRDefault="000B5093" w:rsidP="005607D4">
      <w:r>
        <w:separator/>
      </w:r>
    </w:p>
  </w:footnote>
  <w:footnote w:type="continuationSeparator" w:id="0">
    <w:p w:rsidR="000B5093" w:rsidRDefault="000B5093" w:rsidP="00560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7D4" w:rsidRPr="005607D4" w:rsidRDefault="005607D4" w:rsidP="005607D4">
    <w:pPr>
      <w:pStyle w:val="Header"/>
      <w:jc w:val="center"/>
      <w:rPr>
        <w:rFonts w:ascii="Times New Roman" w:hAnsi="Times New Roman"/>
        <w:b/>
        <w:sz w:val="24"/>
        <w:szCs w:val="24"/>
      </w:rPr>
    </w:pPr>
    <w:r w:rsidRPr="00371BAC">
      <w:rPr>
        <w:rFonts w:ascii="Times New Roman" w:hAnsi="Times New Roman"/>
        <w:b/>
        <w:sz w:val="24"/>
        <w:szCs w:val="24"/>
      </w:rPr>
      <w:t>Curriculum Vitae</w:t>
    </w:r>
    <w:r w:rsidRPr="008D4925">
      <w:rPr>
        <w:rFonts w:ascii="Century" w:hAnsi="Century" w:cs="Arial"/>
        <w:b/>
        <w:sz w:val="22"/>
        <w:szCs w:val="22"/>
      </w:rPr>
      <w:tab/>
    </w:r>
    <w:r w:rsidRPr="008D4925">
      <w:rPr>
        <w:rFonts w:ascii="Times New Roman" w:hAnsi="Times New Roman"/>
        <w:bCs/>
        <w:sz w:val="22"/>
        <w:szCs w:val="22"/>
      </w:rPr>
      <w:t>Paromita Sarkar, MSW, P.G.D HRM</w:t>
    </w:r>
  </w:p>
  <w:p w:rsidR="005607D4" w:rsidRDefault="005607D4" w:rsidP="005607D4">
    <w:pPr>
      <w:pStyle w:val="Header"/>
      <w:jc w:val="center"/>
      <w:rPr>
        <w:rFonts w:ascii="Century" w:hAnsi="Century" w:cs="Arial"/>
        <w:b/>
        <w:sz w:val="22"/>
        <w:szCs w:val="22"/>
      </w:rPr>
    </w:pPr>
  </w:p>
  <w:p w:rsidR="005607D4" w:rsidRDefault="005607D4">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5131"/>
    <w:multiLevelType w:val="hybridMultilevel"/>
    <w:tmpl w:val="0C300E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C73260F"/>
    <w:multiLevelType w:val="hybridMultilevel"/>
    <w:tmpl w:val="AE988F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D8165E3"/>
    <w:multiLevelType w:val="hybridMultilevel"/>
    <w:tmpl w:val="EA56A7B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40E"/>
    <w:rsid w:val="0000194E"/>
    <w:rsid w:val="00087A8F"/>
    <w:rsid w:val="000B5093"/>
    <w:rsid w:val="00172FFC"/>
    <w:rsid w:val="001D1965"/>
    <w:rsid w:val="001D4A76"/>
    <w:rsid w:val="00210832"/>
    <w:rsid w:val="002854F2"/>
    <w:rsid w:val="002900D0"/>
    <w:rsid w:val="002D070E"/>
    <w:rsid w:val="002D6432"/>
    <w:rsid w:val="003257DB"/>
    <w:rsid w:val="0034740E"/>
    <w:rsid w:val="003603C5"/>
    <w:rsid w:val="00394090"/>
    <w:rsid w:val="0039779C"/>
    <w:rsid w:val="0041393D"/>
    <w:rsid w:val="00413A55"/>
    <w:rsid w:val="0043494C"/>
    <w:rsid w:val="00437AD5"/>
    <w:rsid w:val="004411E4"/>
    <w:rsid w:val="00487FD6"/>
    <w:rsid w:val="00533EC0"/>
    <w:rsid w:val="0054312D"/>
    <w:rsid w:val="005607D4"/>
    <w:rsid w:val="005C5125"/>
    <w:rsid w:val="005D1897"/>
    <w:rsid w:val="005F3744"/>
    <w:rsid w:val="00623889"/>
    <w:rsid w:val="006331AF"/>
    <w:rsid w:val="00667D3C"/>
    <w:rsid w:val="00700DB8"/>
    <w:rsid w:val="00716BA1"/>
    <w:rsid w:val="0077257D"/>
    <w:rsid w:val="007B17A5"/>
    <w:rsid w:val="00AF5441"/>
    <w:rsid w:val="00B73556"/>
    <w:rsid w:val="00B85B16"/>
    <w:rsid w:val="00BD7A6B"/>
    <w:rsid w:val="00C27B5B"/>
    <w:rsid w:val="00C42F43"/>
    <w:rsid w:val="00C70ADB"/>
    <w:rsid w:val="00C875A9"/>
    <w:rsid w:val="00CD74EF"/>
    <w:rsid w:val="00D01C7D"/>
    <w:rsid w:val="00D31874"/>
    <w:rsid w:val="00DF01E0"/>
    <w:rsid w:val="00E32307"/>
    <w:rsid w:val="00E47CC5"/>
    <w:rsid w:val="00EE684B"/>
    <w:rsid w:val="00F44B6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B33E"/>
  <w15:chartTrackingRefBased/>
  <w15:docId w15:val="{741934B5-9053-4F02-B31A-C6BB8BC83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4740E"/>
    <w:pPr>
      <w:spacing w:after="0" w:line="240" w:lineRule="auto"/>
    </w:pPr>
    <w:rPr>
      <w:rFonts w:ascii="Arial" w:eastAsia="Batang" w:hAnsi="Arial" w:cs="Times New Roman"/>
      <w:sz w:val="20"/>
      <w:lang w:val="en-IN" w:bidi="ar-SA"/>
    </w:rPr>
  </w:style>
  <w:style w:type="paragraph" w:styleId="Heading8">
    <w:name w:val="heading 8"/>
    <w:basedOn w:val="Normal"/>
    <w:next w:val="Normal"/>
    <w:link w:val="Heading8Char"/>
    <w:uiPriority w:val="99"/>
    <w:semiHidden/>
    <w:unhideWhenUsed/>
    <w:qFormat/>
    <w:rsid w:val="0034740E"/>
    <w:pPr>
      <w:keepNext/>
      <w:spacing w:line="360" w:lineRule="auto"/>
      <w:jc w:val="both"/>
      <w:outlineLvl w:val="7"/>
    </w:pPr>
    <w:rPr>
      <w:rFonts w:cs="Arial"/>
      <w:b/>
    </w:rPr>
  </w:style>
  <w:style w:type="paragraph" w:styleId="Heading9">
    <w:name w:val="heading 9"/>
    <w:basedOn w:val="Normal"/>
    <w:next w:val="Normal"/>
    <w:link w:val="Heading9Char"/>
    <w:uiPriority w:val="99"/>
    <w:semiHidden/>
    <w:unhideWhenUsed/>
    <w:qFormat/>
    <w:rsid w:val="0034740E"/>
    <w:pPr>
      <w:keepNext/>
      <w:ind w:left="360"/>
      <w:jc w:val="both"/>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9"/>
    <w:semiHidden/>
    <w:rsid w:val="0034740E"/>
    <w:rPr>
      <w:rFonts w:ascii="Arial" w:eastAsia="Batang" w:hAnsi="Arial" w:cs="Arial"/>
      <w:b/>
      <w:sz w:val="20"/>
      <w:lang w:val="en-IN" w:bidi="ar-SA"/>
    </w:rPr>
  </w:style>
  <w:style w:type="character" w:customStyle="1" w:styleId="Heading9Char">
    <w:name w:val="Heading 9 Char"/>
    <w:basedOn w:val="DefaultParagraphFont"/>
    <w:link w:val="Heading9"/>
    <w:uiPriority w:val="99"/>
    <w:semiHidden/>
    <w:rsid w:val="0034740E"/>
    <w:rPr>
      <w:rFonts w:ascii="Arial" w:eastAsia="Batang" w:hAnsi="Arial" w:cs="Arial"/>
      <w:b/>
      <w:sz w:val="20"/>
      <w:lang w:val="en-IN" w:bidi="ar-SA"/>
    </w:rPr>
  </w:style>
  <w:style w:type="character" w:styleId="Hyperlink">
    <w:name w:val="Hyperlink"/>
    <w:semiHidden/>
    <w:unhideWhenUsed/>
    <w:rsid w:val="0034740E"/>
    <w:rPr>
      <w:color w:val="0000FF"/>
      <w:u w:val="single"/>
    </w:rPr>
  </w:style>
  <w:style w:type="paragraph" w:styleId="NormalWeb">
    <w:name w:val="Normal (Web)"/>
    <w:basedOn w:val="Normal"/>
    <w:uiPriority w:val="99"/>
    <w:semiHidden/>
    <w:unhideWhenUsed/>
    <w:rsid w:val="0034740E"/>
    <w:pPr>
      <w:spacing w:before="100" w:beforeAutospacing="1" w:after="100" w:afterAutospacing="1"/>
    </w:pPr>
    <w:rPr>
      <w:rFonts w:ascii="Times New Roman" w:eastAsia="Times New Roman" w:hAnsi="Times New Roman"/>
      <w:sz w:val="24"/>
      <w:szCs w:val="24"/>
      <w:lang w:eastAsia="en-IN" w:bidi="hi-IN"/>
    </w:rPr>
  </w:style>
  <w:style w:type="paragraph" w:styleId="BodyText">
    <w:name w:val="Body Text"/>
    <w:basedOn w:val="Normal"/>
    <w:link w:val="BodyTextChar"/>
    <w:uiPriority w:val="99"/>
    <w:semiHidden/>
    <w:unhideWhenUsed/>
    <w:rsid w:val="0034740E"/>
    <w:pPr>
      <w:spacing w:after="220" w:line="220" w:lineRule="atLeast"/>
      <w:jc w:val="both"/>
    </w:pPr>
    <w:rPr>
      <w:spacing w:val="-5"/>
    </w:rPr>
  </w:style>
  <w:style w:type="character" w:customStyle="1" w:styleId="BodyTextChar">
    <w:name w:val="Body Text Char"/>
    <w:basedOn w:val="DefaultParagraphFont"/>
    <w:link w:val="BodyText"/>
    <w:uiPriority w:val="99"/>
    <w:semiHidden/>
    <w:rsid w:val="0034740E"/>
    <w:rPr>
      <w:rFonts w:ascii="Arial" w:eastAsia="Batang" w:hAnsi="Arial" w:cs="Times New Roman"/>
      <w:spacing w:val="-5"/>
      <w:sz w:val="20"/>
      <w:lang w:val="en-IN" w:bidi="ar-SA"/>
    </w:rPr>
  </w:style>
  <w:style w:type="paragraph" w:styleId="BodyTextIndent2">
    <w:name w:val="Body Text Indent 2"/>
    <w:basedOn w:val="Normal"/>
    <w:link w:val="BodyTextIndent2Char"/>
    <w:uiPriority w:val="99"/>
    <w:semiHidden/>
    <w:unhideWhenUsed/>
    <w:rsid w:val="0034740E"/>
    <w:pPr>
      <w:spacing w:line="360" w:lineRule="auto"/>
      <w:ind w:left="360"/>
      <w:jc w:val="both"/>
    </w:pPr>
  </w:style>
  <w:style w:type="character" w:customStyle="1" w:styleId="BodyTextIndent2Char">
    <w:name w:val="Body Text Indent 2 Char"/>
    <w:basedOn w:val="DefaultParagraphFont"/>
    <w:link w:val="BodyTextIndent2"/>
    <w:uiPriority w:val="99"/>
    <w:semiHidden/>
    <w:rsid w:val="0034740E"/>
    <w:rPr>
      <w:rFonts w:ascii="Arial" w:eastAsia="Batang" w:hAnsi="Arial" w:cs="Times New Roman"/>
      <w:sz w:val="20"/>
      <w:lang w:val="en-IN" w:bidi="ar-SA"/>
    </w:rPr>
  </w:style>
  <w:style w:type="paragraph" w:styleId="BodyTextIndent3">
    <w:name w:val="Body Text Indent 3"/>
    <w:basedOn w:val="Normal"/>
    <w:link w:val="BodyTextIndent3Char"/>
    <w:uiPriority w:val="99"/>
    <w:semiHidden/>
    <w:unhideWhenUsed/>
    <w:rsid w:val="0034740E"/>
    <w:pPr>
      <w:spacing w:line="360" w:lineRule="auto"/>
      <w:ind w:left="151"/>
      <w:jc w:val="both"/>
    </w:pPr>
    <w:rPr>
      <w:rFonts w:cs="Arial"/>
    </w:rPr>
  </w:style>
  <w:style w:type="character" w:customStyle="1" w:styleId="BodyTextIndent3Char">
    <w:name w:val="Body Text Indent 3 Char"/>
    <w:basedOn w:val="DefaultParagraphFont"/>
    <w:link w:val="BodyTextIndent3"/>
    <w:uiPriority w:val="99"/>
    <w:semiHidden/>
    <w:rsid w:val="0034740E"/>
    <w:rPr>
      <w:rFonts w:ascii="Arial" w:eastAsia="Batang" w:hAnsi="Arial" w:cs="Arial"/>
      <w:sz w:val="20"/>
      <w:lang w:val="en-IN" w:bidi="ar-SA"/>
    </w:rPr>
  </w:style>
  <w:style w:type="paragraph" w:customStyle="1" w:styleId="Achievement">
    <w:name w:val="Achievement"/>
    <w:basedOn w:val="BodyText"/>
    <w:uiPriority w:val="99"/>
    <w:rsid w:val="0034740E"/>
    <w:pPr>
      <w:numPr>
        <w:numId w:val="1"/>
      </w:numPr>
      <w:spacing w:after="60"/>
      <w:ind w:right="245"/>
    </w:pPr>
  </w:style>
  <w:style w:type="paragraph" w:customStyle="1" w:styleId="CityState">
    <w:name w:val="City/State"/>
    <w:basedOn w:val="BodyText"/>
    <w:next w:val="BodyText"/>
    <w:uiPriority w:val="99"/>
    <w:rsid w:val="0034740E"/>
    <w:pPr>
      <w:keepNext/>
    </w:pPr>
  </w:style>
  <w:style w:type="paragraph" w:customStyle="1" w:styleId="SectionTitle">
    <w:name w:val="Section Title"/>
    <w:basedOn w:val="Normal"/>
    <w:next w:val="Normal"/>
    <w:autoRedefine/>
    <w:uiPriority w:val="99"/>
    <w:rsid w:val="0034740E"/>
    <w:pPr>
      <w:spacing w:before="220" w:line="360" w:lineRule="auto"/>
    </w:pPr>
    <w:rPr>
      <w:rFonts w:cs="Arial"/>
      <w:b/>
      <w:bCs/>
      <w:spacing w:val="-10"/>
      <w:sz w:val="22"/>
      <w:szCs w:val="22"/>
    </w:rPr>
  </w:style>
  <w:style w:type="table" w:styleId="GridTable3-Accent5">
    <w:name w:val="Grid Table 3 Accent 5"/>
    <w:basedOn w:val="TableNormal"/>
    <w:uiPriority w:val="48"/>
    <w:rsid w:val="00AF544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2-Accent5">
    <w:name w:val="List Table 2 Accent 5"/>
    <w:basedOn w:val="TableNormal"/>
    <w:uiPriority w:val="47"/>
    <w:rsid w:val="00AF5441"/>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5607D4"/>
    <w:pPr>
      <w:tabs>
        <w:tab w:val="center" w:pos="4680"/>
        <w:tab w:val="right" w:pos="9360"/>
      </w:tabs>
    </w:pPr>
  </w:style>
  <w:style w:type="character" w:customStyle="1" w:styleId="HeaderChar">
    <w:name w:val="Header Char"/>
    <w:basedOn w:val="DefaultParagraphFont"/>
    <w:link w:val="Header"/>
    <w:uiPriority w:val="99"/>
    <w:rsid w:val="005607D4"/>
    <w:rPr>
      <w:rFonts w:ascii="Arial" w:eastAsia="Batang" w:hAnsi="Arial" w:cs="Times New Roman"/>
      <w:sz w:val="20"/>
      <w:lang w:val="en-IN" w:bidi="ar-SA"/>
    </w:rPr>
  </w:style>
  <w:style w:type="paragraph" w:styleId="Footer">
    <w:name w:val="footer"/>
    <w:basedOn w:val="Normal"/>
    <w:link w:val="FooterChar"/>
    <w:uiPriority w:val="99"/>
    <w:unhideWhenUsed/>
    <w:rsid w:val="005607D4"/>
    <w:pPr>
      <w:tabs>
        <w:tab w:val="center" w:pos="4680"/>
        <w:tab w:val="right" w:pos="9360"/>
      </w:tabs>
    </w:pPr>
  </w:style>
  <w:style w:type="character" w:customStyle="1" w:styleId="FooterChar">
    <w:name w:val="Footer Char"/>
    <w:basedOn w:val="DefaultParagraphFont"/>
    <w:link w:val="Footer"/>
    <w:uiPriority w:val="99"/>
    <w:rsid w:val="005607D4"/>
    <w:rPr>
      <w:rFonts w:ascii="Arial" w:eastAsia="Batang" w:hAnsi="Arial" w:cs="Times New Roman"/>
      <w:sz w:val="20"/>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28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omita@saath.org" TargetMode="External"/><Relationship Id="rId3" Type="http://schemas.openxmlformats.org/officeDocument/2006/relationships/settings" Target="settings.xml"/><Relationship Id="rId7" Type="http://schemas.openxmlformats.org/officeDocument/2006/relationships/hyperlink" Target="mailto:mita16120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4</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Paromita Sarkar</dc:creator>
  <cp:keywords/>
  <dc:description/>
  <cp:lastModifiedBy>Paromita Sarkar</cp:lastModifiedBy>
  <cp:revision>26</cp:revision>
  <dcterms:created xsi:type="dcterms:W3CDTF">2016-05-20T06:22:00Z</dcterms:created>
  <dcterms:modified xsi:type="dcterms:W3CDTF">2016-05-24T08:19:00Z</dcterms:modified>
</cp:coreProperties>
</file>