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PRIYANKA SHARMA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639/6, ambawadi sardar nagar char rasta,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Near sardar nagar police station,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Ahmedabad 382475.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4"/>
            <w:szCs w:val="24"/>
            <w:u w:val="single"/>
            <w:rtl w:val="0"/>
          </w:rPr>
          <w:t xml:space="preserve">contactpriyanka.04@gmail.com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  <w:rtl w:val="0"/>
        </w:rPr>
        <w:t xml:space="preserve">Contact No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: +91-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9029516205</w:t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after="0" w:lineRule="auto"/>
        <w:rPr>
          <w:i w:val="1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u w:val="single"/>
          <w:rtl w:val="0"/>
        </w:rPr>
        <w:t xml:space="preserve">CAREER OBJECTIVE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position in results-oriented organization that seeks an ambitious and career-conscious person, where acquired skills and education will be utilized towards continued growth and advancement.</w:t>
      </w:r>
    </w:p>
    <w:p w:rsidR="00000000" w:rsidDel="00000000" w:rsidP="00000000" w:rsidRDefault="00000000" w:rsidRPr="00000000" w14:paraId="0000000B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u w:val="single"/>
          <w:rtl w:val="0"/>
        </w:rPr>
        <w:t xml:space="preserve">EDUCATIONAL QUALIFICATION</w:t>
      </w:r>
      <w:r w:rsidDel="00000000" w:rsidR="00000000" w:rsidRPr="00000000">
        <w:rPr>
          <w:rtl w:val="0"/>
        </w:rPr>
      </w:r>
    </w:p>
    <w:tbl>
      <w:tblPr>
        <w:tblStyle w:val="Table1"/>
        <w:tblW w:w="9860.0" w:type="dxa"/>
        <w:jc w:val="left"/>
        <w:tblInd w:w="11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078"/>
        <w:gridCol w:w="3225"/>
        <w:gridCol w:w="3387"/>
        <w:gridCol w:w="2170"/>
        <w:tblGridChange w:id="0">
          <w:tblGrid>
            <w:gridCol w:w="1078"/>
            <w:gridCol w:w="3225"/>
            <w:gridCol w:w="3387"/>
            <w:gridCol w:w="2170"/>
          </w:tblGrid>
        </w:tblGridChange>
      </w:tblGrid>
      <w:tr>
        <w:trPr>
          <w:trHeight w:val="380" w:hRule="atLeast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0" w:right="450" w:hanging="304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" w:line="240" w:lineRule="auto"/>
              <w:ind w:left="110" w:right="0" w:hanging="304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248" w:right="252" w:hanging="304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Institute/School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304" w:right="306" w:hanging="304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Remark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91" w:right="93" w:hanging="304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25" w:lineRule="auto"/>
              <w:ind w:left="98" w:right="93" w:hanging="304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Nirmala Niketan College of Home Science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250" w:right="252" w:hanging="304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Mumbai University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304" w:right="313" w:hanging="304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91" w:right="93" w:hanging="304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25" w:lineRule="auto"/>
              <w:ind w:left="98" w:right="93" w:hanging="304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XII, H.S.C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246" w:right="252" w:hanging="304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Nirmala Niketan College of Home Science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304" w:right="308" w:hanging="304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91" w:right="93" w:hanging="304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2011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6.99999999999994" w:lineRule="auto"/>
              <w:ind w:left="98" w:right="93" w:hanging="304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X, S.S.C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246" w:right="252" w:hanging="304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 Francis High School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304" w:right="308" w:hanging="304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1C">
      <w:pPr>
        <w:pStyle w:val="Heading2"/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u w:val="single"/>
          <w:rtl w:val="0"/>
        </w:rPr>
        <w:t xml:space="preserve">CERTIFICATION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 added course in 'WORKSTATION DESIGN AND APPLIED ERGONOMICS ' which has given me the basic knowledge of a good workplace design which will be helpful in any industry/organisation.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Successfully completed an Information Technology course (MS-CIT) in June2013 with an "A" grade.</w:t>
      </w:r>
    </w:p>
    <w:p w:rsidR="00000000" w:rsidDel="00000000" w:rsidP="00000000" w:rsidRDefault="00000000" w:rsidRPr="00000000" w14:paraId="00000020">
      <w:pPr>
        <w:pStyle w:val="Heading2"/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u w:val="single"/>
          <w:rtl w:val="0"/>
        </w:rPr>
        <w:t xml:space="preserve">SOFTWARE SKILLS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knowledge of MS office and constantly upgrading my knowledge through internet browsing.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Worked  in a fashion rental start up @Flyrobe as a Customer Relations agent (CC). </w:t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JOB ROLES: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Handling customer’s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Helping customers with placing orders.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Converting leads into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Helping them with choosing the appropriate outfit through various means such as whatsapp, mail, voice calls..,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Communicating with various teams/departments for a successful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Maintaining good rapport with the customers as a CC is the face of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Worked in an Immigration Company (Winny) as a telecounselor.</w:t>
      </w:r>
    </w:p>
    <w:p w:rsidR="00000000" w:rsidDel="00000000" w:rsidP="00000000" w:rsidRDefault="00000000" w:rsidRPr="00000000" w14:paraId="0000002F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JOB ROLES: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the immigration process and conveying the same to the clients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Checking their eligibility criteria and verifying if they qualify to get a PR visa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Arranging an appointment and asking to walk-in to the branch.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Worked at AV Immigration (Apex Visas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as a SR. Immigration Consultant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JOB ROLES: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Calling the potential clients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Explaining the process and clarifying all the doubts and queries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Getting them on board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Signing up the agreement.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Initiating the process</w:t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7"/>
        </w:numPr>
        <w:ind w:left="720" w:hanging="360"/>
        <w:rPr>
          <w:i w:val="0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u w:val="single"/>
          <w:rtl w:val="0"/>
        </w:rPr>
        <w:t xml:space="preserve">Working at RAO Consultant as an Immigration Consultant.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consultation for immigration, educational and work related purposes with high level of professionalism in person and through online channels;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 as the single point of contact for clients with respect to queries and live cases;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 case specific advice and lead/implement practices specifically with regard to study and work permits, visas, health insurance, employment, cultural adjustment, dependents and related issues.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timelines and case flow on a daily basis, updating senior staff and team regularly.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 the highest standard of immigration advice to One Immigration clients.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and submit reports, publications, and other written work as required.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duties including managing a portfolio of high volume immigration files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PERSONAL SKILLS</w:t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3"/>
        </w:numPr>
        <w:spacing w:before="0" w:line="240" w:lineRule="auto"/>
        <w:ind w:left="72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Skilled in problem solving and ability to handle multiple functions in high-pressure.</w:t>
      </w:r>
    </w:p>
    <w:p w:rsidR="00000000" w:rsidDel="00000000" w:rsidP="00000000" w:rsidRDefault="00000000" w:rsidRPr="00000000" w14:paraId="00000046">
      <w:pPr>
        <w:pStyle w:val="Heading2"/>
        <w:numPr>
          <w:ilvl w:val="0"/>
          <w:numId w:val="3"/>
        </w:numPr>
        <w:spacing w:before="0" w:line="240" w:lineRule="auto"/>
        <w:ind w:left="72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Environments along with meeting project schedules under tight deadlines.</w:t>
      </w:r>
    </w:p>
    <w:p w:rsidR="00000000" w:rsidDel="00000000" w:rsidP="00000000" w:rsidRDefault="00000000" w:rsidRPr="00000000" w14:paraId="00000047">
      <w:pPr>
        <w:pStyle w:val="Heading2"/>
        <w:numPr>
          <w:ilvl w:val="0"/>
          <w:numId w:val="3"/>
        </w:numPr>
        <w:spacing w:before="0" w:line="240" w:lineRule="auto"/>
        <w:ind w:left="72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Ability to work independently or as part of a team.</w:t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3"/>
        </w:numPr>
        <w:spacing w:before="0" w:line="240" w:lineRule="auto"/>
        <w:ind w:left="720" w:hanging="360"/>
        <w:jc w:val="both"/>
        <w:rPr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Good in verbal communication.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u w:val="singl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look forward to work at position which provides me an opportunity to utilize the knowledge and experience gained till today working in different industries. I would like to apply my skills and knowledge and want to contribute to the growth of the organization as well as mine.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the information stated herein is true and to the best of my knowledge.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Priyanka Sharma</w:t>
      </w:r>
    </w:p>
    <w:sectPr>
      <w:pgSz w:h="15840" w:w="12240"/>
      <w:pgMar w:bottom="1134" w:top="284" w:left="171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270EC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270E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D270EC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eastAsia="en-IN"/>
    </w:rPr>
  </w:style>
  <w:style w:type="character" w:styleId="SubtleEmphasis">
    <w:name w:val="Subtle Emphasis"/>
    <w:basedOn w:val="DefaultParagraphFont"/>
    <w:uiPriority w:val="19"/>
    <w:qFormat w:val="1"/>
    <w:rsid w:val="00D270EC"/>
    <w:rPr>
      <w:i w:val="1"/>
      <w:iCs w:val="1"/>
      <w:color w:val="808080" w:themeColor="text1" w:themeTint="00007F"/>
    </w:rPr>
  </w:style>
  <w:style w:type="paragraph" w:styleId="NoSpacing">
    <w:name w:val="No Spacing"/>
    <w:uiPriority w:val="1"/>
    <w:qFormat w:val="1"/>
    <w:rsid w:val="00D270EC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 w:val="1"/>
    <w:rsid w:val="00D270EC"/>
    <w:pPr>
      <w:suppressAutoHyphens w:val="1"/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D270E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Paragraph" w:customStyle="1">
    <w:name w:val="Table Paragraph"/>
    <w:basedOn w:val="Normal"/>
    <w:uiPriority w:val="1"/>
    <w:qFormat w:val="1"/>
    <w:rsid w:val="00E77BCE"/>
    <w:pPr>
      <w:widowControl w:val="0"/>
      <w:autoSpaceDE w:val="0"/>
      <w:autoSpaceDN w:val="0"/>
      <w:spacing w:after="0" w:line="247" w:lineRule="exact"/>
      <w:ind w:left="304" w:right="93"/>
      <w:jc w:val="center"/>
    </w:pPr>
    <w:rPr>
      <w:rFonts w:ascii="Times New Roman" w:cs="Times New Roman" w:eastAsia="Times New Roman" w:hAnsi="Times New Roman"/>
      <w:lang w:eastAsia="en-US" w:val="en-US"/>
    </w:rPr>
  </w:style>
  <w:style w:type="character" w:styleId="Hyperlink">
    <w:name w:val="Hyperlink"/>
    <w:basedOn w:val="DefaultParagraphFont"/>
    <w:uiPriority w:val="99"/>
    <w:unhideWhenUsed w:val="1"/>
    <w:rsid w:val="00B307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 w:val="1"/>
    <w:rsid w:val="002154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ontactpriyanka.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2019-10-17T11:09:00Z</dcterms:created>
  <dc:creator>Lenovo</dc:creator>
</cp:coreProperties>
</file>