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AE2" w:rsidRPr="007E6AE2" w:rsidRDefault="00905AD5" w:rsidP="007E6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</w:t>
      </w:r>
      <w:r w:rsidR="00EA55EB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H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WETA </w:t>
      </w:r>
      <w:r w:rsidR="00E749F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PIMPLA</w:t>
      </w:r>
      <w:r w:rsidR="005C7F6C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</w:t>
      </w:r>
      <w:r w:rsidR="00E749F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KAR</w:t>
      </w:r>
    </w:p>
    <w:p w:rsidR="007E6AE2" w:rsidRPr="00483CCF" w:rsidRDefault="007E6AE2" w:rsidP="007E6A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83CCF">
        <w:rPr>
          <w:rFonts w:ascii="Calibri" w:eastAsia="Times New Roman" w:hAnsi="Calibri" w:cs="Times New Roman"/>
          <w:b/>
          <w:bCs/>
          <w:color w:val="000000"/>
        </w:rPr>
        <w:t xml:space="preserve">Mobile: </w:t>
      </w:r>
      <w:r w:rsidR="00905AD5" w:rsidRPr="00483CCF">
        <w:rPr>
          <w:rFonts w:ascii="Calibri" w:eastAsia="Times New Roman" w:hAnsi="Calibri" w:cs="Times New Roman"/>
          <w:color w:val="000000"/>
        </w:rPr>
        <w:t>09687427374</w:t>
      </w:r>
      <w:r w:rsidRPr="007E6AE2">
        <w:rPr>
          <w:rFonts w:ascii="Calibri" w:eastAsia="Times New Roman" w:hAnsi="Calibri" w:cs="Times New Roman"/>
          <w:color w:val="000000"/>
          <w:sz w:val="20"/>
        </w:rPr>
        <w:tab/>
      </w:r>
      <w:r w:rsidRPr="007E6AE2">
        <w:rPr>
          <w:rFonts w:ascii="Calibri" w:eastAsia="Times New Roman" w:hAnsi="Calibri" w:cs="Times New Roman"/>
          <w:color w:val="000000"/>
          <w:sz w:val="20"/>
        </w:rPr>
        <w:tab/>
      </w:r>
      <w:r w:rsidRPr="007E6AE2">
        <w:rPr>
          <w:rFonts w:ascii="Calibri" w:eastAsia="Times New Roman" w:hAnsi="Calibri" w:cs="Times New Roman"/>
          <w:color w:val="000000"/>
          <w:sz w:val="20"/>
        </w:rPr>
        <w:tab/>
      </w:r>
      <w:r w:rsidRPr="007E6AE2">
        <w:rPr>
          <w:rFonts w:ascii="Calibri" w:eastAsia="Times New Roman" w:hAnsi="Calibri" w:cs="Times New Roman"/>
          <w:color w:val="000000"/>
          <w:sz w:val="20"/>
        </w:rPr>
        <w:tab/>
      </w:r>
      <w:r w:rsidRPr="007E6AE2">
        <w:rPr>
          <w:rFonts w:ascii="Calibri" w:eastAsia="Times New Roman" w:hAnsi="Calibri" w:cs="Times New Roman"/>
          <w:color w:val="000000"/>
          <w:sz w:val="20"/>
        </w:rPr>
        <w:tab/>
      </w:r>
      <w:r w:rsidRPr="00483CCF">
        <w:rPr>
          <w:rFonts w:ascii="Calibri" w:eastAsia="Times New Roman" w:hAnsi="Calibri" w:cs="Times New Roman"/>
          <w:b/>
          <w:bCs/>
          <w:color w:val="000000"/>
        </w:rPr>
        <w:t xml:space="preserve">E-Mail: </w:t>
      </w:r>
      <w:r w:rsidR="00905AD5" w:rsidRPr="00483CCF">
        <w:rPr>
          <w:rFonts w:ascii="Calibri" w:eastAsia="Times New Roman" w:hAnsi="Calibri" w:cs="Times New Roman"/>
          <w:color w:val="000000"/>
        </w:rPr>
        <w:t>s</w:t>
      </w:r>
      <w:r w:rsidR="00E749F0">
        <w:rPr>
          <w:rFonts w:ascii="Calibri" w:eastAsia="Times New Roman" w:hAnsi="Calibri" w:cs="Times New Roman"/>
          <w:color w:val="000000"/>
        </w:rPr>
        <w:t>h</w:t>
      </w:r>
      <w:r w:rsidR="00905AD5" w:rsidRPr="00483CCF">
        <w:rPr>
          <w:rFonts w:ascii="Calibri" w:eastAsia="Times New Roman" w:hAnsi="Calibri" w:cs="Times New Roman"/>
          <w:color w:val="000000"/>
        </w:rPr>
        <w:t>w</w:t>
      </w:r>
      <w:r w:rsidR="00695029">
        <w:rPr>
          <w:rFonts w:ascii="Calibri" w:eastAsia="Times New Roman" w:hAnsi="Calibri" w:cs="Times New Roman"/>
          <w:color w:val="000000"/>
        </w:rPr>
        <w:t>e</w:t>
      </w:r>
      <w:r w:rsidR="00E749F0">
        <w:rPr>
          <w:rFonts w:ascii="Calibri" w:eastAsia="Times New Roman" w:hAnsi="Calibri" w:cs="Times New Roman"/>
          <w:color w:val="000000"/>
        </w:rPr>
        <w:t>ta.pimplaskar</w:t>
      </w:r>
      <w:r w:rsidR="00905AD5" w:rsidRPr="00483CCF">
        <w:rPr>
          <w:rFonts w:ascii="Calibri" w:eastAsia="Times New Roman" w:hAnsi="Calibri" w:cs="Times New Roman"/>
          <w:color w:val="000000"/>
        </w:rPr>
        <w:t>@</w:t>
      </w:r>
      <w:r w:rsidR="00E749F0">
        <w:rPr>
          <w:rFonts w:ascii="Calibri" w:eastAsia="Times New Roman" w:hAnsi="Calibri" w:cs="Times New Roman"/>
          <w:color w:val="000000"/>
        </w:rPr>
        <w:t>gmail</w:t>
      </w:r>
      <w:r w:rsidR="00905AD5" w:rsidRPr="00483CCF">
        <w:rPr>
          <w:rFonts w:ascii="Calibri" w:eastAsia="Times New Roman" w:hAnsi="Calibri" w:cs="Times New Roman"/>
          <w:color w:val="000000"/>
        </w:rPr>
        <w:t>l</w:t>
      </w:r>
      <w:r w:rsidR="00787806" w:rsidRPr="00483CCF">
        <w:rPr>
          <w:rFonts w:ascii="Calibri" w:eastAsia="Times New Roman" w:hAnsi="Calibri" w:cs="Times New Roman"/>
          <w:color w:val="000000"/>
        </w:rPr>
        <w:t>.com</w:t>
      </w:r>
    </w:p>
    <w:p w:rsidR="007E6AE2" w:rsidRPr="007E6AE2" w:rsidRDefault="007E6AE2" w:rsidP="007E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AE2" w:rsidRPr="00483CCF" w:rsidRDefault="007E6AE2" w:rsidP="007E6AE2">
      <w:pPr>
        <w:spacing w:after="0" w:line="240" w:lineRule="auto"/>
        <w:jc w:val="both"/>
        <w:rPr>
          <w:rFonts w:eastAsia="Times New Roman" w:cstheme="minorHAnsi"/>
        </w:rPr>
      </w:pPr>
      <w:r w:rsidRPr="00483CCF">
        <w:rPr>
          <w:rFonts w:eastAsia="Times New Roman" w:cstheme="minorHAnsi"/>
          <w:b/>
          <w:bCs/>
          <w:color w:val="000000"/>
          <w:shd w:val="clear" w:color="auto" w:fill="E0E0E0"/>
        </w:rPr>
        <w:t>JOB OBJECTIVE</w:t>
      </w:r>
    </w:p>
    <w:p w:rsidR="00483CCF" w:rsidRPr="00483CCF" w:rsidRDefault="00483CCF" w:rsidP="007E6AE2">
      <w:pPr>
        <w:spacing w:after="0" w:line="240" w:lineRule="auto"/>
        <w:rPr>
          <w:rFonts w:eastAsia="Times New Roman" w:cstheme="minorHAnsi"/>
          <w:color w:val="000000"/>
        </w:rPr>
      </w:pPr>
    </w:p>
    <w:p w:rsidR="00C713E1" w:rsidRPr="00C713E1" w:rsidRDefault="005555AD" w:rsidP="00C713E1">
      <w:pPr>
        <w:spacing w:after="0" w:line="200" w:lineRule="atLeast"/>
        <w:jc w:val="both"/>
        <w:textAlignment w:val="baseline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Seeking</w:t>
      </w:r>
      <w:r w:rsidR="00C713E1" w:rsidRPr="005555AD">
        <w:rPr>
          <w:rFonts w:eastAsia="Times New Roman" w:cs="Times New Roman"/>
          <w:color w:val="000000"/>
        </w:rPr>
        <w:t xml:space="preserve"> for th</w:t>
      </w:r>
      <w:r>
        <w:rPr>
          <w:rFonts w:eastAsia="Times New Roman" w:cs="Times New Roman"/>
          <w:color w:val="000000"/>
        </w:rPr>
        <w:t xml:space="preserve">e position </w:t>
      </w:r>
      <w:r w:rsidR="00FB20BE">
        <w:rPr>
          <w:rFonts w:eastAsia="Times New Roman" w:cs="Times New Roman"/>
          <w:color w:val="000000"/>
        </w:rPr>
        <w:t xml:space="preserve">in the field of genetics </w:t>
      </w:r>
      <w:r w:rsidR="00BC1214">
        <w:rPr>
          <w:rFonts w:eastAsia="Times New Roman" w:cs="Times New Roman"/>
          <w:color w:val="000000"/>
        </w:rPr>
        <w:t>in</w:t>
      </w:r>
      <w:r>
        <w:rPr>
          <w:rFonts w:eastAsia="Times New Roman" w:cs="Times New Roman"/>
          <w:color w:val="000000"/>
        </w:rPr>
        <w:t xml:space="preserve"> high standard </w:t>
      </w:r>
      <w:r w:rsidR="00C713E1" w:rsidRPr="005555AD">
        <w:rPr>
          <w:rFonts w:eastAsia="Times New Roman" w:cs="Times New Roman"/>
          <w:color w:val="000000"/>
        </w:rPr>
        <w:t>biotech company where I can use my skills and knowled</w:t>
      </w:r>
      <w:r w:rsidR="00BC1214">
        <w:rPr>
          <w:rFonts w:eastAsia="Times New Roman" w:cs="Times New Roman"/>
          <w:color w:val="000000"/>
        </w:rPr>
        <w:t xml:space="preserve">ge in the field of </w:t>
      </w:r>
      <w:r w:rsidR="000B3C0D">
        <w:rPr>
          <w:rFonts w:eastAsia="Times New Roman" w:cs="Times New Roman"/>
          <w:color w:val="000000"/>
        </w:rPr>
        <w:t>genetic</w:t>
      </w:r>
      <w:r w:rsidR="00BC1214">
        <w:rPr>
          <w:rFonts w:eastAsia="Times New Roman" w:cs="Times New Roman"/>
          <w:color w:val="000000"/>
        </w:rPr>
        <w:t>s</w:t>
      </w:r>
      <w:r w:rsidR="00C713E1" w:rsidRPr="005555AD">
        <w:rPr>
          <w:rFonts w:eastAsia="Times New Roman" w:cs="Times New Roman"/>
          <w:color w:val="000000"/>
        </w:rPr>
        <w:t xml:space="preserve"> along with past experience which may help me </w:t>
      </w:r>
      <w:r w:rsidR="000B3C0D">
        <w:rPr>
          <w:rFonts w:eastAsia="Times New Roman" w:cs="Times New Roman"/>
          <w:color w:val="000000"/>
        </w:rPr>
        <w:t>to develop my personal and professional growth</w:t>
      </w:r>
      <w:r w:rsidR="00C713E1" w:rsidRPr="005555AD">
        <w:rPr>
          <w:rFonts w:eastAsia="Times New Roman" w:cs="Times New Roman"/>
          <w:color w:val="000000"/>
        </w:rPr>
        <w:t>.</w:t>
      </w:r>
      <w:r w:rsidR="00C713E1" w:rsidRPr="00C713E1">
        <w:rPr>
          <w:rFonts w:eastAsia="Times New Roman" w:cs="Times New Roman"/>
          <w:color w:val="000000"/>
        </w:rPr>
        <w:t xml:space="preserve"> </w:t>
      </w:r>
    </w:p>
    <w:p w:rsidR="007E6AE2" w:rsidRPr="00C713E1" w:rsidRDefault="007E6AE2" w:rsidP="007E6AE2">
      <w:pPr>
        <w:spacing w:after="0" w:line="240" w:lineRule="auto"/>
        <w:rPr>
          <w:rFonts w:eastAsia="Times New Roman" w:cstheme="minorHAnsi"/>
          <w:b/>
          <w:bCs/>
        </w:rPr>
      </w:pPr>
    </w:p>
    <w:p w:rsidR="007E6AE2" w:rsidRPr="00483CCF" w:rsidRDefault="007E6AE2" w:rsidP="007E6AE2">
      <w:pPr>
        <w:spacing w:after="0" w:line="240" w:lineRule="auto"/>
        <w:jc w:val="both"/>
        <w:rPr>
          <w:rFonts w:eastAsia="Times New Roman" w:cstheme="minorHAnsi"/>
        </w:rPr>
      </w:pPr>
      <w:r w:rsidRPr="00483CCF">
        <w:rPr>
          <w:rFonts w:eastAsia="Times New Roman" w:cstheme="minorHAnsi"/>
          <w:b/>
          <w:bCs/>
          <w:color w:val="000000"/>
          <w:shd w:val="clear" w:color="auto" w:fill="E0E0E0"/>
        </w:rPr>
        <w:t>CORE COMPETENCY</w:t>
      </w:r>
    </w:p>
    <w:p w:rsidR="007E6AE2" w:rsidRPr="00483CCF" w:rsidRDefault="007E6AE2" w:rsidP="007E6AE2">
      <w:pPr>
        <w:spacing w:after="0" w:line="240" w:lineRule="auto"/>
        <w:rPr>
          <w:rFonts w:eastAsia="Times New Roman" w:cstheme="minorHAnsi"/>
        </w:rPr>
      </w:pPr>
    </w:p>
    <w:p w:rsidR="00905AD5" w:rsidRPr="00483CCF" w:rsidRDefault="00905AD5" w:rsidP="005C0BA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83CCF">
        <w:rPr>
          <w:rFonts w:eastAsia="Times New Roman" w:cstheme="minorHAnsi"/>
          <w:color w:val="000000"/>
        </w:rPr>
        <w:t xml:space="preserve">Extensive experience of clinical cytogenetic research, testing </w:t>
      </w:r>
      <w:r w:rsidR="008B3231">
        <w:rPr>
          <w:rFonts w:eastAsia="Times New Roman" w:cstheme="minorHAnsi"/>
          <w:color w:val="000000"/>
        </w:rPr>
        <w:t xml:space="preserve">,molecular biology testing </w:t>
      </w:r>
      <w:r w:rsidRPr="00483CCF">
        <w:rPr>
          <w:rFonts w:eastAsia="Times New Roman" w:cstheme="minorHAnsi"/>
          <w:color w:val="000000"/>
        </w:rPr>
        <w:t>and analysis activities</w:t>
      </w:r>
    </w:p>
    <w:p w:rsidR="00905AD5" w:rsidRPr="00483CCF" w:rsidRDefault="00905AD5" w:rsidP="005C0BA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83CCF">
        <w:rPr>
          <w:rFonts w:eastAsia="Times New Roman" w:cstheme="minorHAnsi"/>
          <w:color w:val="000000"/>
        </w:rPr>
        <w:t xml:space="preserve">Sound knowledge of </w:t>
      </w:r>
      <w:r w:rsidR="00B73B62" w:rsidRPr="00483CCF">
        <w:rPr>
          <w:rFonts w:eastAsia="Times New Roman" w:cstheme="minorHAnsi"/>
          <w:color w:val="000000"/>
        </w:rPr>
        <w:t>Cytogenetic</w:t>
      </w:r>
      <w:r w:rsidRPr="00483CCF">
        <w:rPr>
          <w:rFonts w:eastAsia="Times New Roman" w:cstheme="minorHAnsi"/>
          <w:color w:val="000000"/>
        </w:rPr>
        <w:t xml:space="preserve"> </w:t>
      </w:r>
      <w:r w:rsidR="004C18B8">
        <w:rPr>
          <w:rFonts w:eastAsia="Times New Roman" w:cstheme="minorHAnsi"/>
          <w:color w:val="000000"/>
        </w:rPr>
        <w:t>and M</w:t>
      </w:r>
      <w:r w:rsidR="00B73B62">
        <w:rPr>
          <w:rFonts w:eastAsia="Times New Roman" w:cstheme="minorHAnsi"/>
          <w:color w:val="000000"/>
        </w:rPr>
        <w:t xml:space="preserve">olecular </w:t>
      </w:r>
      <w:r w:rsidR="00D65E22">
        <w:rPr>
          <w:rFonts w:eastAsia="Times New Roman" w:cstheme="minorHAnsi"/>
          <w:color w:val="000000"/>
        </w:rPr>
        <w:t xml:space="preserve">biology techniques </w:t>
      </w:r>
      <w:r w:rsidR="00B73B62">
        <w:rPr>
          <w:rFonts w:eastAsia="Times New Roman" w:cstheme="minorHAnsi"/>
          <w:color w:val="000000"/>
        </w:rPr>
        <w:t xml:space="preserve"> and</w:t>
      </w:r>
      <w:r w:rsidR="007810C7">
        <w:rPr>
          <w:rFonts w:eastAsia="Times New Roman" w:cstheme="minorHAnsi"/>
          <w:color w:val="000000"/>
        </w:rPr>
        <w:t xml:space="preserve"> analyses</w:t>
      </w:r>
    </w:p>
    <w:p w:rsidR="00E023A4" w:rsidRPr="00483CCF" w:rsidRDefault="00695029" w:rsidP="005C0BA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Familiarity of </w:t>
      </w:r>
      <w:r w:rsidR="00E023A4" w:rsidRPr="00483CCF">
        <w:rPr>
          <w:rFonts w:eastAsia="Times New Roman" w:cstheme="minorHAnsi"/>
          <w:color w:val="000000"/>
        </w:rPr>
        <w:t>using ISCN nomencla</w:t>
      </w:r>
      <w:r w:rsidR="007810C7">
        <w:rPr>
          <w:rFonts w:eastAsia="Times New Roman" w:cstheme="minorHAnsi"/>
          <w:color w:val="000000"/>
        </w:rPr>
        <w:t>ture and Microsoft office suite</w:t>
      </w:r>
    </w:p>
    <w:p w:rsidR="00905AD5" w:rsidRPr="00483CCF" w:rsidRDefault="00905AD5" w:rsidP="005C0BA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83CCF">
        <w:rPr>
          <w:rFonts w:eastAsia="Times New Roman" w:cstheme="minorHAnsi"/>
          <w:color w:val="000000"/>
        </w:rPr>
        <w:t xml:space="preserve">Commendable knowledge of laboratory procedures, equipments, </w:t>
      </w:r>
      <w:r w:rsidR="00453058">
        <w:rPr>
          <w:rFonts w:eastAsia="Times New Roman" w:cstheme="minorHAnsi"/>
          <w:color w:val="000000"/>
        </w:rPr>
        <w:t>quality control and regulations</w:t>
      </w:r>
    </w:p>
    <w:p w:rsidR="00E023A4" w:rsidRPr="00483CCF" w:rsidRDefault="00E023A4" w:rsidP="005C0B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</w:rPr>
      </w:pPr>
      <w:r w:rsidRPr="00E023A4">
        <w:rPr>
          <w:rFonts w:eastAsia="Times New Roman" w:cstheme="minorHAnsi"/>
          <w:color w:val="000000"/>
          <w:lang w:bidi="hi-IN"/>
        </w:rPr>
        <w:t xml:space="preserve">Operational knowledge of laboratory apparatus, </w:t>
      </w:r>
      <w:r w:rsidRPr="00483CCF">
        <w:rPr>
          <w:rFonts w:eastAsia="Times New Roman" w:cstheme="minorHAnsi"/>
          <w:color w:val="000000"/>
        </w:rPr>
        <w:t>cytological</w:t>
      </w:r>
      <w:r w:rsidRPr="00E023A4">
        <w:rPr>
          <w:rFonts w:eastAsia="Times New Roman" w:cstheme="minorHAnsi"/>
          <w:color w:val="000000"/>
          <w:lang w:bidi="hi-IN"/>
        </w:rPr>
        <w:t xml:space="preserve"> equipment</w:t>
      </w:r>
      <w:r w:rsidR="00695029">
        <w:rPr>
          <w:rFonts w:eastAsia="Times New Roman" w:cstheme="minorHAnsi"/>
          <w:color w:val="000000"/>
          <w:lang w:bidi="hi-IN"/>
        </w:rPr>
        <w:t>s</w:t>
      </w:r>
    </w:p>
    <w:p w:rsidR="00E023A4" w:rsidRPr="00483CCF" w:rsidRDefault="00E023A4" w:rsidP="005C0BA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83CCF">
        <w:rPr>
          <w:rFonts w:eastAsia="Times New Roman" w:cstheme="minorHAnsi"/>
          <w:color w:val="000000"/>
        </w:rPr>
        <w:t>Ability to evaluate and understand genet</w:t>
      </w:r>
      <w:r w:rsidR="006541FD">
        <w:rPr>
          <w:rFonts w:eastAsia="Times New Roman" w:cstheme="minorHAnsi"/>
          <w:color w:val="000000"/>
        </w:rPr>
        <w:t>ic diagnostic reports correctly</w:t>
      </w:r>
    </w:p>
    <w:p w:rsidR="006E20A8" w:rsidRPr="00483CCF" w:rsidRDefault="0004259D" w:rsidP="005C0BA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Ability to </w:t>
      </w:r>
      <w:r w:rsidR="00905AD5" w:rsidRPr="00483CCF">
        <w:rPr>
          <w:rFonts w:eastAsia="Times New Roman" w:cstheme="minorHAnsi"/>
          <w:color w:val="000000"/>
        </w:rPr>
        <w:t>validate and store new FISH probes into clinical probe library.</w:t>
      </w:r>
    </w:p>
    <w:p w:rsidR="00B3427B" w:rsidRPr="00483CCF" w:rsidRDefault="00905AD5" w:rsidP="005C0BA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83CCF">
        <w:rPr>
          <w:rFonts w:eastAsia="Times New Roman" w:cstheme="minorHAnsi"/>
          <w:color w:val="000000"/>
        </w:rPr>
        <w:t>Document and maintaining sample information, pati</w:t>
      </w:r>
      <w:r w:rsidR="0004259D">
        <w:rPr>
          <w:rFonts w:eastAsia="Times New Roman" w:cstheme="minorHAnsi"/>
          <w:color w:val="000000"/>
        </w:rPr>
        <w:t>ent data and cytological images</w:t>
      </w:r>
    </w:p>
    <w:p w:rsidR="00905AD5" w:rsidRPr="00483CCF" w:rsidRDefault="00B3427B" w:rsidP="005C0BA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83CCF">
        <w:rPr>
          <w:rFonts w:cstheme="minorHAnsi"/>
        </w:rPr>
        <w:t>Communicates appropriately using good interpersonal skills</w:t>
      </w:r>
    </w:p>
    <w:p w:rsidR="00483CCF" w:rsidRPr="00D56362" w:rsidRDefault="00483CCF" w:rsidP="005C0BA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D56362">
        <w:rPr>
          <w:rFonts w:cstheme="minorHAnsi"/>
        </w:rPr>
        <w:t>Ability to understand, follow and convey technical instructions with accuracy and attention to details</w:t>
      </w:r>
    </w:p>
    <w:p w:rsidR="00483CCF" w:rsidRPr="00483CCF" w:rsidRDefault="00483CCF" w:rsidP="00C76F54">
      <w:pPr>
        <w:jc w:val="both"/>
        <w:rPr>
          <w:rFonts w:cstheme="minorHAnsi"/>
          <w:b/>
          <w:bCs/>
          <w:color w:val="000000"/>
          <w:shd w:val="clear" w:color="auto" w:fill="E0E0E0"/>
        </w:rPr>
      </w:pPr>
    </w:p>
    <w:p w:rsidR="00C76F54" w:rsidRPr="00483CCF" w:rsidRDefault="00C76F54" w:rsidP="00C76F54">
      <w:pPr>
        <w:jc w:val="both"/>
        <w:rPr>
          <w:rFonts w:cstheme="minorHAnsi"/>
          <w:b/>
          <w:bCs/>
          <w:color w:val="000000"/>
          <w:shd w:val="clear" w:color="auto" w:fill="E0E0E0"/>
        </w:rPr>
      </w:pPr>
      <w:r w:rsidRPr="00483CCF">
        <w:rPr>
          <w:rFonts w:cstheme="minorHAnsi"/>
          <w:b/>
          <w:bCs/>
          <w:color w:val="000000"/>
          <w:shd w:val="clear" w:color="auto" w:fill="E0E0E0"/>
        </w:rPr>
        <w:t>TECHNICAL SKILL SET</w:t>
      </w:r>
    </w:p>
    <w:p w:rsidR="00C76F54" w:rsidRPr="00483CCF" w:rsidRDefault="00C76F54" w:rsidP="00C76F5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83CCF">
        <w:rPr>
          <w:rFonts w:eastAsia="Times New Roman" w:cstheme="minorHAnsi"/>
          <w:color w:val="000000"/>
        </w:rPr>
        <w:t xml:space="preserve">Proficiency in Applied </w:t>
      </w:r>
      <w:proofErr w:type="spellStart"/>
      <w:r w:rsidRPr="00483CCF">
        <w:rPr>
          <w:rFonts w:eastAsia="Times New Roman" w:cstheme="minorHAnsi"/>
          <w:color w:val="000000"/>
        </w:rPr>
        <w:t>Biosystems</w:t>
      </w:r>
      <w:proofErr w:type="spellEnd"/>
      <w:r w:rsidRPr="00483CCF">
        <w:rPr>
          <w:rFonts w:eastAsia="Times New Roman" w:cstheme="minorHAnsi"/>
          <w:color w:val="000000"/>
        </w:rPr>
        <w:t xml:space="preserve">® 2720 Thermal Cycler. </w:t>
      </w:r>
    </w:p>
    <w:p w:rsidR="00C76F54" w:rsidRPr="00483CCF" w:rsidRDefault="00C76F54" w:rsidP="00C76F5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83CCF">
        <w:rPr>
          <w:rFonts w:eastAsia="Times New Roman" w:cstheme="minorHAnsi"/>
          <w:color w:val="000000"/>
        </w:rPr>
        <w:t xml:space="preserve">Applied </w:t>
      </w:r>
      <w:proofErr w:type="spellStart"/>
      <w:r w:rsidRPr="00483CCF">
        <w:rPr>
          <w:rFonts w:eastAsia="Times New Roman" w:cstheme="minorHAnsi"/>
          <w:color w:val="000000"/>
        </w:rPr>
        <w:t>Biosystems</w:t>
      </w:r>
      <w:proofErr w:type="spellEnd"/>
      <w:r w:rsidRPr="00483CCF">
        <w:rPr>
          <w:rFonts w:eastAsia="Times New Roman" w:cstheme="minorHAnsi"/>
          <w:color w:val="000000"/>
        </w:rPr>
        <w:t xml:space="preserve"> 7300 Real-time PCR system.                                    </w:t>
      </w:r>
    </w:p>
    <w:p w:rsidR="00C76F54" w:rsidRPr="00483CCF" w:rsidRDefault="00C76F54" w:rsidP="00C76F5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83CCF">
        <w:rPr>
          <w:rFonts w:eastAsia="Times New Roman" w:cstheme="minorHAnsi"/>
          <w:color w:val="000000"/>
        </w:rPr>
        <w:t>Cepheid Smart Cycler® System, an integrated DNA/RNA amplification and detection instrument (</w:t>
      </w:r>
      <w:proofErr w:type="spellStart"/>
      <w:r w:rsidRPr="00483CCF">
        <w:rPr>
          <w:rFonts w:eastAsia="Times New Roman" w:cstheme="minorHAnsi"/>
          <w:color w:val="000000"/>
        </w:rPr>
        <w:t>qPCR</w:t>
      </w:r>
      <w:proofErr w:type="spellEnd"/>
      <w:r w:rsidRPr="00483CCF">
        <w:rPr>
          <w:rFonts w:eastAsia="Times New Roman" w:cstheme="minorHAnsi"/>
          <w:color w:val="000000"/>
        </w:rPr>
        <w:t xml:space="preserve">).     </w:t>
      </w:r>
    </w:p>
    <w:p w:rsidR="00C76F54" w:rsidRPr="00483CCF" w:rsidRDefault="00C76F54" w:rsidP="00C76F5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83CCF">
        <w:rPr>
          <w:rFonts w:eastAsia="Times New Roman" w:cstheme="minorHAnsi"/>
          <w:color w:val="000000"/>
        </w:rPr>
        <w:t xml:space="preserve">Bio-Rad Variant </w:t>
      </w:r>
      <w:proofErr w:type="spellStart"/>
      <w:r w:rsidRPr="00483CCF">
        <w:rPr>
          <w:rFonts w:eastAsia="Times New Roman" w:cstheme="minorHAnsi"/>
          <w:color w:val="000000"/>
        </w:rPr>
        <w:t>Hemoglobin</w:t>
      </w:r>
      <w:proofErr w:type="spellEnd"/>
      <w:r w:rsidRPr="00483CCF">
        <w:rPr>
          <w:rFonts w:eastAsia="Times New Roman" w:cstheme="minorHAnsi"/>
          <w:color w:val="000000"/>
        </w:rPr>
        <w:t xml:space="preserve"> Testing System HPLC Pump LC chromatography station.</w:t>
      </w:r>
    </w:p>
    <w:p w:rsidR="00C76F54" w:rsidRPr="00483CCF" w:rsidRDefault="00C76F54" w:rsidP="00C76F5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83CCF">
        <w:rPr>
          <w:rFonts w:eastAsia="Times New Roman" w:cstheme="minorHAnsi"/>
          <w:color w:val="000000"/>
        </w:rPr>
        <w:t xml:space="preserve">Beckman Coulter </w:t>
      </w:r>
      <w:proofErr w:type="spellStart"/>
      <w:r w:rsidRPr="00483CCF">
        <w:rPr>
          <w:rFonts w:eastAsia="Times New Roman" w:cstheme="minorHAnsi"/>
          <w:color w:val="000000"/>
        </w:rPr>
        <w:t>cytomics</w:t>
      </w:r>
      <w:proofErr w:type="spellEnd"/>
      <w:r w:rsidRPr="00483CCF">
        <w:rPr>
          <w:rFonts w:eastAsia="Times New Roman" w:cstheme="minorHAnsi"/>
          <w:color w:val="000000"/>
        </w:rPr>
        <w:t xml:space="preserve"> FC500 Flow Cytometer.</w:t>
      </w:r>
    </w:p>
    <w:p w:rsidR="00C76F54" w:rsidRPr="00483CCF" w:rsidRDefault="00C76F54" w:rsidP="00C76F5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cstheme="minorHAnsi"/>
          <w:b/>
          <w:color w:val="000000" w:themeColor="text1"/>
        </w:rPr>
      </w:pPr>
      <w:r w:rsidRPr="00483CCF">
        <w:rPr>
          <w:rFonts w:eastAsia="Times New Roman" w:cstheme="minorHAnsi"/>
          <w:color w:val="000000"/>
        </w:rPr>
        <w:t>Working knowledge of MS-OFFICE and  Bioinformatics</w:t>
      </w:r>
    </w:p>
    <w:p w:rsidR="00C76F54" w:rsidRPr="00483CCF" w:rsidRDefault="00C76F54" w:rsidP="00C76F54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</w:p>
    <w:p w:rsidR="0057117B" w:rsidRPr="00483CCF" w:rsidRDefault="0057117B" w:rsidP="00C4176B">
      <w:pPr>
        <w:suppressAutoHyphens/>
        <w:spacing w:after="0" w:line="240" w:lineRule="auto"/>
        <w:jc w:val="both"/>
        <w:rPr>
          <w:rFonts w:cstheme="minorHAnsi"/>
          <w:b/>
          <w:bCs/>
        </w:rPr>
      </w:pPr>
      <w:r w:rsidRPr="00483CCF">
        <w:rPr>
          <w:rFonts w:cstheme="minorHAnsi"/>
          <w:b/>
          <w:bCs/>
        </w:rPr>
        <w:t> </w:t>
      </w:r>
    </w:p>
    <w:p w:rsidR="007E6AE2" w:rsidRPr="00483CCF" w:rsidRDefault="007E6AE2" w:rsidP="007E6AE2">
      <w:pPr>
        <w:spacing w:after="0" w:line="240" w:lineRule="auto"/>
        <w:jc w:val="both"/>
        <w:rPr>
          <w:rFonts w:eastAsia="Times New Roman" w:cstheme="minorHAnsi"/>
        </w:rPr>
      </w:pPr>
      <w:r w:rsidRPr="00483CCF">
        <w:rPr>
          <w:rFonts w:eastAsia="Times New Roman" w:cstheme="minorHAnsi"/>
          <w:b/>
          <w:bCs/>
          <w:color w:val="000000"/>
          <w:shd w:val="clear" w:color="auto" w:fill="E0E0E0"/>
        </w:rPr>
        <w:t>WORK EXPERIENCE</w:t>
      </w:r>
    </w:p>
    <w:p w:rsidR="007E6AE2" w:rsidRPr="00483CCF" w:rsidRDefault="007E6AE2" w:rsidP="007E6AE2">
      <w:pPr>
        <w:spacing w:after="0" w:line="240" w:lineRule="auto"/>
        <w:rPr>
          <w:rFonts w:eastAsia="Times New Roman" w:cstheme="minorHAnsi"/>
        </w:rPr>
      </w:pPr>
    </w:p>
    <w:p w:rsidR="007E6AE2" w:rsidRPr="00FB20BE" w:rsidRDefault="00905AD5" w:rsidP="00FB20BE">
      <w:pPr>
        <w:spacing w:after="0" w:line="240" w:lineRule="auto"/>
        <w:ind w:left="3600" w:hanging="3600"/>
        <w:jc w:val="both"/>
        <w:rPr>
          <w:rFonts w:eastAsia="Times New Roman" w:cstheme="minorHAnsi"/>
          <w:b/>
          <w:bCs/>
          <w:color w:val="000000"/>
        </w:rPr>
      </w:pPr>
      <w:r w:rsidRPr="00DE7664">
        <w:rPr>
          <w:rFonts w:eastAsia="Times New Roman" w:cstheme="minorHAnsi"/>
          <w:b/>
          <w:bCs/>
          <w:color w:val="000000"/>
        </w:rPr>
        <w:t>Since</w:t>
      </w:r>
      <w:r w:rsidR="004C7896">
        <w:rPr>
          <w:rFonts w:eastAsia="Times New Roman" w:cstheme="minorHAnsi"/>
          <w:b/>
          <w:bCs/>
          <w:color w:val="000000"/>
        </w:rPr>
        <w:t xml:space="preserve"> </w:t>
      </w:r>
      <w:proofErr w:type="gramStart"/>
      <w:r w:rsidR="00FB20BE">
        <w:rPr>
          <w:rFonts w:eastAsia="Times New Roman" w:cstheme="minorHAnsi"/>
          <w:b/>
          <w:bCs/>
          <w:color w:val="000000"/>
        </w:rPr>
        <w:t xml:space="preserve">1st </w:t>
      </w:r>
      <w:r w:rsidRPr="00DE7664">
        <w:rPr>
          <w:rFonts w:eastAsia="Times New Roman" w:cstheme="minorHAnsi"/>
          <w:b/>
          <w:bCs/>
          <w:color w:val="000000"/>
        </w:rPr>
        <w:t xml:space="preserve"> May</w:t>
      </w:r>
      <w:r w:rsidR="007E6AE2" w:rsidRPr="00DE7664">
        <w:rPr>
          <w:rFonts w:eastAsia="Times New Roman" w:cstheme="minorHAnsi"/>
          <w:b/>
          <w:bCs/>
          <w:color w:val="000000"/>
        </w:rPr>
        <w:t>’1</w:t>
      </w:r>
      <w:r w:rsidR="0003782E">
        <w:rPr>
          <w:rFonts w:eastAsia="Times New Roman" w:cstheme="minorHAnsi"/>
          <w:b/>
          <w:bCs/>
          <w:color w:val="000000"/>
        </w:rPr>
        <w:t>4</w:t>
      </w:r>
      <w:proofErr w:type="gramEnd"/>
      <w:r w:rsidR="0003782E">
        <w:rPr>
          <w:rFonts w:eastAsia="Times New Roman" w:cstheme="minorHAnsi"/>
          <w:b/>
          <w:bCs/>
          <w:color w:val="000000"/>
        </w:rPr>
        <w:t xml:space="preserve"> to</w:t>
      </w:r>
      <w:r w:rsidR="00FB20BE">
        <w:rPr>
          <w:rFonts w:eastAsia="Times New Roman" w:cstheme="minorHAnsi"/>
          <w:b/>
          <w:bCs/>
          <w:color w:val="000000"/>
        </w:rPr>
        <w:t xml:space="preserve"> 31st</w:t>
      </w:r>
      <w:r w:rsidR="0003782E">
        <w:rPr>
          <w:rFonts w:eastAsia="Times New Roman" w:cstheme="minorHAnsi"/>
          <w:b/>
          <w:bCs/>
          <w:color w:val="000000"/>
        </w:rPr>
        <w:t xml:space="preserve"> January’17</w:t>
      </w:r>
      <w:r w:rsidR="00571882" w:rsidRPr="00483CCF">
        <w:rPr>
          <w:rFonts w:eastAsia="Times New Roman" w:cstheme="minorHAnsi"/>
          <w:b/>
          <w:bCs/>
          <w:color w:val="000000"/>
        </w:rPr>
        <w:tab/>
      </w:r>
      <w:r w:rsidRPr="00483CCF">
        <w:rPr>
          <w:rFonts w:eastAsia="Times New Roman" w:cstheme="minorHAnsi"/>
          <w:b/>
          <w:bCs/>
          <w:color w:val="000000"/>
        </w:rPr>
        <w:t xml:space="preserve">SN Gene Laboratory &amp; Research Centre, Surat </w:t>
      </w:r>
      <w:r w:rsidR="00571882" w:rsidRPr="00483CCF">
        <w:rPr>
          <w:rFonts w:eastAsia="Times New Roman" w:cstheme="minorHAnsi"/>
          <w:b/>
          <w:bCs/>
          <w:color w:val="000000"/>
        </w:rPr>
        <w:t>as</w:t>
      </w:r>
      <w:r w:rsidR="00FB20BE">
        <w:rPr>
          <w:rFonts w:eastAsia="Times New Roman" w:cstheme="minorHAnsi"/>
          <w:b/>
          <w:bCs/>
          <w:color w:val="000000"/>
        </w:rPr>
        <w:t xml:space="preserve"> Cytogenetic</w:t>
      </w:r>
      <w:r w:rsidR="00590C95">
        <w:rPr>
          <w:rFonts w:eastAsia="Times New Roman" w:cstheme="minorHAnsi"/>
          <w:b/>
          <w:bCs/>
          <w:color w:val="000000"/>
        </w:rPr>
        <w:t xml:space="preserve"> </w:t>
      </w:r>
      <w:r w:rsidR="00FB20BE">
        <w:rPr>
          <w:rFonts w:eastAsia="Times New Roman" w:cstheme="minorHAnsi"/>
          <w:b/>
          <w:bCs/>
          <w:color w:val="000000"/>
        </w:rPr>
        <w:t xml:space="preserve"> Technologist</w:t>
      </w:r>
      <w:r w:rsidRPr="00483CCF">
        <w:rPr>
          <w:rFonts w:eastAsia="Times New Roman" w:cstheme="minorHAnsi"/>
          <w:b/>
          <w:bCs/>
          <w:color w:val="000000"/>
        </w:rPr>
        <w:t xml:space="preserve"> </w:t>
      </w:r>
      <w:r w:rsidR="00FB20BE">
        <w:rPr>
          <w:rFonts w:eastAsia="Times New Roman" w:cstheme="minorHAnsi"/>
          <w:b/>
          <w:bCs/>
          <w:color w:val="000000"/>
        </w:rPr>
        <w:t xml:space="preserve">, </w:t>
      </w:r>
      <w:r w:rsidRPr="00483CCF">
        <w:rPr>
          <w:rFonts w:eastAsia="Times New Roman" w:cstheme="minorHAnsi"/>
          <w:b/>
          <w:bCs/>
          <w:color w:val="000000"/>
        </w:rPr>
        <w:t>Cytogenetic</w:t>
      </w:r>
      <w:r w:rsidR="00FB20BE">
        <w:rPr>
          <w:rFonts w:eastAsia="Times New Roman" w:cstheme="minorHAnsi"/>
          <w:b/>
          <w:bCs/>
          <w:color w:val="000000"/>
        </w:rPr>
        <w:t xml:space="preserve"> Dept.</w:t>
      </w:r>
    </w:p>
    <w:p w:rsidR="007E6AE2" w:rsidRPr="00483CCF" w:rsidRDefault="007E6AE2" w:rsidP="007E6AE2">
      <w:pPr>
        <w:spacing w:after="0" w:line="240" w:lineRule="auto"/>
        <w:rPr>
          <w:rFonts w:eastAsia="Times New Roman" w:cstheme="minorHAnsi"/>
        </w:rPr>
      </w:pPr>
    </w:p>
    <w:p w:rsidR="00F977C0" w:rsidRPr="00483CCF" w:rsidRDefault="00F977C0" w:rsidP="00F977C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83CCF">
        <w:rPr>
          <w:rFonts w:eastAsia="Times New Roman" w:cstheme="minorHAnsi"/>
          <w:color w:val="000000"/>
        </w:rPr>
        <w:t>Hands on experience in conducting cytogenetic testing, analysis and documentation in a laboratory setting</w:t>
      </w:r>
    </w:p>
    <w:p w:rsidR="00E023A4" w:rsidRPr="00483CCF" w:rsidRDefault="00E023A4" w:rsidP="0078780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483CCF">
        <w:rPr>
          <w:rFonts w:eastAsia="Times New Roman" w:cstheme="minorHAnsi"/>
          <w:color w:val="000000"/>
        </w:rPr>
        <w:t>Carried out duties like cultu</w:t>
      </w:r>
      <w:r w:rsidR="00F977C0" w:rsidRPr="00483CCF">
        <w:rPr>
          <w:rFonts w:eastAsia="Times New Roman" w:cstheme="minorHAnsi"/>
          <w:color w:val="000000"/>
        </w:rPr>
        <w:t>re planning of various samples i.e. peripheral blood, Bone marrow, Amniotic fluid, Chorionic Villi, products of conception ; cell culture, harvesting and slide preparation , staining and banding and karyotyping</w:t>
      </w:r>
    </w:p>
    <w:p w:rsidR="00905AD5" w:rsidRPr="00F069F8" w:rsidRDefault="00F069F8" w:rsidP="00F977C0">
      <w:pPr>
        <w:numPr>
          <w:ilvl w:val="0"/>
          <w:numId w:val="1"/>
        </w:numPr>
        <w:tabs>
          <w:tab w:val="left" w:pos="0"/>
          <w:tab w:val="left" w:pos="993"/>
        </w:tabs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bidi="hi-IN"/>
        </w:rPr>
      </w:pPr>
      <w:r w:rsidRPr="00F069F8">
        <w:rPr>
          <w:rFonts w:eastAsia="Times New Roman" w:cstheme="minorHAnsi"/>
          <w:color w:val="000000"/>
        </w:rPr>
        <w:t>Experience in</w:t>
      </w:r>
      <w:r w:rsidR="00F977C0" w:rsidRPr="00F069F8">
        <w:rPr>
          <w:rFonts w:eastAsia="Times New Roman" w:cstheme="minorHAnsi"/>
          <w:color w:val="000000"/>
        </w:rPr>
        <w:t xml:space="preserve"> </w:t>
      </w:r>
      <w:r w:rsidR="00905AD5" w:rsidRPr="00F069F8">
        <w:rPr>
          <w:rFonts w:eastAsia="Times New Roman" w:cstheme="minorHAnsi"/>
          <w:color w:val="000000"/>
        </w:rPr>
        <w:t>FISH tests from processing up to</w:t>
      </w:r>
      <w:r w:rsidR="00F977C0" w:rsidRPr="00F069F8">
        <w:rPr>
          <w:rFonts w:eastAsia="Times New Roman" w:cstheme="minorHAnsi"/>
          <w:color w:val="000000"/>
        </w:rPr>
        <w:t xml:space="preserve"> post hybridization </w:t>
      </w:r>
    </w:p>
    <w:p w:rsidR="00F977C0" w:rsidRPr="00483CCF" w:rsidRDefault="00B3427B" w:rsidP="00F977C0">
      <w:pPr>
        <w:pStyle w:val="BodyText"/>
        <w:numPr>
          <w:ilvl w:val="0"/>
          <w:numId w:val="1"/>
        </w:numPr>
        <w:tabs>
          <w:tab w:val="left" w:pos="0"/>
          <w:tab w:val="left" w:pos="993"/>
        </w:tabs>
        <w:spacing w:after="0" w:line="240" w:lineRule="auto"/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</w:pPr>
      <w:r w:rsidRPr="00F069F8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 xml:space="preserve">Carried out </w:t>
      </w:r>
      <w:r w:rsidR="00F977C0" w:rsidRPr="00F069F8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>Prenatal s</w:t>
      </w:r>
      <w:r w:rsidRPr="00F069F8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>ample harvesting and processing</w:t>
      </w:r>
      <w:r w:rsidR="00AD2A78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 xml:space="preserve"> for both karyotyping and FISH analysis</w:t>
      </w:r>
    </w:p>
    <w:p w:rsidR="00DE097E" w:rsidRPr="009E52F7" w:rsidRDefault="00B3427B" w:rsidP="00F977C0">
      <w:pPr>
        <w:pStyle w:val="BodyText"/>
        <w:numPr>
          <w:ilvl w:val="0"/>
          <w:numId w:val="1"/>
        </w:numPr>
        <w:tabs>
          <w:tab w:val="left" w:pos="0"/>
          <w:tab w:val="left" w:pos="993"/>
        </w:tabs>
        <w:spacing w:after="0" w:line="240" w:lineRule="auto"/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</w:pPr>
      <w:r w:rsidRPr="009E52F7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 xml:space="preserve">Monitors </w:t>
      </w:r>
      <w:r w:rsidR="00DE097E" w:rsidRPr="009E52F7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>all the reagents and FISH probes required in above mentioned procedures</w:t>
      </w:r>
      <w:r w:rsidR="00060068" w:rsidRPr="009E52F7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 xml:space="preserve"> </w:t>
      </w:r>
      <w:r w:rsidR="004107E8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 xml:space="preserve">for its </w:t>
      </w:r>
      <w:r w:rsidR="00DE097E" w:rsidRPr="009E52F7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 xml:space="preserve">quality from receiving </w:t>
      </w:r>
      <w:r w:rsidR="00C908A4" w:rsidRPr="009E52F7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>up to</w:t>
      </w:r>
      <w:r w:rsidR="00DE097E" w:rsidRPr="009E52F7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 xml:space="preserve"> its disposal </w:t>
      </w:r>
    </w:p>
    <w:p w:rsidR="000E2782" w:rsidRPr="000E2782" w:rsidRDefault="00596594" w:rsidP="00F977C0">
      <w:pPr>
        <w:pStyle w:val="BodyText"/>
        <w:numPr>
          <w:ilvl w:val="0"/>
          <w:numId w:val="1"/>
        </w:numPr>
        <w:tabs>
          <w:tab w:val="left" w:pos="0"/>
          <w:tab w:val="left" w:pos="993"/>
        </w:tabs>
        <w:spacing w:after="0" w:line="240" w:lineRule="auto"/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</w:pPr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lastRenderedPageBreak/>
        <w:t>Maintai</w:t>
      </w:r>
      <w:r w:rsidR="00D447D0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 xml:space="preserve">ning </w:t>
      </w:r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 xml:space="preserve"> </w:t>
      </w:r>
      <w:r w:rsidR="00633F58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 xml:space="preserve">all the sample receiving and </w:t>
      </w:r>
      <w:r w:rsidR="00225F11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>disposal records</w:t>
      </w:r>
    </w:p>
    <w:p w:rsidR="00B3427B" w:rsidRPr="00DE097E" w:rsidRDefault="00483CCF" w:rsidP="00F977C0">
      <w:pPr>
        <w:pStyle w:val="BodyText"/>
        <w:numPr>
          <w:ilvl w:val="0"/>
          <w:numId w:val="1"/>
        </w:numPr>
        <w:tabs>
          <w:tab w:val="left" w:pos="0"/>
          <w:tab w:val="left" w:pos="993"/>
        </w:tabs>
        <w:spacing w:after="0" w:line="240" w:lineRule="auto"/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</w:pPr>
      <w:r w:rsidRPr="00DE097E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>Verification of e</w:t>
      </w:r>
      <w:r w:rsidR="00B3427B" w:rsidRPr="00DE097E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>quipment functions properly, requisitions for equipment maintenance, repair or replacement, and removes defective equipment</w:t>
      </w:r>
    </w:p>
    <w:p w:rsidR="00B3427B" w:rsidRDefault="00B3427B" w:rsidP="00F977C0">
      <w:pPr>
        <w:pStyle w:val="BodyText"/>
        <w:numPr>
          <w:ilvl w:val="0"/>
          <w:numId w:val="1"/>
        </w:numPr>
        <w:tabs>
          <w:tab w:val="left" w:pos="0"/>
          <w:tab w:val="left" w:pos="993"/>
        </w:tabs>
        <w:spacing w:after="0" w:line="240" w:lineRule="auto"/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</w:pPr>
      <w:r w:rsidRPr="00483CCF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 xml:space="preserve">Assists with maintaining established departmental policies and procedures, objectives, and quality improvement, safety, and environmental </w:t>
      </w:r>
      <w:r w:rsidR="00BF493B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>and infection control standards</w:t>
      </w:r>
    </w:p>
    <w:p w:rsidR="002A51C5" w:rsidRPr="00883472" w:rsidRDefault="002A51C5" w:rsidP="00F977C0">
      <w:pPr>
        <w:pStyle w:val="BodyText"/>
        <w:numPr>
          <w:ilvl w:val="0"/>
          <w:numId w:val="1"/>
        </w:numPr>
        <w:tabs>
          <w:tab w:val="left" w:pos="0"/>
          <w:tab w:val="left" w:pos="993"/>
        </w:tabs>
        <w:spacing w:after="0" w:line="240" w:lineRule="auto"/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</w:pPr>
      <w:r w:rsidRPr="00883472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 xml:space="preserve">Aware about  ISO 15189 and NABL accreditation </w:t>
      </w:r>
    </w:p>
    <w:p w:rsidR="002E535B" w:rsidRPr="00883472" w:rsidRDefault="002E535B" w:rsidP="00F977C0">
      <w:pPr>
        <w:pStyle w:val="BodyText"/>
        <w:numPr>
          <w:ilvl w:val="0"/>
          <w:numId w:val="1"/>
        </w:numPr>
        <w:tabs>
          <w:tab w:val="left" w:pos="0"/>
          <w:tab w:val="left" w:pos="993"/>
        </w:tabs>
        <w:spacing w:after="0" w:line="240" w:lineRule="auto"/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</w:pPr>
      <w:r w:rsidRPr="00883472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>Participated in NABL audit</w:t>
      </w:r>
    </w:p>
    <w:p w:rsidR="008444EE" w:rsidRPr="00483CCF" w:rsidRDefault="008444EE" w:rsidP="008444EE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</w:rPr>
      </w:pPr>
    </w:p>
    <w:p w:rsidR="008444EE" w:rsidRPr="00483CCF" w:rsidRDefault="008444EE" w:rsidP="008444EE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000000"/>
        </w:rPr>
      </w:pPr>
    </w:p>
    <w:p w:rsidR="003811CB" w:rsidRPr="00483CCF" w:rsidRDefault="00B3427B" w:rsidP="003811CB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483CCF">
        <w:rPr>
          <w:rFonts w:eastAsia="Times New Roman" w:cstheme="minorHAnsi"/>
          <w:b/>
          <w:bCs/>
          <w:color w:val="000000"/>
        </w:rPr>
        <w:t>Since December’13 to April’14</w:t>
      </w:r>
      <w:r w:rsidR="00483CCF">
        <w:rPr>
          <w:rFonts w:eastAsia="Times New Roman" w:cstheme="minorHAnsi"/>
          <w:b/>
          <w:bCs/>
          <w:color w:val="000000"/>
        </w:rPr>
        <w:tab/>
      </w:r>
      <w:proofErr w:type="spellStart"/>
      <w:r w:rsidRPr="00483CCF">
        <w:rPr>
          <w:rFonts w:eastAsia="Times New Roman" w:cstheme="minorHAnsi"/>
          <w:b/>
          <w:bCs/>
          <w:color w:val="000000"/>
        </w:rPr>
        <w:t>Tulsi</w:t>
      </w:r>
      <w:proofErr w:type="spellEnd"/>
      <w:r w:rsidRPr="00483CCF">
        <w:rPr>
          <w:rFonts w:eastAsia="Times New Roman" w:cstheme="minorHAnsi"/>
          <w:b/>
          <w:bCs/>
          <w:color w:val="000000"/>
        </w:rPr>
        <w:t xml:space="preserve"> Endocrine </w:t>
      </w:r>
      <w:proofErr w:type="spellStart"/>
      <w:r w:rsidRPr="00483CCF">
        <w:rPr>
          <w:rFonts w:eastAsia="Times New Roman" w:cstheme="minorHAnsi"/>
          <w:b/>
          <w:bCs/>
          <w:color w:val="000000"/>
        </w:rPr>
        <w:t>Lab</w:t>
      </w:r>
      <w:r w:rsidR="003447EF" w:rsidRPr="00483CCF">
        <w:rPr>
          <w:rFonts w:eastAsia="Times New Roman" w:cstheme="minorHAnsi"/>
          <w:b/>
          <w:bCs/>
          <w:color w:val="000000"/>
        </w:rPr>
        <w:t>a</w:t>
      </w:r>
      <w:r w:rsidR="003811CB" w:rsidRPr="00483CCF">
        <w:rPr>
          <w:rFonts w:eastAsia="Times New Roman" w:cstheme="minorHAnsi"/>
          <w:b/>
          <w:bCs/>
          <w:color w:val="000000"/>
        </w:rPr>
        <w:t>s</w:t>
      </w:r>
      <w:proofErr w:type="spellEnd"/>
      <w:r w:rsidR="003811CB" w:rsidRPr="00483CCF">
        <w:rPr>
          <w:rFonts w:eastAsia="Times New Roman" w:cstheme="minorHAnsi"/>
          <w:b/>
          <w:bCs/>
          <w:color w:val="000000"/>
        </w:rPr>
        <w:t xml:space="preserve"> </w:t>
      </w:r>
      <w:r w:rsidRPr="00483CCF">
        <w:rPr>
          <w:rFonts w:eastAsia="Times New Roman" w:cstheme="minorHAnsi"/>
          <w:b/>
          <w:bCs/>
          <w:color w:val="000000"/>
        </w:rPr>
        <w:t>Lab Analyst</w:t>
      </w:r>
    </w:p>
    <w:p w:rsidR="0052225B" w:rsidRPr="00483CCF" w:rsidRDefault="0052225B" w:rsidP="003811CB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</w:rPr>
      </w:pPr>
    </w:p>
    <w:p w:rsidR="00B3427B" w:rsidRPr="00483CCF" w:rsidRDefault="00E707B7" w:rsidP="0052225B">
      <w:pPr>
        <w:numPr>
          <w:ilvl w:val="0"/>
          <w:numId w:val="6"/>
        </w:numPr>
        <w:suppressAutoHyphens/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Proficient</w:t>
      </w:r>
      <w:r w:rsidR="00B3427B" w:rsidRPr="00483CCF">
        <w:rPr>
          <w:rFonts w:eastAsia="Times New Roman" w:cstheme="minorHAnsi"/>
          <w:color w:val="000000"/>
        </w:rPr>
        <w:t xml:space="preserve"> in various diagnostic tests based on ELISA for the patients and susceptible diseases like viral infections (TORCH TEST) , hypersensitivity reactions(</w:t>
      </w:r>
      <w:proofErr w:type="spellStart"/>
      <w:r w:rsidR="00B3427B" w:rsidRPr="00483CCF">
        <w:rPr>
          <w:rFonts w:eastAsia="Times New Roman" w:cstheme="minorHAnsi"/>
          <w:color w:val="000000"/>
        </w:rPr>
        <w:t>IgE</w:t>
      </w:r>
      <w:proofErr w:type="spellEnd"/>
      <w:r w:rsidR="00B3427B" w:rsidRPr="00483CCF">
        <w:rPr>
          <w:rFonts w:eastAsia="Times New Roman" w:cstheme="minorHAnsi"/>
          <w:color w:val="000000"/>
        </w:rPr>
        <w:t xml:space="preserve">), vitamins (D3,B12) and </w:t>
      </w:r>
      <w:r w:rsidR="0032740D" w:rsidRPr="00483CCF">
        <w:rPr>
          <w:rFonts w:eastAsia="Times New Roman" w:cstheme="minorHAnsi"/>
          <w:color w:val="000000"/>
        </w:rPr>
        <w:t>tumour</w:t>
      </w:r>
      <w:r w:rsidR="00B3427B" w:rsidRPr="00483CCF">
        <w:rPr>
          <w:rFonts w:eastAsia="Times New Roman" w:cstheme="minorHAnsi"/>
          <w:color w:val="000000"/>
        </w:rPr>
        <w:t xml:space="preserve"> markers (CA-125)</w:t>
      </w:r>
    </w:p>
    <w:p w:rsidR="00B3427B" w:rsidRPr="00483CCF" w:rsidRDefault="00B3427B" w:rsidP="0052225B">
      <w:pPr>
        <w:numPr>
          <w:ilvl w:val="0"/>
          <w:numId w:val="6"/>
        </w:numPr>
        <w:suppressAutoHyphens/>
        <w:spacing w:after="0" w:line="240" w:lineRule="auto"/>
        <w:jc w:val="both"/>
        <w:rPr>
          <w:rFonts w:eastAsia="Times New Roman" w:cstheme="minorHAnsi"/>
          <w:color w:val="000000"/>
        </w:rPr>
      </w:pPr>
      <w:r w:rsidRPr="00483CCF">
        <w:rPr>
          <w:rFonts w:eastAsia="Times New Roman" w:cstheme="minorHAnsi"/>
          <w:color w:val="000000"/>
        </w:rPr>
        <w:t>Experience of analysis of disease based biochemical and hormonal profile of patients for diagnostic purpose</w:t>
      </w:r>
    </w:p>
    <w:p w:rsidR="005E7093" w:rsidRDefault="00F16C30" w:rsidP="0052225B">
      <w:pPr>
        <w:numPr>
          <w:ilvl w:val="0"/>
          <w:numId w:val="6"/>
        </w:numPr>
        <w:suppressAutoHyphens/>
        <w:spacing w:after="0" w:line="240" w:lineRule="auto"/>
        <w:jc w:val="both"/>
        <w:rPr>
          <w:rFonts w:eastAsia="Times New Roman" w:cstheme="minorHAnsi"/>
          <w:color w:val="000000"/>
        </w:rPr>
      </w:pPr>
      <w:r w:rsidRPr="00483CCF">
        <w:rPr>
          <w:rFonts w:eastAsia="Times New Roman" w:cstheme="minorHAnsi"/>
          <w:color w:val="000000"/>
        </w:rPr>
        <w:t xml:space="preserve">Expert in microbiology related work </w:t>
      </w:r>
      <w:r w:rsidR="005E7093">
        <w:rPr>
          <w:rFonts w:eastAsia="Times New Roman" w:cstheme="minorHAnsi"/>
          <w:color w:val="000000"/>
        </w:rPr>
        <w:t>like,</w:t>
      </w:r>
    </w:p>
    <w:p w:rsidR="005E7093" w:rsidRDefault="005E7093" w:rsidP="005E7093">
      <w:pPr>
        <w:suppressAutoHyphens/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-Isolation </w:t>
      </w:r>
      <w:r w:rsidR="000B3078">
        <w:rPr>
          <w:rFonts w:eastAsia="Times New Roman" w:cstheme="minorHAnsi"/>
          <w:color w:val="000000"/>
        </w:rPr>
        <w:t>(Isolation techniques</w:t>
      </w:r>
      <w:proofErr w:type="gramStart"/>
      <w:r w:rsidR="000B3078">
        <w:rPr>
          <w:rFonts w:eastAsia="Times New Roman" w:cstheme="minorHAnsi"/>
          <w:color w:val="000000"/>
        </w:rPr>
        <w:t>)</w:t>
      </w:r>
      <w:r>
        <w:rPr>
          <w:rFonts w:eastAsia="Times New Roman" w:cstheme="minorHAnsi"/>
          <w:color w:val="000000"/>
        </w:rPr>
        <w:t>of</w:t>
      </w:r>
      <w:proofErr w:type="gramEnd"/>
      <w:r>
        <w:rPr>
          <w:rFonts w:eastAsia="Times New Roman" w:cstheme="minorHAnsi"/>
          <w:color w:val="000000"/>
        </w:rPr>
        <w:t xml:space="preserve"> microbes and its identification</w:t>
      </w:r>
    </w:p>
    <w:p w:rsidR="000B3078" w:rsidRDefault="005E7093" w:rsidP="000B3078">
      <w:pPr>
        <w:suppressAutoHyphens/>
        <w:spacing w:after="0" w:line="240" w:lineRule="auto"/>
        <w:ind w:firstLine="72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-Microbial culture</w:t>
      </w:r>
    </w:p>
    <w:p w:rsidR="00F16C30" w:rsidRPr="000B3078" w:rsidRDefault="00F16C30" w:rsidP="000B3078">
      <w:pPr>
        <w:pStyle w:val="ListParagraph"/>
        <w:numPr>
          <w:ilvl w:val="0"/>
          <w:numId w:val="19"/>
        </w:numPr>
        <w:suppressAutoHyphens/>
        <w:ind w:left="720"/>
        <w:jc w:val="both"/>
        <w:rPr>
          <w:rFonts w:cstheme="minorHAnsi"/>
          <w:color w:val="000000"/>
        </w:rPr>
      </w:pPr>
      <w:r w:rsidRPr="000B3078">
        <w:rPr>
          <w:rFonts w:cstheme="minorHAnsi"/>
          <w:color w:val="000000"/>
        </w:rPr>
        <w:t>Hands on experience of TB-PCR by rea</w:t>
      </w:r>
      <w:r w:rsidR="008933FE">
        <w:rPr>
          <w:rFonts w:cstheme="minorHAnsi"/>
          <w:color w:val="000000"/>
        </w:rPr>
        <w:t>l time PCR for detection of MTB</w:t>
      </w:r>
    </w:p>
    <w:p w:rsidR="005C0BAE" w:rsidRPr="00483CCF" w:rsidRDefault="005C0BAE" w:rsidP="005C0BAE">
      <w:pPr>
        <w:suppressAutoHyphens/>
        <w:spacing w:after="0" w:line="240" w:lineRule="auto"/>
        <w:ind w:left="720"/>
        <w:jc w:val="both"/>
        <w:rPr>
          <w:rFonts w:eastAsia="Times New Roman" w:cstheme="minorHAnsi"/>
          <w:color w:val="000000"/>
        </w:rPr>
      </w:pPr>
    </w:p>
    <w:p w:rsidR="003811CB" w:rsidRPr="00483CCF" w:rsidRDefault="003811CB" w:rsidP="003811CB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</w:rPr>
      </w:pPr>
    </w:p>
    <w:p w:rsidR="00F16C30" w:rsidRPr="00483CCF" w:rsidRDefault="00F16C30" w:rsidP="00F16C30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483CCF">
        <w:rPr>
          <w:rFonts w:eastAsia="Times New Roman" w:cstheme="minorHAnsi"/>
          <w:b/>
          <w:bCs/>
          <w:color w:val="000000"/>
        </w:rPr>
        <w:t xml:space="preserve">Since April’12 to May’13Surat </w:t>
      </w:r>
      <w:proofErr w:type="spellStart"/>
      <w:r w:rsidRPr="00483CCF">
        <w:rPr>
          <w:rFonts w:eastAsia="Times New Roman" w:cstheme="minorHAnsi"/>
          <w:b/>
          <w:bCs/>
          <w:color w:val="000000"/>
        </w:rPr>
        <w:t>Raktadan</w:t>
      </w:r>
      <w:proofErr w:type="spellEnd"/>
      <w:r w:rsidRPr="00483CCF">
        <w:rPr>
          <w:rFonts w:eastAsia="Times New Roman" w:cstheme="minorHAnsi"/>
          <w:b/>
          <w:bCs/>
          <w:color w:val="000000"/>
        </w:rPr>
        <w:t xml:space="preserve"> Kendra and Research Centre As </w:t>
      </w:r>
      <w:r w:rsidR="00483CCF">
        <w:rPr>
          <w:rFonts w:eastAsia="Times New Roman" w:cstheme="minorHAnsi"/>
          <w:b/>
          <w:bCs/>
          <w:color w:val="000000"/>
        </w:rPr>
        <w:t xml:space="preserve">Research </w:t>
      </w:r>
      <w:r w:rsidRPr="00483CCF">
        <w:rPr>
          <w:rFonts w:eastAsia="Times New Roman" w:cstheme="minorHAnsi"/>
          <w:b/>
          <w:bCs/>
          <w:color w:val="000000"/>
        </w:rPr>
        <w:t>Assistant</w:t>
      </w:r>
    </w:p>
    <w:p w:rsidR="00F16C30" w:rsidRPr="00483CCF" w:rsidRDefault="00F16C30" w:rsidP="00F16C30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</w:rPr>
      </w:pPr>
    </w:p>
    <w:p w:rsidR="00F16C30" w:rsidRPr="00483CCF" w:rsidRDefault="00F16C30" w:rsidP="00F16C30">
      <w:pPr>
        <w:pStyle w:val="BodyText"/>
        <w:numPr>
          <w:ilvl w:val="0"/>
          <w:numId w:val="15"/>
        </w:numPr>
        <w:tabs>
          <w:tab w:val="left" w:pos="993"/>
        </w:tabs>
        <w:spacing w:after="0" w:line="240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  <w:lang w:eastAsia="en-IN"/>
        </w:rPr>
      </w:pPr>
      <w:r w:rsidRPr="00483CCF">
        <w:rPr>
          <w:rFonts w:asciiTheme="minorHAnsi" w:hAnsiTheme="minorHAnsi" w:cstheme="minorHAnsi"/>
          <w:bCs/>
          <w:color w:val="000000"/>
          <w:sz w:val="22"/>
          <w:szCs w:val="22"/>
          <w:lang w:eastAsia="en-IN"/>
        </w:rPr>
        <w:t xml:space="preserve">Carried out various projects and gained expertise on molecular biological techniques Nucleic acid isolation, gel electrophoresis, blotting, PCR, RT-PCR, </w:t>
      </w:r>
      <w:proofErr w:type="spellStart"/>
      <w:r w:rsidRPr="00483CCF">
        <w:rPr>
          <w:rFonts w:asciiTheme="minorHAnsi" w:hAnsiTheme="minorHAnsi" w:cstheme="minorHAnsi"/>
          <w:bCs/>
          <w:color w:val="000000"/>
          <w:sz w:val="22"/>
          <w:szCs w:val="22"/>
          <w:lang w:eastAsia="en-IN"/>
        </w:rPr>
        <w:t>qPCR</w:t>
      </w:r>
      <w:proofErr w:type="spellEnd"/>
      <w:r w:rsidRPr="00483CCF">
        <w:rPr>
          <w:rFonts w:asciiTheme="minorHAnsi" w:hAnsiTheme="minorHAnsi" w:cstheme="minorHAnsi"/>
          <w:bCs/>
          <w:color w:val="000000"/>
          <w:sz w:val="22"/>
          <w:szCs w:val="22"/>
          <w:lang w:eastAsia="en-IN"/>
        </w:rPr>
        <w:t xml:space="preserve">, RFLP </w:t>
      </w:r>
      <w:r w:rsidR="0032740D" w:rsidRPr="00483CCF">
        <w:rPr>
          <w:rFonts w:asciiTheme="minorHAnsi" w:hAnsiTheme="minorHAnsi" w:cstheme="minorHAnsi"/>
          <w:bCs/>
          <w:color w:val="000000"/>
          <w:sz w:val="22"/>
          <w:szCs w:val="22"/>
          <w:lang w:eastAsia="en-IN"/>
        </w:rPr>
        <w:t>etc.</w:t>
      </w:r>
      <w:r w:rsidRPr="00483CCF">
        <w:rPr>
          <w:rFonts w:asciiTheme="minorHAnsi" w:hAnsiTheme="minorHAnsi" w:cstheme="minorHAnsi"/>
          <w:bCs/>
          <w:color w:val="000000"/>
          <w:sz w:val="22"/>
          <w:szCs w:val="22"/>
          <w:lang w:eastAsia="en-IN"/>
        </w:rPr>
        <w:t xml:space="preserve"> for genetic disorders.</w:t>
      </w:r>
    </w:p>
    <w:p w:rsidR="0032740D" w:rsidRPr="00483CCF" w:rsidRDefault="0032740D" w:rsidP="0032740D">
      <w:pPr>
        <w:suppressAutoHyphens/>
        <w:spacing w:after="0" w:line="240" w:lineRule="auto"/>
        <w:ind w:left="360"/>
        <w:jc w:val="both"/>
        <w:textAlignment w:val="baseline"/>
        <w:rPr>
          <w:rFonts w:eastAsia="Times New Roman" w:cstheme="minorHAnsi"/>
          <w:bCs/>
          <w:color w:val="000000"/>
          <w:kern w:val="1"/>
          <w:lang w:val="en-US"/>
        </w:rPr>
      </w:pPr>
    </w:p>
    <w:p w:rsidR="00F16C30" w:rsidRPr="00483CCF" w:rsidRDefault="00F16C30" w:rsidP="00483CCF">
      <w:pPr>
        <w:suppressAutoHyphens/>
        <w:spacing w:after="0" w:line="240" w:lineRule="auto"/>
        <w:ind w:left="360"/>
        <w:jc w:val="both"/>
        <w:textAlignment w:val="baseline"/>
        <w:rPr>
          <w:rFonts w:eastAsia="Times New Roman" w:cstheme="minorHAnsi"/>
          <w:b/>
          <w:bCs/>
          <w:color w:val="000000"/>
          <w:kern w:val="1"/>
          <w:lang w:val="en-US"/>
        </w:rPr>
      </w:pPr>
      <w:r w:rsidRPr="00483CCF">
        <w:rPr>
          <w:rFonts w:eastAsia="Times New Roman" w:cstheme="minorHAnsi"/>
          <w:b/>
          <w:bCs/>
          <w:color w:val="000000"/>
          <w:kern w:val="1"/>
          <w:lang w:val="en-US"/>
        </w:rPr>
        <w:t xml:space="preserve">Projects </w:t>
      </w:r>
      <w:r w:rsidR="00483CCF">
        <w:rPr>
          <w:rFonts w:eastAsia="Times New Roman" w:cstheme="minorHAnsi"/>
          <w:b/>
          <w:bCs/>
          <w:color w:val="000000"/>
          <w:kern w:val="1"/>
          <w:lang w:val="en-US"/>
        </w:rPr>
        <w:t>Responsibilities</w:t>
      </w:r>
      <w:r w:rsidRPr="00483CCF">
        <w:rPr>
          <w:rFonts w:eastAsia="Times New Roman" w:cstheme="minorHAnsi"/>
          <w:b/>
          <w:bCs/>
          <w:color w:val="000000"/>
          <w:kern w:val="1"/>
          <w:lang w:val="en-US"/>
        </w:rPr>
        <w:t>:</w:t>
      </w:r>
    </w:p>
    <w:p w:rsidR="0032740D" w:rsidRPr="00483CCF" w:rsidRDefault="0032740D" w:rsidP="00483CCF">
      <w:pPr>
        <w:numPr>
          <w:ilvl w:val="0"/>
          <w:numId w:val="6"/>
        </w:numPr>
        <w:suppressAutoHyphens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kern w:val="1"/>
          <w:lang w:val="en-US"/>
        </w:rPr>
      </w:pPr>
      <w:r w:rsidRPr="00483CCF">
        <w:rPr>
          <w:rFonts w:eastAsia="Times New Roman" w:cstheme="minorHAnsi"/>
          <w:b/>
          <w:bCs/>
          <w:color w:val="000000"/>
          <w:kern w:val="1"/>
          <w:lang w:val="en-US"/>
        </w:rPr>
        <w:t xml:space="preserve">Prevalence and molecular genetics of β-Thalassemia and Sickle Cell Disease </w:t>
      </w:r>
    </w:p>
    <w:p w:rsidR="00F16C30" w:rsidRPr="00483CCF" w:rsidRDefault="0032740D" w:rsidP="00483CCF">
      <w:pPr>
        <w:pStyle w:val="ListParagraph"/>
        <w:numPr>
          <w:ilvl w:val="1"/>
          <w:numId w:val="6"/>
        </w:numPr>
        <w:suppressAutoHyphens/>
        <w:jc w:val="both"/>
        <w:textAlignment w:val="baseline"/>
        <w:rPr>
          <w:rFonts w:asciiTheme="minorHAnsi" w:hAnsiTheme="minorHAnsi" w:cstheme="minorHAnsi"/>
          <w:bCs/>
          <w:color w:val="000000"/>
          <w:kern w:val="1"/>
          <w:sz w:val="22"/>
          <w:lang w:val="en-US"/>
        </w:rPr>
      </w:pPr>
      <w:r w:rsidRPr="00483CCF">
        <w:rPr>
          <w:rFonts w:asciiTheme="minorHAnsi" w:hAnsiTheme="minorHAnsi" w:cstheme="minorHAnsi"/>
          <w:bCs/>
          <w:color w:val="000000"/>
          <w:kern w:val="1"/>
          <w:sz w:val="22"/>
          <w:lang w:val="en-US"/>
        </w:rPr>
        <w:t>Efficiently</w:t>
      </w:r>
      <w:r w:rsidR="00F16C30" w:rsidRPr="00483CCF">
        <w:rPr>
          <w:rFonts w:asciiTheme="minorHAnsi" w:hAnsiTheme="minorHAnsi" w:cstheme="minorHAnsi"/>
          <w:bCs/>
          <w:color w:val="000000"/>
          <w:kern w:val="1"/>
          <w:sz w:val="22"/>
          <w:lang w:val="en-US"/>
        </w:rPr>
        <w:t xml:space="preserve"> handling responsibilities of </w:t>
      </w:r>
      <w:proofErr w:type="spellStart"/>
      <w:r w:rsidR="00F16C30" w:rsidRPr="00483CCF">
        <w:rPr>
          <w:rFonts w:asciiTheme="minorHAnsi" w:hAnsiTheme="minorHAnsi" w:cstheme="minorHAnsi"/>
          <w:bCs/>
          <w:color w:val="000000"/>
          <w:kern w:val="1"/>
          <w:sz w:val="22"/>
          <w:lang w:val="en-US"/>
        </w:rPr>
        <w:t>hemoglobinopathies</w:t>
      </w:r>
      <w:proofErr w:type="spellEnd"/>
      <w:r w:rsidR="00F16C30" w:rsidRPr="00483CCF">
        <w:rPr>
          <w:rFonts w:asciiTheme="minorHAnsi" w:hAnsiTheme="minorHAnsi" w:cstheme="minorHAnsi"/>
          <w:bCs/>
          <w:color w:val="000000"/>
          <w:kern w:val="1"/>
          <w:sz w:val="22"/>
          <w:lang w:val="en-US"/>
        </w:rPr>
        <w:t xml:space="preserve"> by </w:t>
      </w:r>
      <w:r w:rsidR="00483CCF" w:rsidRPr="00483CCF">
        <w:rPr>
          <w:rFonts w:asciiTheme="minorHAnsi" w:hAnsiTheme="minorHAnsi" w:cstheme="minorHAnsi"/>
          <w:bCs/>
          <w:color w:val="000000"/>
          <w:kern w:val="1"/>
          <w:sz w:val="22"/>
          <w:lang w:val="en-US"/>
        </w:rPr>
        <w:t>hematological</w:t>
      </w:r>
      <w:r w:rsidR="00F16C30" w:rsidRPr="00483CCF">
        <w:rPr>
          <w:rFonts w:asciiTheme="minorHAnsi" w:hAnsiTheme="minorHAnsi" w:cstheme="minorHAnsi"/>
          <w:bCs/>
          <w:color w:val="000000"/>
          <w:kern w:val="1"/>
          <w:sz w:val="22"/>
          <w:lang w:val="en-US"/>
        </w:rPr>
        <w:t xml:space="preserve"> and biochemistry methods</w:t>
      </w:r>
    </w:p>
    <w:p w:rsidR="0032740D" w:rsidRPr="00483CCF" w:rsidRDefault="0032740D" w:rsidP="00483CCF">
      <w:pPr>
        <w:numPr>
          <w:ilvl w:val="0"/>
          <w:numId w:val="6"/>
        </w:numPr>
        <w:suppressAutoHyphens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kern w:val="1"/>
          <w:lang w:val="en-US"/>
        </w:rPr>
      </w:pPr>
      <w:r w:rsidRPr="00483CCF">
        <w:rPr>
          <w:rFonts w:eastAsia="Times New Roman" w:cstheme="minorHAnsi"/>
          <w:b/>
          <w:bCs/>
          <w:color w:val="000000"/>
          <w:kern w:val="1"/>
          <w:lang w:val="en-US"/>
        </w:rPr>
        <w:t xml:space="preserve">Community control of Thalassemia: Prenatal diagnosis &amp; Establishment of molecular characterization of </w:t>
      </w:r>
      <w:proofErr w:type="spellStart"/>
      <w:r w:rsidRPr="00483CCF">
        <w:rPr>
          <w:rFonts w:eastAsia="Times New Roman" w:cstheme="minorHAnsi"/>
          <w:b/>
          <w:bCs/>
          <w:color w:val="000000"/>
          <w:kern w:val="1"/>
          <w:lang w:val="en-US"/>
        </w:rPr>
        <w:t>hemoglobinopathies</w:t>
      </w:r>
      <w:proofErr w:type="spellEnd"/>
      <w:r w:rsidRPr="00483CCF">
        <w:rPr>
          <w:rFonts w:eastAsia="Times New Roman" w:cstheme="minorHAnsi"/>
          <w:b/>
          <w:bCs/>
          <w:color w:val="000000"/>
          <w:kern w:val="1"/>
          <w:lang w:val="en-US"/>
        </w:rPr>
        <w:t xml:space="preserve"> </w:t>
      </w:r>
    </w:p>
    <w:p w:rsidR="0032740D" w:rsidRPr="00483CCF" w:rsidRDefault="0032740D" w:rsidP="00483CCF">
      <w:pPr>
        <w:numPr>
          <w:ilvl w:val="1"/>
          <w:numId w:val="6"/>
        </w:numPr>
        <w:suppressAutoHyphens/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/>
          <w:kern w:val="1"/>
          <w:lang w:val="en-US"/>
        </w:rPr>
      </w:pPr>
      <w:r w:rsidRPr="00483CCF">
        <w:rPr>
          <w:rFonts w:eastAsia="Times New Roman" w:cstheme="minorHAnsi"/>
          <w:bCs/>
          <w:color w:val="000000"/>
          <w:kern w:val="1"/>
          <w:lang w:val="en-US"/>
        </w:rPr>
        <w:t xml:space="preserve">Mutation study by  CRDB and ARMS  for various </w:t>
      </w:r>
      <w:proofErr w:type="spellStart"/>
      <w:r w:rsidRPr="00483CCF">
        <w:rPr>
          <w:rFonts w:eastAsia="Times New Roman" w:cstheme="minorHAnsi"/>
          <w:bCs/>
          <w:color w:val="000000"/>
          <w:kern w:val="1"/>
          <w:lang w:val="en-US"/>
        </w:rPr>
        <w:t>hemoglobinopathies</w:t>
      </w:r>
      <w:proofErr w:type="spellEnd"/>
    </w:p>
    <w:p w:rsidR="0032740D" w:rsidRPr="00483CCF" w:rsidRDefault="00483CCF" w:rsidP="00483CCF">
      <w:pPr>
        <w:numPr>
          <w:ilvl w:val="1"/>
          <w:numId w:val="6"/>
        </w:numPr>
        <w:suppressAutoHyphens/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/>
          <w:kern w:val="1"/>
          <w:lang w:val="en-US"/>
        </w:rPr>
      </w:pPr>
      <w:r w:rsidRPr="00483CCF">
        <w:rPr>
          <w:rFonts w:eastAsia="Times New Roman" w:cstheme="minorHAnsi"/>
          <w:bCs/>
          <w:color w:val="000000"/>
          <w:kern w:val="1"/>
          <w:lang w:val="en-US"/>
        </w:rPr>
        <w:t>Pedigree</w:t>
      </w:r>
      <w:r w:rsidR="0032740D" w:rsidRPr="00483CCF">
        <w:rPr>
          <w:rFonts w:eastAsia="Times New Roman" w:cstheme="minorHAnsi"/>
          <w:bCs/>
          <w:color w:val="000000"/>
          <w:kern w:val="1"/>
          <w:lang w:val="en-US"/>
        </w:rPr>
        <w:t xml:space="preserve"> analysis by RFLP</w:t>
      </w:r>
    </w:p>
    <w:p w:rsidR="0032740D" w:rsidRPr="00483CCF" w:rsidRDefault="0032740D" w:rsidP="00483CCF">
      <w:pPr>
        <w:numPr>
          <w:ilvl w:val="0"/>
          <w:numId w:val="6"/>
        </w:numPr>
        <w:suppressAutoHyphens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kern w:val="1"/>
          <w:lang w:val="en-US"/>
        </w:rPr>
      </w:pPr>
      <w:r w:rsidRPr="00483CCF">
        <w:rPr>
          <w:rFonts w:eastAsia="Times New Roman" w:cstheme="minorHAnsi"/>
          <w:b/>
          <w:bCs/>
          <w:color w:val="000000"/>
          <w:kern w:val="1"/>
          <w:lang w:val="en-US"/>
        </w:rPr>
        <w:t>NAT for the detection of viral DNA and RNA</w:t>
      </w:r>
    </w:p>
    <w:p w:rsidR="0032740D" w:rsidRPr="00483CCF" w:rsidRDefault="0032740D" w:rsidP="00483CCF">
      <w:pPr>
        <w:numPr>
          <w:ilvl w:val="1"/>
          <w:numId w:val="6"/>
        </w:numPr>
        <w:suppressAutoHyphens/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/>
          <w:kern w:val="1"/>
          <w:lang w:val="en-US"/>
        </w:rPr>
      </w:pPr>
      <w:r w:rsidRPr="00483CCF">
        <w:rPr>
          <w:rFonts w:eastAsia="Times New Roman" w:cstheme="minorHAnsi"/>
          <w:bCs/>
          <w:color w:val="000000"/>
          <w:kern w:val="1"/>
          <w:lang w:val="en-US"/>
        </w:rPr>
        <w:t xml:space="preserve">Viral Nucleic acid isolation and its detection by </w:t>
      </w:r>
      <w:proofErr w:type="spellStart"/>
      <w:r w:rsidRPr="00483CCF">
        <w:rPr>
          <w:rFonts w:eastAsia="Times New Roman" w:cstheme="minorHAnsi"/>
          <w:bCs/>
          <w:color w:val="000000"/>
          <w:kern w:val="1"/>
          <w:lang w:val="en-US"/>
        </w:rPr>
        <w:t>qPCR</w:t>
      </w:r>
      <w:proofErr w:type="spellEnd"/>
    </w:p>
    <w:p w:rsidR="0032740D" w:rsidRPr="00483CCF" w:rsidRDefault="0032740D" w:rsidP="00483CCF">
      <w:pPr>
        <w:numPr>
          <w:ilvl w:val="0"/>
          <w:numId w:val="6"/>
        </w:numPr>
        <w:suppressAutoHyphens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kern w:val="1"/>
          <w:lang w:val="en-US"/>
        </w:rPr>
      </w:pPr>
      <w:r w:rsidRPr="00483CCF">
        <w:rPr>
          <w:rFonts w:eastAsia="Times New Roman" w:cstheme="minorHAnsi"/>
          <w:b/>
          <w:bCs/>
          <w:color w:val="000000"/>
          <w:kern w:val="1"/>
          <w:lang w:val="en-US"/>
        </w:rPr>
        <w:t>Multiplex ARMS PCR</w:t>
      </w:r>
    </w:p>
    <w:p w:rsidR="0032740D" w:rsidRPr="00483CCF" w:rsidRDefault="0032740D" w:rsidP="00483CCF">
      <w:pPr>
        <w:numPr>
          <w:ilvl w:val="1"/>
          <w:numId w:val="6"/>
        </w:numPr>
        <w:suppressAutoHyphens/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/>
          <w:kern w:val="1"/>
          <w:lang w:val="en-US"/>
        </w:rPr>
      </w:pPr>
      <w:r w:rsidRPr="00483CCF">
        <w:rPr>
          <w:rFonts w:eastAsia="Times New Roman" w:cstheme="minorHAnsi"/>
          <w:bCs/>
          <w:color w:val="000000"/>
          <w:kern w:val="1"/>
          <w:lang w:val="en-US"/>
        </w:rPr>
        <w:t>Development of multiplex PCR</w:t>
      </w:r>
    </w:p>
    <w:p w:rsidR="00F16C30" w:rsidRPr="00483CCF" w:rsidRDefault="00F16C30" w:rsidP="00483CCF">
      <w:pPr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/>
          <w:kern w:val="1"/>
          <w:lang w:val="en-US"/>
        </w:rPr>
      </w:pPr>
    </w:p>
    <w:p w:rsidR="00787806" w:rsidRPr="00483CCF" w:rsidRDefault="00787806" w:rsidP="007E6AE2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hd w:val="clear" w:color="auto" w:fill="E0E0E0"/>
        </w:rPr>
      </w:pPr>
    </w:p>
    <w:p w:rsidR="00D0223E" w:rsidRDefault="00BB57C0" w:rsidP="00D0223E">
      <w:pPr>
        <w:spacing w:after="0" w:line="240" w:lineRule="auto"/>
        <w:jc w:val="both"/>
        <w:rPr>
          <w:rFonts w:cstheme="minorHAnsi"/>
          <w:b/>
          <w:bCs/>
          <w:color w:val="000000"/>
          <w:shd w:val="clear" w:color="auto" w:fill="E0E0E0"/>
        </w:rPr>
      </w:pPr>
      <w:r w:rsidRPr="00483CCF">
        <w:rPr>
          <w:rFonts w:cstheme="minorHAnsi"/>
          <w:b/>
          <w:bCs/>
          <w:color w:val="000000"/>
          <w:shd w:val="clear" w:color="auto" w:fill="E0E0E0"/>
        </w:rPr>
        <w:t>TRAINING DETAILS</w:t>
      </w:r>
    </w:p>
    <w:p w:rsidR="005C0BAE" w:rsidRPr="00483CCF" w:rsidRDefault="005C0BAE" w:rsidP="00D0223E">
      <w:pPr>
        <w:spacing w:after="0" w:line="240" w:lineRule="auto"/>
        <w:jc w:val="both"/>
        <w:rPr>
          <w:rFonts w:eastAsiaTheme="minorHAnsi" w:cstheme="minorHAnsi"/>
          <w:b/>
          <w:bCs/>
          <w:color w:val="000000"/>
          <w:shd w:val="clear" w:color="auto" w:fill="E0E0E0"/>
        </w:rPr>
      </w:pPr>
    </w:p>
    <w:p w:rsidR="00D0223E" w:rsidRPr="00483CCF" w:rsidRDefault="0032740D" w:rsidP="00D0223E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jc w:val="both"/>
        <w:rPr>
          <w:rFonts w:asciiTheme="minorHAnsi" w:hAnsiTheme="minorHAnsi" w:cstheme="minorHAnsi"/>
          <w:b/>
          <w:sz w:val="22"/>
        </w:rPr>
      </w:pPr>
      <w:r w:rsidRPr="00483CCF">
        <w:rPr>
          <w:rFonts w:asciiTheme="minorHAnsi" w:hAnsiTheme="minorHAnsi" w:cstheme="minorHAnsi"/>
          <w:color w:val="000000"/>
          <w:sz w:val="22"/>
        </w:rPr>
        <w:t xml:space="preserve">Worked as Production trainee in </w:t>
      </w:r>
      <w:r w:rsidR="003447EF" w:rsidRPr="00483CCF">
        <w:rPr>
          <w:rFonts w:asciiTheme="minorHAnsi" w:hAnsiTheme="minorHAnsi" w:cstheme="minorHAnsi"/>
          <w:color w:val="000000"/>
          <w:sz w:val="22"/>
        </w:rPr>
        <w:t xml:space="preserve">production of drug eluting stent with Intervention Device Division in </w:t>
      </w:r>
      <w:r w:rsidRPr="00483CCF">
        <w:rPr>
          <w:rFonts w:asciiTheme="minorHAnsi" w:hAnsiTheme="minorHAnsi" w:cstheme="minorHAnsi"/>
          <w:b/>
          <w:color w:val="000000"/>
          <w:sz w:val="22"/>
        </w:rPr>
        <w:t xml:space="preserve">Invent </w:t>
      </w:r>
      <w:proofErr w:type="spellStart"/>
      <w:r w:rsidRPr="00483CCF">
        <w:rPr>
          <w:rFonts w:asciiTheme="minorHAnsi" w:hAnsiTheme="minorHAnsi" w:cstheme="minorHAnsi"/>
          <w:b/>
          <w:color w:val="000000"/>
          <w:sz w:val="22"/>
        </w:rPr>
        <w:t>BioMed</w:t>
      </w:r>
      <w:proofErr w:type="spellEnd"/>
      <w:r w:rsidRPr="00483CCF">
        <w:rPr>
          <w:rFonts w:asciiTheme="minorHAnsi" w:hAnsiTheme="minorHAnsi" w:cstheme="minorHAnsi"/>
          <w:b/>
          <w:color w:val="000000"/>
          <w:sz w:val="22"/>
        </w:rPr>
        <w:t xml:space="preserve"> Private Limited </w:t>
      </w:r>
      <w:r w:rsidR="003447EF" w:rsidRPr="00483CCF">
        <w:rPr>
          <w:rFonts w:asciiTheme="minorHAnsi" w:hAnsiTheme="minorHAnsi" w:cstheme="minorHAnsi"/>
          <w:color w:val="000000"/>
          <w:sz w:val="22"/>
        </w:rPr>
        <w:t xml:space="preserve">from </w:t>
      </w:r>
      <w:r w:rsidR="003447EF" w:rsidRPr="00483CCF">
        <w:rPr>
          <w:rFonts w:asciiTheme="minorHAnsi" w:hAnsiTheme="minorHAnsi" w:cstheme="minorHAnsi"/>
          <w:b/>
          <w:color w:val="000000"/>
          <w:sz w:val="22"/>
        </w:rPr>
        <w:t>January’12 to March’12</w:t>
      </w:r>
    </w:p>
    <w:p w:rsidR="002E2439" w:rsidRPr="002E2439" w:rsidRDefault="002E2439" w:rsidP="00BB57C0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jc w:val="both"/>
        <w:rPr>
          <w:rFonts w:asciiTheme="minorHAnsi" w:hAnsiTheme="minorHAnsi" w:cstheme="minorHAnsi"/>
          <w:color w:val="000000"/>
          <w:kern w:val="1"/>
          <w:sz w:val="22"/>
          <w:lang w:val="en-US"/>
        </w:rPr>
      </w:pPr>
      <w:r w:rsidRPr="002E2439">
        <w:rPr>
          <w:rFonts w:asciiTheme="minorHAnsi" w:hAnsiTheme="minorHAnsi" w:cstheme="minorHAnsi"/>
          <w:color w:val="000000"/>
          <w:kern w:val="1"/>
          <w:sz w:val="22"/>
          <w:lang w:val="en-US"/>
        </w:rPr>
        <w:t xml:space="preserve">Have undergone </w:t>
      </w:r>
      <w:r>
        <w:rPr>
          <w:rFonts w:asciiTheme="minorHAnsi" w:hAnsiTheme="minorHAnsi" w:cstheme="minorHAnsi"/>
          <w:color w:val="000000"/>
          <w:kern w:val="1"/>
          <w:sz w:val="22"/>
          <w:lang w:val="en-US"/>
        </w:rPr>
        <w:t>Hands on training of,</w:t>
      </w:r>
    </w:p>
    <w:p w:rsidR="004E058F" w:rsidRDefault="004E058F" w:rsidP="004E058F">
      <w:pPr>
        <w:spacing w:after="0" w:line="240" w:lineRule="auto"/>
        <w:ind w:firstLine="426"/>
        <w:jc w:val="both"/>
        <w:rPr>
          <w:rFonts w:cstheme="minorHAnsi"/>
          <w:color w:val="000000"/>
          <w:kern w:val="1"/>
          <w:lang w:val="en-US"/>
        </w:rPr>
      </w:pPr>
      <w:r>
        <w:rPr>
          <w:rFonts w:cstheme="minorHAnsi"/>
          <w:color w:val="000000"/>
          <w:kern w:val="1"/>
          <w:lang w:val="en-US"/>
        </w:rPr>
        <w:t>-</w:t>
      </w:r>
      <w:r w:rsidR="00BB57C0" w:rsidRPr="004E058F">
        <w:rPr>
          <w:rFonts w:cstheme="minorHAnsi"/>
          <w:color w:val="000000"/>
          <w:kern w:val="1"/>
          <w:lang w:val="en-US"/>
        </w:rPr>
        <w:t>A</w:t>
      </w:r>
      <w:r w:rsidR="002E2439" w:rsidRPr="004E058F">
        <w:rPr>
          <w:rFonts w:cstheme="minorHAnsi"/>
          <w:color w:val="000000"/>
          <w:kern w:val="1"/>
          <w:lang w:val="en-US"/>
        </w:rPr>
        <w:t xml:space="preserve">tomic </w:t>
      </w:r>
      <w:r w:rsidR="00BB57C0" w:rsidRPr="004E058F">
        <w:rPr>
          <w:rFonts w:cstheme="minorHAnsi"/>
          <w:color w:val="000000"/>
          <w:kern w:val="1"/>
          <w:lang w:val="en-US"/>
        </w:rPr>
        <w:t>A</w:t>
      </w:r>
      <w:r w:rsidR="002E2439" w:rsidRPr="004E058F">
        <w:rPr>
          <w:rFonts w:cstheme="minorHAnsi"/>
          <w:color w:val="000000"/>
          <w:kern w:val="1"/>
          <w:lang w:val="en-US"/>
        </w:rPr>
        <w:t xml:space="preserve">bsorbance </w:t>
      </w:r>
      <w:proofErr w:type="gramStart"/>
      <w:r w:rsidR="00BB57C0" w:rsidRPr="004E058F">
        <w:rPr>
          <w:rFonts w:cstheme="minorHAnsi"/>
          <w:color w:val="000000"/>
          <w:kern w:val="1"/>
          <w:lang w:val="en-US"/>
        </w:rPr>
        <w:t>S</w:t>
      </w:r>
      <w:r w:rsidR="002E2439" w:rsidRPr="004E058F">
        <w:rPr>
          <w:rFonts w:cstheme="minorHAnsi"/>
          <w:color w:val="000000"/>
          <w:kern w:val="1"/>
          <w:lang w:val="en-US"/>
        </w:rPr>
        <w:t>pectrophotometer(</w:t>
      </w:r>
      <w:proofErr w:type="gramEnd"/>
      <w:r w:rsidR="002E2439" w:rsidRPr="004E058F">
        <w:rPr>
          <w:rFonts w:cstheme="minorHAnsi"/>
          <w:color w:val="000000"/>
          <w:kern w:val="1"/>
          <w:lang w:val="en-US"/>
        </w:rPr>
        <w:t>AAS)</w:t>
      </w:r>
      <w:r w:rsidR="00BB57C0" w:rsidRPr="004E058F">
        <w:rPr>
          <w:rFonts w:cstheme="minorHAnsi"/>
          <w:color w:val="000000"/>
          <w:kern w:val="1"/>
          <w:lang w:val="en-US"/>
        </w:rPr>
        <w:t>,</w:t>
      </w:r>
    </w:p>
    <w:p w:rsidR="002E2439" w:rsidRPr="004E058F" w:rsidRDefault="004E058F" w:rsidP="004E058F">
      <w:pPr>
        <w:spacing w:after="0" w:line="240" w:lineRule="auto"/>
        <w:ind w:firstLine="426"/>
        <w:jc w:val="both"/>
        <w:rPr>
          <w:rFonts w:cstheme="minorHAnsi"/>
          <w:color w:val="000000"/>
          <w:kern w:val="1"/>
          <w:lang w:val="en-US"/>
        </w:rPr>
      </w:pPr>
      <w:r>
        <w:rPr>
          <w:rFonts w:cstheme="minorHAnsi"/>
          <w:color w:val="000000"/>
          <w:kern w:val="1"/>
          <w:lang w:val="en-US"/>
        </w:rPr>
        <w:t>-</w:t>
      </w:r>
      <w:r w:rsidR="00BB57C0" w:rsidRPr="004E058F">
        <w:rPr>
          <w:rFonts w:cstheme="minorHAnsi"/>
          <w:color w:val="000000"/>
          <w:kern w:val="1"/>
          <w:lang w:val="en-US"/>
        </w:rPr>
        <w:t>G</w:t>
      </w:r>
      <w:r w:rsidR="002E2439" w:rsidRPr="004E058F">
        <w:rPr>
          <w:rFonts w:cstheme="minorHAnsi"/>
          <w:color w:val="000000"/>
          <w:kern w:val="1"/>
          <w:lang w:val="en-US"/>
        </w:rPr>
        <w:t xml:space="preserve">as </w:t>
      </w:r>
      <w:r w:rsidR="00BB57C0" w:rsidRPr="004E058F">
        <w:rPr>
          <w:rFonts w:cstheme="minorHAnsi"/>
          <w:color w:val="000000"/>
          <w:kern w:val="1"/>
          <w:lang w:val="en-US"/>
        </w:rPr>
        <w:t>C</w:t>
      </w:r>
      <w:r w:rsidR="002E2439" w:rsidRPr="004E058F">
        <w:rPr>
          <w:rFonts w:cstheme="minorHAnsi"/>
          <w:color w:val="000000"/>
          <w:kern w:val="1"/>
          <w:lang w:val="en-US"/>
        </w:rPr>
        <w:t>hromatography (GC)</w:t>
      </w:r>
      <w:r w:rsidR="00BB57C0" w:rsidRPr="004E058F">
        <w:rPr>
          <w:rFonts w:cstheme="minorHAnsi"/>
          <w:color w:val="000000"/>
          <w:kern w:val="1"/>
          <w:lang w:val="en-US"/>
        </w:rPr>
        <w:t>,</w:t>
      </w:r>
    </w:p>
    <w:p w:rsidR="004E058F" w:rsidRDefault="004E058F" w:rsidP="004E058F">
      <w:pPr>
        <w:pStyle w:val="ListParagraph"/>
        <w:ind w:left="426"/>
        <w:jc w:val="both"/>
        <w:rPr>
          <w:rFonts w:asciiTheme="minorHAnsi" w:hAnsiTheme="minorHAnsi" w:cstheme="minorHAnsi"/>
          <w:color w:val="000000"/>
          <w:kern w:val="1"/>
          <w:sz w:val="22"/>
          <w:lang w:val="en-US"/>
        </w:rPr>
      </w:pPr>
      <w:r>
        <w:rPr>
          <w:rFonts w:asciiTheme="minorHAnsi" w:hAnsiTheme="minorHAnsi" w:cstheme="minorHAnsi"/>
          <w:color w:val="000000"/>
          <w:kern w:val="1"/>
          <w:sz w:val="22"/>
          <w:lang w:val="en-US"/>
        </w:rPr>
        <w:t>-</w:t>
      </w:r>
      <w:r w:rsidR="002E2439">
        <w:rPr>
          <w:rFonts w:asciiTheme="minorHAnsi" w:hAnsiTheme="minorHAnsi" w:cstheme="minorHAnsi"/>
          <w:color w:val="000000"/>
          <w:kern w:val="1"/>
          <w:sz w:val="22"/>
          <w:lang w:val="en-US"/>
        </w:rPr>
        <w:t xml:space="preserve">Gas </w:t>
      </w:r>
      <w:r w:rsidR="002E2439" w:rsidRPr="002E2439">
        <w:rPr>
          <w:rFonts w:asciiTheme="minorHAnsi" w:hAnsiTheme="minorHAnsi" w:cstheme="minorHAnsi"/>
          <w:color w:val="000000"/>
          <w:kern w:val="1"/>
          <w:sz w:val="22"/>
          <w:lang w:val="en-US"/>
        </w:rPr>
        <w:t>C</w:t>
      </w:r>
      <w:r w:rsidR="002E2439">
        <w:rPr>
          <w:rFonts w:asciiTheme="minorHAnsi" w:hAnsiTheme="minorHAnsi" w:cstheme="minorHAnsi"/>
          <w:color w:val="000000"/>
          <w:kern w:val="1"/>
          <w:sz w:val="22"/>
          <w:lang w:val="en-US"/>
        </w:rPr>
        <w:t>hromatography</w:t>
      </w:r>
      <w:r>
        <w:rPr>
          <w:rFonts w:asciiTheme="minorHAnsi" w:hAnsiTheme="minorHAnsi" w:cstheme="minorHAnsi"/>
          <w:color w:val="000000"/>
          <w:kern w:val="1"/>
          <w:sz w:val="22"/>
          <w:lang w:val="en-US"/>
        </w:rPr>
        <w:t xml:space="preserve"> and</w:t>
      </w:r>
      <w:r w:rsidR="002E2439" w:rsidRPr="002E2439">
        <w:rPr>
          <w:rFonts w:asciiTheme="minorHAnsi" w:hAnsiTheme="minorHAnsi" w:cstheme="minorHAnsi"/>
          <w:b/>
          <w:color w:val="000000"/>
          <w:kern w:val="1"/>
          <w:sz w:val="22"/>
          <w:lang w:val="en-US"/>
        </w:rPr>
        <w:t xml:space="preserve"> </w:t>
      </w:r>
      <w:r w:rsidR="002E2439" w:rsidRPr="002E2439">
        <w:rPr>
          <w:rFonts w:asciiTheme="minorHAnsi" w:hAnsiTheme="minorHAnsi" w:cstheme="minorHAnsi"/>
          <w:color w:val="000000"/>
          <w:kern w:val="1"/>
          <w:sz w:val="22"/>
          <w:lang w:val="en-US"/>
        </w:rPr>
        <w:t>Mass Spectrometry (</w:t>
      </w:r>
      <w:r w:rsidR="00BB57C0" w:rsidRPr="002E2439">
        <w:rPr>
          <w:rFonts w:asciiTheme="minorHAnsi" w:hAnsiTheme="minorHAnsi" w:cstheme="minorHAnsi"/>
          <w:color w:val="000000"/>
          <w:kern w:val="1"/>
          <w:sz w:val="22"/>
          <w:lang w:val="en-US"/>
        </w:rPr>
        <w:t>GC-MS</w:t>
      </w:r>
      <w:r w:rsidR="002E2439" w:rsidRPr="002E2439">
        <w:rPr>
          <w:rFonts w:asciiTheme="minorHAnsi" w:hAnsiTheme="minorHAnsi" w:cstheme="minorHAnsi"/>
          <w:color w:val="000000"/>
          <w:kern w:val="1"/>
          <w:sz w:val="22"/>
          <w:lang w:val="en-US"/>
        </w:rPr>
        <w:t>)</w:t>
      </w:r>
      <w:r>
        <w:rPr>
          <w:rFonts w:asciiTheme="minorHAnsi" w:hAnsiTheme="minorHAnsi" w:cstheme="minorHAnsi"/>
          <w:color w:val="000000"/>
          <w:kern w:val="1"/>
          <w:sz w:val="22"/>
          <w:lang w:val="en-US"/>
        </w:rPr>
        <w:t xml:space="preserve"> at </w:t>
      </w:r>
      <w:proofErr w:type="spellStart"/>
      <w:r w:rsidRPr="004E058F">
        <w:rPr>
          <w:rFonts w:asciiTheme="minorHAnsi" w:hAnsiTheme="minorHAnsi" w:cstheme="minorHAnsi"/>
          <w:b/>
          <w:color w:val="000000"/>
          <w:kern w:val="1"/>
          <w:sz w:val="22"/>
          <w:lang w:val="en-US"/>
        </w:rPr>
        <w:t>Pollucon</w:t>
      </w:r>
      <w:proofErr w:type="spellEnd"/>
      <w:r w:rsidRPr="004E058F">
        <w:rPr>
          <w:rFonts w:asciiTheme="minorHAnsi" w:hAnsiTheme="minorHAnsi" w:cstheme="minorHAnsi"/>
          <w:b/>
          <w:color w:val="000000"/>
          <w:kern w:val="1"/>
          <w:sz w:val="22"/>
          <w:lang w:val="en-US"/>
        </w:rPr>
        <w:t xml:space="preserve"> </w:t>
      </w:r>
      <w:proofErr w:type="spellStart"/>
      <w:r w:rsidRPr="004E058F">
        <w:rPr>
          <w:rFonts w:asciiTheme="minorHAnsi" w:hAnsiTheme="minorHAnsi" w:cstheme="minorHAnsi"/>
          <w:b/>
          <w:color w:val="000000"/>
          <w:kern w:val="1"/>
          <w:sz w:val="22"/>
          <w:lang w:val="en-US"/>
        </w:rPr>
        <w:t>Laboratries</w:t>
      </w:r>
      <w:proofErr w:type="spellEnd"/>
      <w:r w:rsidR="00BB57C0" w:rsidRPr="004E058F">
        <w:rPr>
          <w:rFonts w:asciiTheme="minorHAnsi" w:hAnsiTheme="minorHAnsi" w:cstheme="minorHAnsi"/>
          <w:b/>
          <w:color w:val="000000"/>
          <w:kern w:val="1"/>
          <w:sz w:val="22"/>
          <w:lang w:val="en-US"/>
        </w:rPr>
        <w:t xml:space="preserve"> Private. Limited,</w:t>
      </w:r>
      <w:r w:rsidR="00BB57C0" w:rsidRPr="002E2439">
        <w:rPr>
          <w:rFonts w:asciiTheme="minorHAnsi" w:hAnsiTheme="minorHAnsi" w:cstheme="minorHAnsi"/>
          <w:color w:val="000000"/>
          <w:kern w:val="1"/>
          <w:sz w:val="22"/>
          <w:lang w:val="en-US"/>
        </w:rPr>
        <w:t xml:space="preserve"> </w:t>
      </w:r>
    </w:p>
    <w:p w:rsidR="00BB57C0" w:rsidRPr="002E2439" w:rsidRDefault="004E058F" w:rsidP="004E058F">
      <w:pPr>
        <w:pStyle w:val="ListParagraph"/>
        <w:ind w:left="426"/>
        <w:jc w:val="both"/>
        <w:rPr>
          <w:rFonts w:asciiTheme="minorHAnsi" w:hAnsiTheme="minorHAnsi" w:cstheme="minorHAnsi"/>
          <w:color w:val="000000"/>
          <w:kern w:val="1"/>
          <w:sz w:val="22"/>
          <w:lang w:val="en-US"/>
        </w:rPr>
      </w:pPr>
      <w:r>
        <w:rPr>
          <w:rFonts w:asciiTheme="minorHAnsi" w:hAnsiTheme="minorHAnsi" w:cstheme="minorHAnsi"/>
          <w:color w:val="000000"/>
          <w:kern w:val="1"/>
          <w:sz w:val="22"/>
          <w:lang w:val="en-US"/>
        </w:rPr>
        <w:t xml:space="preserve">  </w:t>
      </w:r>
      <w:r w:rsidR="00BB57C0" w:rsidRPr="004E058F">
        <w:rPr>
          <w:rFonts w:asciiTheme="minorHAnsi" w:hAnsiTheme="minorHAnsi" w:cstheme="minorHAnsi"/>
          <w:b/>
          <w:color w:val="000000"/>
          <w:kern w:val="1"/>
          <w:sz w:val="22"/>
          <w:lang w:val="en-US"/>
        </w:rPr>
        <w:t>Surat- September 2010</w:t>
      </w:r>
    </w:p>
    <w:p w:rsidR="00BB57C0" w:rsidRPr="004E058F" w:rsidRDefault="004E058F" w:rsidP="00BB57C0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jc w:val="both"/>
        <w:rPr>
          <w:rFonts w:asciiTheme="minorHAnsi" w:hAnsiTheme="minorHAnsi" w:cstheme="minorHAnsi"/>
          <w:b/>
          <w:color w:val="000000"/>
          <w:kern w:val="1"/>
          <w:sz w:val="22"/>
          <w:lang w:val="en-US"/>
        </w:rPr>
      </w:pPr>
      <w:r w:rsidRPr="004E058F">
        <w:rPr>
          <w:rFonts w:asciiTheme="minorHAnsi" w:hAnsiTheme="minorHAnsi" w:cstheme="minorHAnsi"/>
          <w:color w:val="000000"/>
          <w:kern w:val="1"/>
          <w:sz w:val="22"/>
          <w:lang w:val="en-US"/>
        </w:rPr>
        <w:lastRenderedPageBreak/>
        <w:t>Operator’</w:t>
      </w:r>
      <w:r>
        <w:rPr>
          <w:rFonts w:asciiTheme="minorHAnsi" w:hAnsiTheme="minorHAnsi" w:cstheme="minorHAnsi"/>
          <w:color w:val="000000"/>
          <w:kern w:val="1"/>
          <w:sz w:val="22"/>
          <w:lang w:val="en-US"/>
        </w:rPr>
        <w:t>s Trai</w:t>
      </w:r>
      <w:r w:rsidRPr="004E058F">
        <w:rPr>
          <w:rFonts w:asciiTheme="minorHAnsi" w:hAnsiTheme="minorHAnsi" w:cstheme="minorHAnsi"/>
          <w:color w:val="000000"/>
          <w:kern w:val="1"/>
          <w:sz w:val="22"/>
          <w:lang w:val="en-US"/>
        </w:rPr>
        <w:t>ning program</w:t>
      </w:r>
      <w:r>
        <w:rPr>
          <w:rFonts w:asciiTheme="minorHAnsi" w:hAnsiTheme="minorHAnsi" w:cstheme="minorHAnsi"/>
          <w:b/>
          <w:color w:val="000000"/>
          <w:kern w:val="1"/>
          <w:sz w:val="22"/>
          <w:lang w:val="en-US"/>
        </w:rPr>
        <w:t xml:space="preserve"> </w:t>
      </w:r>
      <w:r w:rsidRPr="004E058F">
        <w:rPr>
          <w:rFonts w:asciiTheme="minorHAnsi" w:hAnsiTheme="minorHAnsi" w:cstheme="minorHAnsi"/>
          <w:color w:val="000000"/>
          <w:kern w:val="1"/>
          <w:sz w:val="22"/>
          <w:lang w:val="en-US"/>
        </w:rPr>
        <w:t>on</w:t>
      </w:r>
      <w:r>
        <w:rPr>
          <w:rFonts w:asciiTheme="minorHAnsi" w:hAnsiTheme="minorHAnsi" w:cstheme="minorHAnsi"/>
          <w:b/>
          <w:color w:val="000000"/>
          <w:kern w:val="1"/>
          <w:sz w:val="22"/>
          <w:lang w:val="en-US"/>
        </w:rPr>
        <w:t xml:space="preserve"> </w:t>
      </w:r>
      <w:r w:rsidRPr="004E058F">
        <w:rPr>
          <w:rFonts w:asciiTheme="minorHAnsi" w:hAnsiTheme="minorHAnsi" w:cstheme="minorHAnsi"/>
          <w:color w:val="000000"/>
          <w:kern w:val="1"/>
          <w:sz w:val="22"/>
          <w:lang w:val="en-US"/>
        </w:rPr>
        <w:t xml:space="preserve">Beckman Coulter- </w:t>
      </w:r>
      <w:r w:rsidR="00BB57C0" w:rsidRPr="004E058F">
        <w:rPr>
          <w:rFonts w:asciiTheme="minorHAnsi" w:hAnsiTheme="minorHAnsi" w:cstheme="minorHAnsi"/>
          <w:color w:val="000000"/>
          <w:kern w:val="1"/>
          <w:sz w:val="22"/>
          <w:lang w:val="en-US"/>
        </w:rPr>
        <w:t xml:space="preserve">Flow Cytometer </w:t>
      </w:r>
      <w:r w:rsidRPr="004E058F">
        <w:rPr>
          <w:rFonts w:asciiTheme="minorHAnsi" w:hAnsiTheme="minorHAnsi" w:cstheme="minorHAnsi"/>
          <w:color w:val="000000"/>
          <w:kern w:val="1"/>
          <w:sz w:val="22"/>
          <w:lang w:val="en-US"/>
        </w:rPr>
        <w:t xml:space="preserve"> “FC500” </w:t>
      </w:r>
      <w:r w:rsidR="00BB57C0" w:rsidRPr="00483CCF">
        <w:rPr>
          <w:rFonts w:asciiTheme="minorHAnsi" w:hAnsiTheme="minorHAnsi" w:cstheme="minorHAnsi"/>
          <w:color w:val="000000"/>
          <w:kern w:val="1"/>
          <w:sz w:val="22"/>
          <w:lang w:val="en-US"/>
        </w:rPr>
        <w:t xml:space="preserve">at </w:t>
      </w:r>
      <w:r>
        <w:rPr>
          <w:rFonts w:asciiTheme="minorHAnsi" w:hAnsiTheme="minorHAnsi" w:cstheme="minorHAnsi"/>
          <w:b/>
          <w:color w:val="000000"/>
          <w:kern w:val="1"/>
          <w:sz w:val="22"/>
          <w:lang w:val="en-US"/>
        </w:rPr>
        <w:t>SRKRC, Surat- June 2012</w:t>
      </w:r>
      <w:r w:rsidR="00BB57C0" w:rsidRPr="004E058F">
        <w:rPr>
          <w:rFonts w:asciiTheme="minorHAnsi" w:hAnsiTheme="minorHAnsi" w:cstheme="minorHAnsi"/>
          <w:b/>
          <w:color w:val="000000"/>
          <w:kern w:val="1"/>
          <w:sz w:val="22"/>
          <w:lang w:val="en-US"/>
        </w:rPr>
        <w:t xml:space="preserve"> </w:t>
      </w:r>
    </w:p>
    <w:p w:rsidR="00BB57C0" w:rsidRPr="004E058F" w:rsidRDefault="002078C4" w:rsidP="00D0223E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jc w:val="both"/>
        <w:rPr>
          <w:rFonts w:asciiTheme="minorHAnsi" w:hAnsiTheme="minorHAnsi" w:cstheme="minorHAnsi"/>
          <w:b/>
          <w:color w:val="000000"/>
          <w:kern w:val="1"/>
          <w:sz w:val="22"/>
          <w:lang w:val="en-US"/>
        </w:rPr>
      </w:pPr>
      <w:r>
        <w:rPr>
          <w:rFonts w:asciiTheme="minorHAnsi" w:hAnsiTheme="minorHAnsi" w:cstheme="minorHAnsi"/>
          <w:color w:val="000000"/>
          <w:kern w:val="1"/>
          <w:sz w:val="22"/>
          <w:lang w:val="en-US"/>
        </w:rPr>
        <w:t>Undergone training of</w:t>
      </w:r>
      <w:r w:rsidR="004E058F" w:rsidRPr="004E058F">
        <w:rPr>
          <w:rFonts w:asciiTheme="minorHAnsi" w:hAnsiTheme="minorHAnsi" w:cstheme="minorHAnsi"/>
          <w:color w:val="000000"/>
          <w:kern w:val="1"/>
          <w:sz w:val="22"/>
          <w:lang w:val="en-US"/>
        </w:rPr>
        <w:t xml:space="preserve"> </w:t>
      </w:r>
      <w:r w:rsidR="00BB57C0" w:rsidRPr="004E058F">
        <w:rPr>
          <w:rFonts w:asciiTheme="minorHAnsi" w:hAnsiTheme="minorHAnsi" w:cstheme="minorHAnsi"/>
          <w:color w:val="000000"/>
          <w:kern w:val="1"/>
          <w:sz w:val="22"/>
          <w:lang w:val="en-US"/>
        </w:rPr>
        <w:t>Molecular Biology techniques</w:t>
      </w:r>
      <w:r w:rsidR="00BB57C0" w:rsidRPr="00483CCF">
        <w:rPr>
          <w:rFonts w:asciiTheme="minorHAnsi" w:hAnsiTheme="minorHAnsi" w:cstheme="minorHAnsi"/>
          <w:color w:val="000000"/>
          <w:kern w:val="1"/>
          <w:sz w:val="22"/>
          <w:lang w:val="en-US"/>
        </w:rPr>
        <w:t xml:space="preserve"> at </w:t>
      </w:r>
      <w:r w:rsidR="00BB57C0" w:rsidRPr="004E058F">
        <w:rPr>
          <w:rFonts w:asciiTheme="minorHAnsi" w:hAnsiTheme="minorHAnsi" w:cstheme="minorHAnsi"/>
          <w:b/>
          <w:color w:val="000000"/>
          <w:kern w:val="1"/>
          <w:sz w:val="22"/>
          <w:lang w:val="en-US"/>
        </w:rPr>
        <w:t>SRKRC, Surat- 2012</w:t>
      </w:r>
    </w:p>
    <w:p w:rsidR="00BB57C0" w:rsidRPr="00483CCF" w:rsidRDefault="00987301" w:rsidP="00BB57C0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jc w:val="both"/>
        <w:rPr>
          <w:rFonts w:asciiTheme="minorHAnsi" w:hAnsiTheme="minorHAnsi" w:cstheme="minorHAnsi"/>
          <w:color w:val="000000"/>
          <w:kern w:val="1"/>
          <w:sz w:val="22"/>
          <w:lang w:val="en-US"/>
        </w:rPr>
      </w:pPr>
      <w:r>
        <w:rPr>
          <w:rFonts w:asciiTheme="minorHAnsi" w:hAnsiTheme="minorHAnsi" w:cstheme="minorHAnsi"/>
          <w:color w:val="000000"/>
          <w:kern w:val="1"/>
          <w:sz w:val="22"/>
          <w:lang w:val="en-US"/>
        </w:rPr>
        <w:t xml:space="preserve">Undergone training of </w:t>
      </w:r>
      <w:r w:rsidR="00BB57C0" w:rsidRPr="00B576C7">
        <w:rPr>
          <w:rFonts w:asciiTheme="minorHAnsi" w:hAnsiTheme="minorHAnsi" w:cstheme="minorHAnsi"/>
          <w:color w:val="000000"/>
          <w:kern w:val="1"/>
          <w:sz w:val="22"/>
          <w:lang w:val="en-US"/>
        </w:rPr>
        <w:t>Nucleic Acid Amplification Test</w:t>
      </w:r>
      <w:r w:rsidR="008E719C">
        <w:rPr>
          <w:rFonts w:asciiTheme="minorHAnsi" w:hAnsiTheme="minorHAnsi" w:cstheme="minorHAnsi"/>
          <w:color w:val="000000"/>
          <w:kern w:val="1"/>
          <w:sz w:val="22"/>
          <w:lang w:val="en-US"/>
        </w:rPr>
        <w:t xml:space="preserve">s on viral DNA and RNA </w:t>
      </w:r>
      <w:r w:rsidR="00BB57C0" w:rsidRPr="00483CCF">
        <w:rPr>
          <w:rFonts w:asciiTheme="minorHAnsi" w:hAnsiTheme="minorHAnsi" w:cstheme="minorHAnsi"/>
          <w:color w:val="000000"/>
          <w:kern w:val="1"/>
          <w:sz w:val="22"/>
          <w:lang w:val="en-US"/>
        </w:rPr>
        <w:t xml:space="preserve">at </w:t>
      </w:r>
      <w:r w:rsidR="00BB57C0" w:rsidRPr="00B576C7">
        <w:rPr>
          <w:rFonts w:asciiTheme="minorHAnsi" w:hAnsiTheme="minorHAnsi" w:cstheme="minorHAnsi"/>
          <w:b/>
          <w:color w:val="000000"/>
          <w:kern w:val="1"/>
          <w:sz w:val="22"/>
          <w:lang w:val="en-US"/>
        </w:rPr>
        <w:t>SRKRC, Surat- Feb, March-2013</w:t>
      </w:r>
    </w:p>
    <w:p w:rsidR="00BB57C0" w:rsidRPr="00483CCF" w:rsidRDefault="00CF2A78" w:rsidP="00BB57C0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jc w:val="both"/>
        <w:rPr>
          <w:rFonts w:asciiTheme="minorHAnsi" w:hAnsiTheme="minorHAnsi" w:cstheme="minorHAnsi"/>
          <w:color w:val="000000"/>
          <w:kern w:val="1"/>
          <w:sz w:val="22"/>
          <w:lang w:val="en-US"/>
        </w:rPr>
      </w:pPr>
      <w:r w:rsidRPr="00CF2A78">
        <w:rPr>
          <w:rFonts w:asciiTheme="minorHAnsi" w:hAnsiTheme="minorHAnsi" w:cstheme="minorHAnsi"/>
          <w:color w:val="000000"/>
          <w:kern w:val="1"/>
          <w:sz w:val="22"/>
          <w:lang w:val="en-US"/>
        </w:rPr>
        <w:t xml:space="preserve">Hands on </w:t>
      </w:r>
      <w:r w:rsidR="00BB57C0" w:rsidRPr="00CF2A78">
        <w:rPr>
          <w:rFonts w:asciiTheme="minorHAnsi" w:hAnsiTheme="minorHAnsi" w:cstheme="minorHAnsi"/>
          <w:color w:val="000000"/>
          <w:kern w:val="1"/>
          <w:sz w:val="22"/>
          <w:lang w:val="en-US"/>
        </w:rPr>
        <w:t>Animal cell culture techniques</w:t>
      </w:r>
      <w:r w:rsidR="00BB57C0" w:rsidRPr="00483CCF">
        <w:rPr>
          <w:rFonts w:asciiTheme="minorHAnsi" w:hAnsiTheme="minorHAnsi" w:cstheme="minorHAnsi"/>
          <w:color w:val="000000"/>
          <w:kern w:val="1"/>
          <w:sz w:val="22"/>
          <w:lang w:val="en-US"/>
        </w:rPr>
        <w:t xml:space="preserve"> at </w:t>
      </w:r>
      <w:proofErr w:type="spellStart"/>
      <w:r w:rsidR="00BB57C0" w:rsidRPr="00CF2A78">
        <w:rPr>
          <w:rFonts w:asciiTheme="minorHAnsi" w:hAnsiTheme="minorHAnsi" w:cstheme="minorHAnsi"/>
          <w:b/>
          <w:color w:val="000000"/>
          <w:kern w:val="1"/>
          <w:sz w:val="22"/>
          <w:lang w:val="en-US"/>
        </w:rPr>
        <w:t>S.K.Patel</w:t>
      </w:r>
      <w:proofErr w:type="spellEnd"/>
      <w:r w:rsidR="00BB57C0" w:rsidRPr="00CF2A78">
        <w:rPr>
          <w:rFonts w:asciiTheme="minorHAnsi" w:hAnsiTheme="minorHAnsi" w:cstheme="minorHAnsi"/>
          <w:b/>
          <w:color w:val="000000"/>
          <w:kern w:val="1"/>
          <w:sz w:val="22"/>
          <w:lang w:val="en-US"/>
        </w:rPr>
        <w:t xml:space="preserve"> college of Pharmaceutical Education and Research,</w:t>
      </w:r>
      <w:r>
        <w:rPr>
          <w:rFonts w:asciiTheme="minorHAnsi" w:hAnsiTheme="minorHAnsi" w:cstheme="minorHAnsi"/>
          <w:color w:val="000000"/>
          <w:kern w:val="1"/>
          <w:sz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1"/>
          <w:sz w:val="22"/>
          <w:lang w:val="en-US"/>
        </w:rPr>
        <w:t>Ganpat</w:t>
      </w:r>
      <w:proofErr w:type="spellEnd"/>
      <w:r>
        <w:rPr>
          <w:rFonts w:asciiTheme="minorHAnsi" w:hAnsiTheme="minorHAnsi" w:cstheme="minorHAnsi"/>
          <w:color w:val="000000"/>
          <w:kern w:val="1"/>
          <w:sz w:val="22"/>
          <w:lang w:val="en-US"/>
        </w:rPr>
        <w:t xml:space="preserve"> University- Sept’13</w:t>
      </w:r>
    </w:p>
    <w:p w:rsidR="00BB57C0" w:rsidRPr="00483CCF" w:rsidRDefault="00BB57C0" w:rsidP="00BB57C0">
      <w:pPr>
        <w:pStyle w:val="ListParagraph"/>
        <w:ind w:left="426"/>
        <w:jc w:val="both"/>
        <w:rPr>
          <w:rFonts w:asciiTheme="minorHAnsi" w:hAnsiTheme="minorHAnsi" w:cstheme="minorHAnsi"/>
          <w:b/>
          <w:sz w:val="22"/>
        </w:rPr>
      </w:pPr>
    </w:p>
    <w:p w:rsidR="00202211" w:rsidRPr="00483CCF" w:rsidRDefault="00202211" w:rsidP="00202211">
      <w:pPr>
        <w:jc w:val="both"/>
        <w:rPr>
          <w:rFonts w:cstheme="minorHAnsi"/>
          <w:b/>
          <w:bCs/>
          <w:color w:val="000000"/>
          <w:shd w:val="clear" w:color="auto" w:fill="E0E0E0"/>
        </w:rPr>
      </w:pPr>
      <w:r w:rsidRPr="00483CCF">
        <w:rPr>
          <w:rFonts w:cstheme="minorHAnsi"/>
          <w:b/>
          <w:bCs/>
          <w:color w:val="000000"/>
          <w:shd w:val="clear" w:color="auto" w:fill="E0E0E0"/>
        </w:rPr>
        <w:t xml:space="preserve">ACADEMIC DETAILS </w:t>
      </w:r>
    </w:p>
    <w:p w:rsidR="00202211" w:rsidRPr="00483CCF" w:rsidRDefault="00202211" w:rsidP="003447EF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jc w:val="both"/>
        <w:rPr>
          <w:rFonts w:asciiTheme="minorHAnsi" w:hAnsiTheme="minorHAnsi" w:cstheme="minorHAnsi"/>
          <w:b/>
          <w:sz w:val="22"/>
        </w:rPr>
      </w:pPr>
      <w:r w:rsidRPr="00483CCF">
        <w:rPr>
          <w:rFonts w:asciiTheme="minorHAnsi" w:hAnsiTheme="minorHAnsi" w:cstheme="minorHAnsi"/>
          <w:color w:val="000000"/>
          <w:sz w:val="22"/>
        </w:rPr>
        <w:t xml:space="preserve">M.Sc. in Biotechnology from Veer </w:t>
      </w:r>
      <w:proofErr w:type="spellStart"/>
      <w:r w:rsidRPr="00483CCF">
        <w:rPr>
          <w:rFonts w:asciiTheme="minorHAnsi" w:hAnsiTheme="minorHAnsi" w:cstheme="minorHAnsi"/>
          <w:color w:val="000000"/>
          <w:sz w:val="22"/>
        </w:rPr>
        <w:t>Narmad</w:t>
      </w:r>
      <w:proofErr w:type="spellEnd"/>
      <w:r w:rsidRPr="00483CCF">
        <w:rPr>
          <w:rFonts w:asciiTheme="minorHAnsi" w:hAnsiTheme="minorHAnsi" w:cstheme="minorHAnsi"/>
          <w:color w:val="000000"/>
          <w:sz w:val="22"/>
        </w:rPr>
        <w:t xml:space="preserve"> South Gujarat University, Surat with 65.21% in 2011</w:t>
      </w:r>
    </w:p>
    <w:p w:rsidR="00202211" w:rsidRDefault="00C76F54" w:rsidP="003447EF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jc w:val="both"/>
        <w:rPr>
          <w:rFonts w:asciiTheme="minorHAnsi" w:hAnsiTheme="minorHAnsi" w:cstheme="minorHAnsi"/>
          <w:color w:val="000000"/>
          <w:sz w:val="22"/>
        </w:rPr>
      </w:pPr>
      <w:proofErr w:type="spellStart"/>
      <w:r w:rsidRPr="00483CCF">
        <w:rPr>
          <w:rFonts w:asciiTheme="minorHAnsi" w:hAnsiTheme="minorHAnsi" w:cstheme="minorHAnsi"/>
          <w:color w:val="000000"/>
          <w:sz w:val="22"/>
        </w:rPr>
        <w:t>B.</w:t>
      </w:r>
      <w:r w:rsidR="00202211" w:rsidRPr="00483CCF">
        <w:rPr>
          <w:rFonts w:asciiTheme="minorHAnsi" w:hAnsiTheme="minorHAnsi" w:cstheme="minorHAnsi"/>
          <w:color w:val="000000"/>
          <w:sz w:val="22"/>
        </w:rPr>
        <w:t>Sc</w:t>
      </w:r>
      <w:proofErr w:type="spellEnd"/>
      <w:r w:rsidR="00202211" w:rsidRPr="00483CCF">
        <w:rPr>
          <w:rFonts w:asciiTheme="minorHAnsi" w:hAnsiTheme="minorHAnsi" w:cstheme="minorHAnsi"/>
          <w:color w:val="000000"/>
          <w:sz w:val="22"/>
        </w:rPr>
        <w:t xml:space="preserve"> in Biotechnology from Veer </w:t>
      </w:r>
      <w:proofErr w:type="spellStart"/>
      <w:r w:rsidR="00202211" w:rsidRPr="00483CCF">
        <w:rPr>
          <w:rFonts w:asciiTheme="minorHAnsi" w:hAnsiTheme="minorHAnsi" w:cstheme="minorHAnsi"/>
          <w:color w:val="000000"/>
          <w:sz w:val="22"/>
        </w:rPr>
        <w:t>Narmad</w:t>
      </w:r>
      <w:proofErr w:type="spellEnd"/>
      <w:r w:rsidR="00202211" w:rsidRPr="00483CCF">
        <w:rPr>
          <w:rFonts w:asciiTheme="minorHAnsi" w:hAnsiTheme="minorHAnsi" w:cstheme="minorHAnsi"/>
          <w:color w:val="000000"/>
          <w:sz w:val="22"/>
        </w:rPr>
        <w:t xml:space="preserve"> South </w:t>
      </w:r>
      <w:r w:rsidRPr="00483CCF">
        <w:rPr>
          <w:rFonts w:asciiTheme="minorHAnsi" w:hAnsiTheme="minorHAnsi" w:cstheme="minorHAnsi"/>
          <w:color w:val="000000"/>
          <w:sz w:val="22"/>
        </w:rPr>
        <w:t>Gujarat University, Surat with 61.62% in 2009</w:t>
      </w:r>
    </w:p>
    <w:p w:rsidR="000F15D0" w:rsidRDefault="000F15D0" w:rsidP="000F15D0">
      <w:pPr>
        <w:pStyle w:val="ListParagraph"/>
        <w:ind w:left="426"/>
        <w:jc w:val="both"/>
        <w:rPr>
          <w:rFonts w:asciiTheme="minorHAnsi" w:hAnsiTheme="minorHAnsi" w:cstheme="minorHAnsi"/>
          <w:color w:val="000000"/>
          <w:sz w:val="22"/>
        </w:rPr>
      </w:pPr>
    </w:p>
    <w:p w:rsidR="00A56AFE" w:rsidRPr="00483CCF" w:rsidRDefault="00BC0206" w:rsidP="00BC0206">
      <w:pPr>
        <w:jc w:val="both"/>
        <w:rPr>
          <w:rFonts w:cstheme="minorHAnsi"/>
          <w:b/>
          <w:bCs/>
          <w:color w:val="000000"/>
          <w:shd w:val="clear" w:color="auto" w:fill="E0E0E0"/>
        </w:rPr>
      </w:pPr>
      <w:r w:rsidRPr="00483CCF">
        <w:rPr>
          <w:rFonts w:cstheme="minorHAnsi"/>
          <w:b/>
          <w:bCs/>
          <w:color w:val="000000"/>
          <w:shd w:val="clear" w:color="auto" w:fill="E0E0E0"/>
        </w:rPr>
        <w:t>ACADEMIC PROJECT</w:t>
      </w:r>
    </w:p>
    <w:p w:rsidR="00BC0206" w:rsidRPr="00483CCF" w:rsidRDefault="00A56AFE" w:rsidP="00BC0206">
      <w:pPr>
        <w:jc w:val="both"/>
        <w:rPr>
          <w:rFonts w:cstheme="minorHAnsi"/>
          <w:b/>
          <w:bCs/>
          <w:color w:val="000000"/>
          <w:shd w:val="clear" w:color="auto" w:fill="E0E0E0"/>
        </w:rPr>
      </w:pPr>
      <w:r w:rsidRPr="00483CCF">
        <w:rPr>
          <w:rFonts w:eastAsia="Times New Roman" w:cstheme="minorHAnsi"/>
          <w:b/>
          <w:color w:val="000000"/>
          <w:lang w:val="en-GB"/>
        </w:rPr>
        <w:t>Since January’11 to April’11</w:t>
      </w:r>
      <w:r w:rsidRPr="00483CCF">
        <w:rPr>
          <w:rFonts w:eastAsia="Times New Roman" w:cstheme="minorHAnsi"/>
          <w:color w:val="000000"/>
          <w:lang w:val="en-GB"/>
        </w:rPr>
        <w:tab/>
      </w:r>
      <w:r w:rsidRPr="00483CCF">
        <w:rPr>
          <w:rFonts w:eastAsia="Times New Roman" w:cstheme="minorHAnsi"/>
          <w:color w:val="000000"/>
          <w:lang w:val="en-GB"/>
        </w:rPr>
        <w:tab/>
      </w:r>
      <w:proofErr w:type="spellStart"/>
      <w:r w:rsidRPr="00483CCF">
        <w:rPr>
          <w:rFonts w:eastAsia="Times New Roman" w:cstheme="minorHAnsi"/>
          <w:b/>
          <w:color w:val="000000"/>
          <w:lang w:val="en-GB"/>
        </w:rPr>
        <w:t>Disha</w:t>
      </w:r>
      <w:proofErr w:type="spellEnd"/>
      <w:r w:rsidRPr="00483CCF">
        <w:rPr>
          <w:rFonts w:eastAsia="Times New Roman" w:cstheme="minorHAnsi"/>
          <w:b/>
          <w:color w:val="000000"/>
          <w:lang w:val="en-GB"/>
        </w:rPr>
        <w:t xml:space="preserve"> Life Sciences Private Limited as Research Trainee</w:t>
      </w:r>
    </w:p>
    <w:p w:rsidR="007E6AE2" w:rsidRPr="00483CCF" w:rsidRDefault="003447EF" w:rsidP="00202211">
      <w:pPr>
        <w:pStyle w:val="BodyText"/>
        <w:numPr>
          <w:ilvl w:val="0"/>
          <w:numId w:val="11"/>
        </w:numPr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color w:val="000000"/>
          <w:sz w:val="22"/>
          <w:szCs w:val="22"/>
          <w:lang w:eastAsia="en-IN"/>
        </w:rPr>
      </w:pPr>
      <w:r w:rsidRPr="00483CCF">
        <w:rPr>
          <w:rFonts w:asciiTheme="minorHAnsi" w:hAnsiTheme="minorHAnsi" w:cstheme="minorHAnsi"/>
          <w:b/>
          <w:color w:val="000000"/>
          <w:kern w:val="0"/>
          <w:sz w:val="22"/>
          <w:szCs w:val="22"/>
          <w:lang w:val="en-IN" w:eastAsia="en-IN" w:bidi="hi-IN"/>
        </w:rPr>
        <w:t>Isolation</w:t>
      </w:r>
      <w:r w:rsidRPr="00483CCF"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  <w:t xml:space="preserve"> and Identification of toluene degrading microbes &amp; detection of catabolic Gene</w:t>
      </w:r>
      <w:r w:rsidR="00B32DCA"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  <w:t xml:space="preserve"> </w:t>
      </w:r>
      <w:r w:rsidR="00A56AFE" w:rsidRPr="00483CCF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Objective of the project is </w:t>
      </w:r>
      <w:r w:rsidRPr="00483CCF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to isolate toluene degraders from soil contaminated with oil and detection of presence of catabolic gene (responsible for its degradation) in those microbes </w:t>
      </w:r>
    </w:p>
    <w:p w:rsidR="003447EF" w:rsidRPr="00483CCF" w:rsidRDefault="003447EF" w:rsidP="00202211">
      <w:pPr>
        <w:tabs>
          <w:tab w:val="num" w:pos="426"/>
        </w:tabs>
        <w:suppressAutoHyphens/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5665AD" w:rsidRPr="00483CCF" w:rsidRDefault="005665AD" w:rsidP="005665A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hd w:val="clear" w:color="auto" w:fill="E0E0E0"/>
        </w:rPr>
      </w:pPr>
      <w:r w:rsidRPr="00483CCF">
        <w:rPr>
          <w:rFonts w:eastAsia="Times New Roman" w:cstheme="minorHAnsi"/>
          <w:b/>
          <w:bCs/>
          <w:color w:val="000000"/>
          <w:shd w:val="clear" w:color="auto" w:fill="E0E0E0"/>
        </w:rPr>
        <w:t xml:space="preserve">INTERNATIONAL </w:t>
      </w:r>
      <w:r w:rsidR="00BB57C0" w:rsidRPr="00483CCF">
        <w:rPr>
          <w:rFonts w:eastAsia="Times New Roman" w:cstheme="minorHAnsi"/>
          <w:b/>
          <w:bCs/>
          <w:color w:val="000000"/>
          <w:shd w:val="clear" w:color="auto" w:fill="E0E0E0"/>
        </w:rPr>
        <w:t>JOURNALS PUBLICATIONS</w:t>
      </w:r>
    </w:p>
    <w:p w:rsidR="005665AD" w:rsidRPr="00483CCF" w:rsidRDefault="005665AD" w:rsidP="005665A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hd w:val="clear" w:color="auto" w:fill="E0E0E0"/>
        </w:rPr>
      </w:pPr>
    </w:p>
    <w:p w:rsidR="00BB57C0" w:rsidRDefault="00BB57C0" w:rsidP="00BB57C0">
      <w:pPr>
        <w:pStyle w:val="BodyText"/>
        <w:numPr>
          <w:ilvl w:val="0"/>
          <w:numId w:val="11"/>
        </w:numPr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i/>
          <w:color w:val="000000"/>
          <w:kern w:val="0"/>
          <w:sz w:val="22"/>
          <w:szCs w:val="22"/>
          <w:lang w:val="en-IN" w:eastAsia="en-IN" w:bidi="hi-IN"/>
        </w:rPr>
      </w:pPr>
      <w:r w:rsidRPr="00483CCF">
        <w:rPr>
          <w:rFonts w:asciiTheme="minorHAnsi" w:hAnsiTheme="minorHAnsi" w:cstheme="minorHAnsi"/>
          <w:b/>
          <w:color w:val="000000"/>
          <w:kern w:val="0"/>
          <w:sz w:val="22"/>
          <w:szCs w:val="22"/>
          <w:lang w:val="en-IN" w:eastAsia="en-IN" w:bidi="hi-IN"/>
        </w:rPr>
        <w:t>Isolation and Identification of Toluene degrading Microbes and detection of Catabolic Gene</w:t>
      </w:r>
      <w:r w:rsidR="004405B6">
        <w:rPr>
          <w:rFonts w:asciiTheme="minorHAnsi" w:hAnsiTheme="minorHAnsi" w:cstheme="minorHAnsi"/>
          <w:b/>
          <w:color w:val="000000"/>
          <w:kern w:val="0"/>
          <w:sz w:val="22"/>
          <w:szCs w:val="22"/>
          <w:lang w:val="en-IN" w:eastAsia="en-IN" w:bidi="hi-IN"/>
        </w:rPr>
        <w:t xml:space="preserve"> </w:t>
      </w:r>
      <w:r w:rsidRPr="00483CCF">
        <w:rPr>
          <w:rFonts w:asciiTheme="minorHAnsi" w:hAnsiTheme="minorHAnsi" w:cstheme="minorHAnsi"/>
          <w:i/>
          <w:color w:val="000000"/>
          <w:kern w:val="0"/>
          <w:sz w:val="22"/>
          <w:szCs w:val="22"/>
          <w:lang w:val="en-IN" w:eastAsia="en-IN" w:bidi="hi-IN"/>
        </w:rPr>
        <w:t>American Journal of Biochemistry and Molecular American Journal of Biochemistry and Molecular Biology. 01/2014; 4(1):42-47. ISSN 2150-4210/DOI:10.3923/ajbmb.2014. (Impact factor: 2.02)</w:t>
      </w:r>
    </w:p>
    <w:p w:rsidR="00231DCE" w:rsidRPr="00483CCF" w:rsidRDefault="00231DCE" w:rsidP="00231DCE">
      <w:pPr>
        <w:pStyle w:val="BodyText"/>
        <w:tabs>
          <w:tab w:val="left" w:pos="990"/>
        </w:tabs>
        <w:spacing w:after="0" w:line="240" w:lineRule="auto"/>
        <w:ind w:left="288"/>
        <w:jc w:val="both"/>
        <w:rPr>
          <w:rFonts w:asciiTheme="minorHAnsi" w:hAnsiTheme="minorHAnsi" w:cstheme="minorHAnsi"/>
          <w:i/>
          <w:color w:val="000000"/>
          <w:kern w:val="0"/>
          <w:sz w:val="22"/>
          <w:szCs w:val="22"/>
          <w:lang w:val="en-IN" w:eastAsia="en-IN" w:bidi="hi-IN"/>
        </w:rPr>
      </w:pPr>
      <w:r>
        <w:rPr>
          <w:rStyle w:val="Strong"/>
          <w:rFonts w:ascii="Tahoma" w:hAnsi="Tahoma" w:cs="Tahoma"/>
          <w:color w:val="333333"/>
          <w:sz w:val="17"/>
          <w:szCs w:val="17"/>
          <w:shd w:val="clear" w:color="auto" w:fill="DEEAF8"/>
        </w:rPr>
        <w:t>URL:</w:t>
      </w:r>
      <w:r>
        <w:rPr>
          <w:rStyle w:val="apple-converted-space"/>
          <w:rFonts w:ascii="Tahoma" w:hAnsi="Tahoma" w:cs="Tahoma"/>
          <w:color w:val="333333"/>
          <w:sz w:val="17"/>
          <w:szCs w:val="17"/>
          <w:shd w:val="clear" w:color="auto" w:fill="DEEAF8"/>
        </w:rPr>
        <w:t> </w:t>
      </w:r>
      <w:hyperlink r:id="rId6" w:tgtFrame="_blank" w:history="1">
        <w:r>
          <w:rPr>
            <w:rStyle w:val="Hyperlink"/>
            <w:rFonts w:ascii="Tahoma" w:hAnsi="Tahoma" w:cs="Tahoma"/>
            <w:color w:val="0099CC"/>
            <w:sz w:val="17"/>
            <w:szCs w:val="17"/>
            <w:shd w:val="clear" w:color="auto" w:fill="DEEAF8"/>
          </w:rPr>
          <w:t>http://scialert.net/abstract/?doi=ajbmb.2014.42.47</w:t>
        </w:r>
      </w:hyperlink>
    </w:p>
    <w:p w:rsidR="007E6AE2" w:rsidRPr="00483CCF" w:rsidRDefault="007E6AE2" w:rsidP="007E6AE2">
      <w:pPr>
        <w:spacing w:after="0" w:line="240" w:lineRule="auto"/>
        <w:rPr>
          <w:rFonts w:eastAsia="Times New Roman" w:cstheme="minorHAnsi"/>
        </w:rPr>
      </w:pPr>
    </w:p>
    <w:p w:rsidR="00202211" w:rsidRPr="00483CCF" w:rsidRDefault="00301953" w:rsidP="00301953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hd w:val="clear" w:color="auto" w:fill="E0E0E0"/>
        </w:rPr>
      </w:pPr>
      <w:r w:rsidRPr="00483CCF">
        <w:rPr>
          <w:rFonts w:eastAsia="Times New Roman" w:cstheme="minorHAnsi"/>
          <w:b/>
          <w:bCs/>
          <w:color w:val="000000"/>
          <w:shd w:val="clear" w:color="auto" w:fill="E0E0E0"/>
        </w:rPr>
        <w:t>ACHIEVEMENTS</w:t>
      </w:r>
    </w:p>
    <w:p w:rsidR="00301953" w:rsidRPr="00483CCF" w:rsidRDefault="00301953" w:rsidP="00301953">
      <w:pPr>
        <w:spacing w:after="0" w:line="240" w:lineRule="auto"/>
        <w:jc w:val="both"/>
        <w:rPr>
          <w:rFonts w:eastAsia="Times New Roman" w:cstheme="minorHAnsi"/>
        </w:rPr>
      </w:pPr>
    </w:p>
    <w:p w:rsidR="001505DD" w:rsidRPr="00483CCF" w:rsidRDefault="00301953" w:rsidP="00301953">
      <w:pPr>
        <w:pStyle w:val="BodyText"/>
        <w:numPr>
          <w:ilvl w:val="0"/>
          <w:numId w:val="11"/>
        </w:numPr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</w:pPr>
      <w:r w:rsidRPr="00483CCF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>Qualified GATE BT 2013 exam with 84 percentile, AIR 2537 and score 354</w:t>
      </w:r>
    </w:p>
    <w:p w:rsidR="00301953" w:rsidRPr="003C3165" w:rsidRDefault="00706773" w:rsidP="00301953">
      <w:pPr>
        <w:pStyle w:val="BodyText"/>
        <w:numPr>
          <w:ilvl w:val="0"/>
          <w:numId w:val="11"/>
        </w:numPr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</w:pPr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 xml:space="preserve">Achieved </w:t>
      </w:r>
      <w:r w:rsidR="00301953" w:rsidRPr="00483CCF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>188</w:t>
      </w:r>
      <w:r w:rsidR="00202211" w:rsidRPr="00483CCF">
        <w:rPr>
          <w:rFonts w:asciiTheme="minorHAnsi" w:hAnsiTheme="minorHAnsi" w:cstheme="minorHAnsi"/>
          <w:color w:val="000000"/>
          <w:kern w:val="0"/>
          <w:sz w:val="22"/>
          <w:szCs w:val="22"/>
          <w:vertAlign w:val="superscript"/>
          <w:lang w:val="en-IN" w:eastAsia="en-IN" w:bidi="hi-IN"/>
        </w:rPr>
        <w:t>TH</w:t>
      </w:r>
      <w:r w:rsidR="00301953" w:rsidRPr="00483CCF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 xml:space="preserve"> rank in National Level Biotechnology Talent Search Exam (senior level) </w:t>
      </w:r>
      <w:r w:rsidR="00301953" w:rsidRPr="003C3165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>by Biotech Helpline Foundation (Feb 2010)- Jaipur</w:t>
      </w:r>
    </w:p>
    <w:p w:rsidR="00301953" w:rsidRPr="00483CCF" w:rsidRDefault="00706773" w:rsidP="00301953">
      <w:pPr>
        <w:pStyle w:val="BodyText"/>
        <w:numPr>
          <w:ilvl w:val="0"/>
          <w:numId w:val="11"/>
        </w:numPr>
        <w:tabs>
          <w:tab w:val="left" w:pos="990"/>
        </w:tabs>
        <w:spacing w:after="0" w:line="240" w:lineRule="auto"/>
        <w:jc w:val="both"/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</w:pPr>
      <w:r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 xml:space="preserve">Awarded </w:t>
      </w:r>
      <w:r w:rsidR="00202211" w:rsidRPr="00483CCF">
        <w:rPr>
          <w:rFonts w:asciiTheme="minorHAnsi" w:hAnsiTheme="minorHAnsi" w:cstheme="minorHAnsi"/>
          <w:color w:val="000000"/>
          <w:kern w:val="0"/>
          <w:sz w:val="22"/>
          <w:szCs w:val="22"/>
          <w:lang w:val="en-IN" w:eastAsia="en-IN" w:bidi="hi-IN"/>
        </w:rPr>
        <w:t>2nd prize in Equilibrium 2009- State level paper presentation competition held at V.V.P Engineering college, Rajkot</w:t>
      </w:r>
    </w:p>
    <w:p w:rsidR="001505DD" w:rsidRPr="007E6AE2" w:rsidRDefault="001505DD" w:rsidP="007E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AE2" w:rsidRPr="00AB7A8B" w:rsidRDefault="007E6AE2" w:rsidP="007E6AE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B7A8B">
        <w:rPr>
          <w:rFonts w:ascii="Calibri" w:eastAsia="Times New Roman" w:hAnsi="Calibri" w:cs="Times New Roman"/>
          <w:b/>
          <w:bCs/>
          <w:color w:val="000000"/>
          <w:shd w:val="clear" w:color="auto" w:fill="E0E0E0"/>
        </w:rPr>
        <w:t xml:space="preserve">PERSONAL DETAILS </w:t>
      </w:r>
    </w:p>
    <w:p w:rsidR="007E6AE2" w:rsidRPr="007E6AE2" w:rsidRDefault="007E6AE2" w:rsidP="007E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260"/>
        <w:gridCol w:w="7276"/>
      </w:tblGrid>
      <w:tr w:rsidR="007E6AE2" w:rsidRPr="007E6AE2" w:rsidTr="00BC0206"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6AE2" w:rsidRPr="00BC0206" w:rsidRDefault="007E6AE2" w:rsidP="007E6AE2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BC0206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6AE2" w:rsidRPr="00BC0206" w:rsidRDefault="007E6AE2" w:rsidP="007E6AE2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BC0206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7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6AE2" w:rsidRPr="00BC0206" w:rsidRDefault="00483CCF" w:rsidP="007E6AE2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="00EA55EB">
              <w:rPr>
                <w:rFonts w:ascii="Calibri" w:eastAsia="Times New Roman" w:hAnsi="Calibri" w:cs="Times New Roman"/>
                <w:color w:val="000000"/>
              </w:rPr>
              <w:t>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weta </w:t>
            </w:r>
            <w:r w:rsidR="00E749F0">
              <w:rPr>
                <w:rFonts w:ascii="Calibri" w:eastAsia="Times New Roman" w:hAnsi="Calibri" w:cs="Times New Roman"/>
                <w:color w:val="000000"/>
              </w:rPr>
              <w:t>Pimplaskar</w:t>
            </w:r>
          </w:p>
        </w:tc>
      </w:tr>
      <w:tr w:rsidR="007E6AE2" w:rsidRPr="007E6AE2" w:rsidTr="00BC0206"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6AE2" w:rsidRPr="00BC0206" w:rsidRDefault="007E6AE2" w:rsidP="007E6AE2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BC0206">
              <w:rPr>
                <w:rFonts w:ascii="Calibri" w:eastAsia="Times New Roman" w:hAnsi="Calibri" w:cs="Times New Roman"/>
                <w:color w:val="000000"/>
              </w:rPr>
              <w:t>Permanent Address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6AE2" w:rsidRPr="00BC0206" w:rsidRDefault="007E6AE2" w:rsidP="007E6AE2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BC0206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7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6AE2" w:rsidRPr="009E4D7C" w:rsidRDefault="000B3C0D" w:rsidP="009E4D7C">
            <w:pPr>
              <w:pStyle w:val="BodyText"/>
              <w:tabs>
                <w:tab w:val="left" w:pos="0"/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Calibri" w:hAnsi="Calibri" w:cs="Times New Roman"/>
                <w:color w:val="000000"/>
                <w:kern w:val="0"/>
                <w:sz w:val="22"/>
                <w:szCs w:val="22"/>
                <w:lang w:val="en-IN" w:eastAsia="en-IN"/>
              </w:rPr>
              <w:t>C-4, Unique Apartments, B/h Mahabaleshwar Society, Near Jodhpur Cross Roads, Satellite, Ahmedabad- 380015</w:t>
            </w:r>
          </w:p>
        </w:tc>
      </w:tr>
      <w:tr w:rsidR="007E6AE2" w:rsidRPr="007E6AE2" w:rsidTr="00BC0206"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6AE2" w:rsidRPr="00BC0206" w:rsidRDefault="007E6AE2" w:rsidP="007E6AE2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BC0206">
              <w:rPr>
                <w:rFonts w:ascii="Calibri" w:eastAsia="Times New Roman" w:hAnsi="Calibri" w:cs="Times New Roman"/>
                <w:color w:val="000000"/>
              </w:rPr>
              <w:t>Date of Birth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6AE2" w:rsidRPr="00BC0206" w:rsidRDefault="007E6AE2" w:rsidP="007E6AE2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BC0206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7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6AE2" w:rsidRPr="00BC0206" w:rsidRDefault="008B247E" w:rsidP="007E6AE2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8B247E">
              <w:rPr>
                <w:rFonts w:ascii="Calibri" w:eastAsia="Times New Roman" w:hAnsi="Calibri" w:cs="Times New Roman"/>
                <w:color w:val="000000"/>
                <w:vertAlign w:val="superscript"/>
              </w:rPr>
              <w:t>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October 1988</w:t>
            </w:r>
          </w:p>
        </w:tc>
      </w:tr>
      <w:tr w:rsidR="007E6AE2" w:rsidRPr="007E6AE2" w:rsidTr="00BC0206"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6AE2" w:rsidRPr="00BC0206" w:rsidRDefault="007E6AE2" w:rsidP="007E6AE2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BC0206">
              <w:rPr>
                <w:rFonts w:ascii="Calibri" w:eastAsia="Times New Roman" w:hAnsi="Calibri" w:cs="Times New Roman"/>
                <w:color w:val="000000"/>
              </w:rPr>
              <w:t>Sex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6AE2" w:rsidRPr="00BC0206" w:rsidRDefault="007E6AE2" w:rsidP="007E6AE2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BC0206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7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6AE2" w:rsidRPr="00BC0206" w:rsidRDefault="008B247E" w:rsidP="007E6AE2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</w:tr>
      <w:tr w:rsidR="007E6AE2" w:rsidRPr="007E6AE2" w:rsidTr="00BC0206"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6AE2" w:rsidRPr="00BC0206" w:rsidRDefault="007E6AE2" w:rsidP="007E6AE2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BC0206">
              <w:rPr>
                <w:rFonts w:ascii="Calibri" w:eastAsia="Times New Roman" w:hAnsi="Calibri" w:cs="Times New Roman"/>
                <w:color w:val="000000"/>
              </w:rPr>
              <w:t>Languages Known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6AE2" w:rsidRPr="00BC0206" w:rsidRDefault="007E6AE2" w:rsidP="007E6AE2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BC0206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7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E6AE2" w:rsidRPr="00BC0206" w:rsidRDefault="007E6AE2" w:rsidP="007E6AE2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BC0206">
              <w:rPr>
                <w:rFonts w:ascii="Calibri" w:eastAsia="Times New Roman" w:hAnsi="Calibri" w:cs="Times New Roman"/>
                <w:color w:val="000000"/>
              </w:rPr>
              <w:t>English, Hindi,Gujarati</w:t>
            </w:r>
            <w:r w:rsidR="00BC0206" w:rsidRPr="00BC0206">
              <w:rPr>
                <w:rFonts w:ascii="Calibri" w:eastAsia="Times New Roman" w:hAnsi="Calibri" w:cs="Times New Roman"/>
                <w:color w:val="000000"/>
              </w:rPr>
              <w:t>, Marathi</w:t>
            </w:r>
          </w:p>
        </w:tc>
      </w:tr>
      <w:tr w:rsidR="001505DD" w:rsidRPr="007E6AE2" w:rsidTr="00BC0206"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05DD" w:rsidRPr="00BC0206" w:rsidRDefault="001505DD" w:rsidP="007E6AE2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Passport No</w:t>
            </w:r>
          </w:p>
        </w:tc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05DD" w:rsidRPr="00BC0206" w:rsidRDefault="008B247E" w:rsidP="007E6AE2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7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505DD" w:rsidRPr="00BC0206" w:rsidRDefault="00631D8F" w:rsidP="007E6AE2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L4440973</w:t>
            </w:r>
          </w:p>
        </w:tc>
      </w:tr>
    </w:tbl>
    <w:p w:rsidR="00B836F1" w:rsidRDefault="00125B7B"/>
    <w:sectPr w:rsidR="00B836F1" w:rsidSect="00125B7B">
      <w:pgSz w:w="11906" w:h="16838"/>
      <w:pgMar w:top="1282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6C3D"/>
    <w:multiLevelType w:val="hybridMultilevel"/>
    <w:tmpl w:val="9D7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437EE"/>
    <w:multiLevelType w:val="multilevel"/>
    <w:tmpl w:val="F55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theme="minorHAns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A00E8"/>
    <w:multiLevelType w:val="hybridMultilevel"/>
    <w:tmpl w:val="CF326540"/>
    <w:lvl w:ilvl="0" w:tplc="6630B568">
      <w:start w:val="25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3">
    <w:nsid w:val="17AA1723"/>
    <w:multiLevelType w:val="multilevel"/>
    <w:tmpl w:val="C32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6D378C"/>
    <w:multiLevelType w:val="hybridMultilevel"/>
    <w:tmpl w:val="8910B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1C7128"/>
    <w:multiLevelType w:val="hybridMultilevel"/>
    <w:tmpl w:val="7D6628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B440F"/>
    <w:multiLevelType w:val="hybridMultilevel"/>
    <w:tmpl w:val="E16A377C"/>
    <w:lvl w:ilvl="0" w:tplc="04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7">
    <w:nsid w:val="31705E14"/>
    <w:multiLevelType w:val="multilevel"/>
    <w:tmpl w:val="DFF6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E5114A"/>
    <w:multiLevelType w:val="multilevel"/>
    <w:tmpl w:val="D680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9442AA"/>
    <w:multiLevelType w:val="multilevel"/>
    <w:tmpl w:val="81E0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F44952"/>
    <w:multiLevelType w:val="hybridMultilevel"/>
    <w:tmpl w:val="4A68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7C532B"/>
    <w:multiLevelType w:val="multilevel"/>
    <w:tmpl w:val="CD8C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B53D28"/>
    <w:multiLevelType w:val="multilevel"/>
    <w:tmpl w:val="10C0E7AE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4DF14909"/>
    <w:multiLevelType w:val="multilevel"/>
    <w:tmpl w:val="509E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4E5B03"/>
    <w:multiLevelType w:val="hybridMultilevel"/>
    <w:tmpl w:val="BCAC92D6"/>
    <w:lvl w:ilvl="0" w:tplc="B97EC38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2D01B5"/>
    <w:multiLevelType w:val="multilevel"/>
    <w:tmpl w:val="6FBE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5C73CC"/>
    <w:multiLevelType w:val="multilevel"/>
    <w:tmpl w:val="716E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580893"/>
    <w:multiLevelType w:val="multilevel"/>
    <w:tmpl w:val="1B60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A97F4A"/>
    <w:multiLevelType w:val="multilevel"/>
    <w:tmpl w:val="B32C2074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5265F3"/>
    <w:multiLevelType w:val="multilevel"/>
    <w:tmpl w:val="B156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8"/>
  </w:num>
  <w:num w:numId="5">
    <w:abstractNumId w:val="7"/>
  </w:num>
  <w:num w:numId="6">
    <w:abstractNumId w:val="1"/>
  </w:num>
  <w:num w:numId="7">
    <w:abstractNumId w:val="18"/>
  </w:num>
  <w:num w:numId="8">
    <w:abstractNumId w:val="16"/>
  </w:num>
  <w:num w:numId="9">
    <w:abstractNumId w:val="17"/>
  </w:num>
  <w:num w:numId="10">
    <w:abstractNumId w:val="11"/>
  </w:num>
  <w:num w:numId="11">
    <w:abstractNumId w:val="2"/>
  </w:num>
  <w:num w:numId="12">
    <w:abstractNumId w:val="12"/>
  </w:num>
  <w:num w:numId="13">
    <w:abstractNumId w:val="3"/>
  </w:num>
  <w:num w:numId="14">
    <w:abstractNumId w:val="10"/>
  </w:num>
  <w:num w:numId="15">
    <w:abstractNumId w:val="0"/>
  </w:num>
  <w:num w:numId="16">
    <w:abstractNumId w:val="6"/>
  </w:num>
  <w:num w:numId="17">
    <w:abstractNumId w:val="14"/>
  </w:num>
  <w:num w:numId="18">
    <w:abstractNumId w:val="5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6AE2"/>
    <w:rsid w:val="00014D34"/>
    <w:rsid w:val="0003782E"/>
    <w:rsid w:val="0004259D"/>
    <w:rsid w:val="00060068"/>
    <w:rsid w:val="000B3078"/>
    <w:rsid w:val="000B3C0D"/>
    <w:rsid w:val="000D2C92"/>
    <w:rsid w:val="000E2782"/>
    <w:rsid w:val="000F15D0"/>
    <w:rsid w:val="00125B7B"/>
    <w:rsid w:val="001505DD"/>
    <w:rsid w:val="0015554F"/>
    <w:rsid w:val="0016759D"/>
    <w:rsid w:val="001F64E0"/>
    <w:rsid w:val="00202211"/>
    <w:rsid w:val="002078C4"/>
    <w:rsid w:val="00225F11"/>
    <w:rsid w:val="00231DCE"/>
    <w:rsid w:val="00262143"/>
    <w:rsid w:val="002857E6"/>
    <w:rsid w:val="002A51C5"/>
    <w:rsid w:val="002C5864"/>
    <w:rsid w:val="002C68A9"/>
    <w:rsid w:val="002E2439"/>
    <w:rsid w:val="002E535B"/>
    <w:rsid w:val="00301953"/>
    <w:rsid w:val="003046E5"/>
    <w:rsid w:val="0032740D"/>
    <w:rsid w:val="003447EF"/>
    <w:rsid w:val="0035372D"/>
    <w:rsid w:val="003811CB"/>
    <w:rsid w:val="003851E2"/>
    <w:rsid w:val="003C3165"/>
    <w:rsid w:val="003F10C3"/>
    <w:rsid w:val="00400BD0"/>
    <w:rsid w:val="004107E8"/>
    <w:rsid w:val="00426328"/>
    <w:rsid w:val="004405B6"/>
    <w:rsid w:val="00453058"/>
    <w:rsid w:val="00483CCF"/>
    <w:rsid w:val="004C18B8"/>
    <w:rsid w:val="004C7896"/>
    <w:rsid w:val="004E058F"/>
    <w:rsid w:val="004F0184"/>
    <w:rsid w:val="0052225B"/>
    <w:rsid w:val="00542891"/>
    <w:rsid w:val="005555AD"/>
    <w:rsid w:val="005665AD"/>
    <w:rsid w:val="0057117B"/>
    <w:rsid w:val="00571882"/>
    <w:rsid w:val="00590C95"/>
    <w:rsid w:val="00596594"/>
    <w:rsid w:val="005A1F5D"/>
    <w:rsid w:val="005C0BAE"/>
    <w:rsid w:val="005C7F6C"/>
    <w:rsid w:val="005D16A0"/>
    <w:rsid w:val="005E7093"/>
    <w:rsid w:val="00614308"/>
    <w:rsid w:val="00625385"/>
    <w:rsid w:val="00631D8F"/>
    <w:rsid w:val="00633F58"/>
    <w:rsid w:val="00641B09"/>
    <w:rsid w:val="006541FD"/>
    <w:rsid w:val="00695029"/>
    <w:rsid w:val="006E20A8"/>
    <w:rsid w:val="00706773"/>
    <w:rsid w:val="007351BF"/>
    <w:rsid w:val="007525C3"/>
    <w:rsid w:val="007810C7"/>
    <w:rsid w:val="00787806"/>
    <w:rsid w:val="007D0E62"/>
    <w:rsid w:val="007E11D8"/>
    <w:rsid w:val="007E6AE2"/>
    <w:rsid w:val="00803329"/>
    <w:rsid w:val="00821D5E"/>
    <w:rsid w:val="00823383"/>
    <w:rsid w:val="00824695"/>
    <w:rsid w:val="00825068"/>
    <w:rsid w:val="008444EE"/>
    <w:rsid w:val="00883472"/>
    <w:rsid w:val="008933FE"/>
    <w:rsid w:val="008B247E"/>
    <w:rsid w:val="008B3231"/>
    <w:rsid w:val="008C76AA"/>
    <w:rsid w:val="008E719C"/>
    <w:rsid w:val="008F3B52"/>
    <w:rsid w:val="00905AD5"/>
    <w:rsid w:val="009753A6"/>
    <w:rsid w:val="00987301"/>
    <w:rsid w:val="009E4D7C"/>
    <w:rsid w:val="009E52F7"/>
    <w:rsid w:val="00A56AFE"/>
    <w:rsid w:val="00A81736"/>
    <w:rsid w:val="00AB7A8B"/>
    <w:rsid w:val="00AD2A78"/>
    <w:rsid w:val="00B308D5"/>
    <w:rsid w:val="00B32DCA"/>
    <w:rsid w:val="00B3427B"/>
    <w:rsid w:val="00B576C7"/>
    <w:rsid w:val="00B73B62"/>
    <w:rsid w:val="00BB57C0"/>
    <w:rsid w:val="00BC0206"/>
    <w:rsid w:val="00BC1214"/>
    <w:rsid w:val="00BE05CB"/>
    <w:rsid w:val="00BF493B"/>
    <w:rsid w:val="00C4176B"/>
    <w:rsid w:val="00C44A2E"/>
    <w:rsid w:val="00C5046C"/>
    <w:rsid w:val="00C713E1"/>
    <w:rsid w:val="00C76F54"/>
    <w:rsid w:val="00C908A4"/>
    <w:rsid w:val="00CE02E3"/>
    <w:rsid w:val="00CF2A78"/>
    <w:rsid w:val="00D0223E"/>
    <w:rsid w:val="00D052F6"/>
    <w:rsid w:val="00D447D0"/>
    <w:rsid w:val="00D56362"/>
    <w:rsid w:val="00D65E22"/>
    <w:rsid w:val="00DE097E"/>
    <w:rsid w:val="00DE7664"/>
    <w:rsid w:val="00E023A4"/>
    <w:rsid w:val="00E226DB"/>
    <w:rsid w:val="00E44FA0"/>
    <w:rsid w:val="00E46065"/>
    <w:rsid w:val="00E707B7"/>
    <w:rsid w:val="00E749F0"/>
    <w:rsid w:val="00E81EB9"/>
    <w:rsid w:val="00EA55EB"/>
    <w:rsid w:val="00F041EB"/>
    <w:rsid w:val="00F069F8"/>
    <w:rsid w:val="00F16C30"/>
    <w:rsid w:val="00F977C0"/>
    <w:rsid w:val="00FA4744"/>
    <w:rsid w:val="00FB2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F14CD5-C5B4-49A0-B375-0BCAADED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8D5"/>
  </w:style>
  <w:style w:type="paragraph" w:styleId="Heading1">
    <w:name w:val="heading 1"/>
    <w:basedOn w:val="Normal"/>
    <w:next w:val="BodyText"/>
    <w:link w:val="Heading1Char"/>
    <w:qFormat/>
    <w:rsid w:val="00C76F54"/>
    <w:pPr>
      <w:keepNext/>
      <w:tabs>
        <w:tab w:val="num" w:pos="432"/>
      </w:tabs>
      <w:suppressAutoHyphens/>
      <w:spacing w:after="0" w:line="100" w:lineRule="atLeast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E6AE2"/>
  </w:style>
  <w:style w:type="paragraph" w:styleId="ListParagraph">
    <w:name w:val="List Paragraph"/>
    <w:basedOn w:val="Normal"/>
    <w:uiPriority w:val="34"/>
    <w:qFormat/>
    <w:rsid w:val="00571882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lang w:val="en-GB"/>
    </w:rPr>
  </w:style>
  <w:style w:type="paragraph" w:styleId="BodyText">
    <w:name w:val="Body Text"/>
    <w:basedOn w:val="Normal"/>
    <w:link w:val="BodyTextChar"/>
    <w:rsid w:val="00F977C0"/>
    <w:pPr>
      <w:suppressAutoHyphens/>
      <w:spacing w:after="120" w:line="100" w:lineRule="atLeast"/>
    </w:pPr>
    <w:rPr>
      <w:rFonts w:ascii="Arial" w:eastAsia="Times New Roman" w:hAnsi="Arial" w:cs="Arial"/>
      <w:kern w:val="1"/>
      <w:sz w:val="20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F977C0"/>
    <w:rPr>
      <w:rFonts w:ascii="Arial" w:eastAsia="Times New Roman" w:hAnsi="Arial" w:cs="Arial"/>
      <w:kern w:val="1"/>
      <w:sz w:val="20"/>
      <w:szCs w:val="24"/>
      <w:lang w:val="en-US" w:eastAsia="ar-SA" w:bidi="ar-SA"/>
    </w:rPr>
  </w:style>
  <w:style w:type="character" w:customStyle="1" w:styleId="apple-converted-space">
    <w:name w:val="apple-converted-space"/>
    <w:basedOn w:val="DefaultParagraphFont"/>
    <w:rsid w:val="00BB57C0"/>
  </w:style>
  <w:style w:type="character" w:customStyle="1" w:styleId="Heading1Char">
    <w:name w:val="Heading 1 Char"/>
    <w:basedOn w:val="DefaultParagraphFont"/>
    <w:link w:val="Heading1"/>
    <w:rsid w:val="00C76F54"/>
    <w:rPr>
      <w:rFonts w:ascii="Arial" w:eastAsia="Times New Roman" w:hAnsi="Arial" w:cs="Arial"/>
      <w:b/>
      <w:bCs/>
      <w:kern w:val="1"/>
      <w:sz w:val="28"/>
      <w:szCs w:val="24"/>
      <w:lang w:val="en-US" w:eastAsia="ar-SA" w:bidi="ar-SA"/>
    </w:rPr>
  </w:style>
  <w:style w:type="character" w:styleId="Strong">
    <w:name w:val="Strong"/>
    <w:basedOn w:val="DefaultParagraphFont"/>
    <w:uiPriority w:val="22"/>
    <w:qFormat/>
    <w:rsid w:val="00231D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1D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B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B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9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52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cialert.net/abstract/?doi=ajbmb.2014.42.4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E7279-4C96-412D-A075-C1BBF0BB3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DhaWall</cp:lastModifiedBy>
  <cp:revision>106</cp:revision>
  <cp:lastPrinted>2017-06-14T12:36:00Z</cp:lastPrinted>
  <dcterms:created xsi:type="dcterms:W3CDTF">2016-10-31T15:48:00Z</dcterms:created>
  <dcterms:modified xsi:type="dcterms:W3CDTF">2017-06-14T12:37:00Z</dcterms:modified>
</cp:coreProperties>
</file>