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F6" w:rsidRPr="00BD047A" w:rsidRDefault="001829E4" w:rsidP="00B252F6">
      <w:pPr>
        <w:rPr>
          <w:rFonts w:ascii="Palatino Linotype" w:hAnsi="Palatino Linotype" w:cs="Calibri"/>
          <w:b/>
          <w:sz w:val="20"/>
        </w:rPr>
      </w:pPr>
      <w:r>
        <w:rPr>
          <w:rFonts w:ascii="Palatino Linotype" w:hAnsi="Palatino Linotype" w:cs="Calibri"/>
          <w:b/>
          <w:sz w:val="20"/>
        </w:rPr>
        <w:t>DR.</w:t>
      </w:r>
      <w:r w:rsidR="00B252F6" w:rsidRPr="00BD047A">
        <w:rPr>
          <w:rFonts w:ascii="Palatino Linotype" w:hAnsi="Palatino Linotype" w:cs="Calibri"/>
          <w:b/>
          <w:sz w:val="20"/>
        </w:rPr>
        <w:t xml:space="preserve"> VIJAYALAKSHMI</w:t>
      </w:r>
      <w:r w:rsidR="00BD047A" w:rsidRPr="00BD047A">
        <w:rPr>
          <w:rFonts w:ascii="Palatino Linotype" w:hAnsi="Palatino Linotype" w:cs="Calibri"/>
          <w:sz w:val="20"/>
        </w:rPr>
        <w:t xml:space="preserve"> </w:t>
      </w:r>
      <w:r w:rsidR="00BD047A" w:rsidRPr="00BD047A">
        <w:rPr>
          <w:rFonts w:ascii="Palatino Linotype" w:hAnsi="Palatino Linotype" w:cs="Calibri"/>
          <w:b/>
          <w:sz w:val="20"/>
        </w:rPr>
        <w:t>GUDAPARTHI</w:t>
      </w:r>
      <w:r w:rsidR="00B252F6" w:rsidRPr="00BD047A">
        <w:rPr>
          <w:rFonts w:ascii="Palatino Linotype" w:hAnsi="Palatino Linotype" w:cs="Calibri"/>
          <w:b/>
          <w:sz w:val="20"/>
        </w:rPr>
        <w:tab/>
      </w:r>
    </w:p>
    <w:p w:rsidR="00B252F6" w:rsidRPr="000157B4" w:rsidRDefault="00B252F6" w:rsidP="00B252F6">
      <w:pPr>
        <w:rPr>
          <w:rFonts w:ascii="Palatino Linotype" w:hAnsi="Palatino Linotype" w:cs="Arial"/>
          <w:color w:val="000000"/>
          <w:sz w:val="18"/>
          <w:szCs w:val="18"/>
          <w:lang w:val="nb-NO"/>
        </w:rPr>
      </w:pPr>
      <w:r w:rsidRPr="000157B4">
        <w:rPr>
          <w:rFonts w:ascii="Palatino Linotype" w:hAnsi="Palatino Linotype" w:cs="Arial"/>
          <w:b/>
          <w:color w:val="000000"/>
          <w:sz w:val="18"/>
          <w:szCs w:val="18"/>
          <w:lang w:val="nb-NO"/>
        </w:rPr>
        <w:t>Mobile:</w:t>
      </w:r>
      <w:r w:rsidRPr="000157B4">
        <w:rPr>
          <w:rFonts w:ascii="Palatino Linotype" w:hAnsi="Palatino Linotype" w:cs="Arial"/>
          <w:sz w:val="18"/>
          <w:szCs w:val="18"/>
        </w:rPr>
        <w:t xml:space="preserve"> </w:t>
      </w:r>
      <w:r w:rsidR="00815FE4">
        <w:rPr>
          <w:rFonts w:ascii="Palatino Linotype" w:hAnsi="Palatino Linotype" w:cs="Arial"/>
          <w:sz w:val="18"/>
          <w:szCs w:val="18"/>
        </w:rPr>
        <w:t>+919687267333/</w:t>
      </w:r>
      <w:r w:rsidRPr="000157B4">
        <w:rPr>
          <w:rFonts w:ascii="Palatino Linotype" w:hAnsi="Palatino Linotype" w:cs="Arial"/>
          <w:sz w:val="18"/>
          <w:szCs w:val="18"/>
        </w:rPr>
        <w:t>9</w:t>
      </w:r>
      <w:r w:rsidR="005170B9">
        <w:rPr>
          <w:rFonts w:ascii="Palatino Linotype" w:hAnsi="Palatino Linotype" w:cs="Arial"/>
          <w:sz w:val="18"/>
          <w:szCs w:val="18"/>
        </w:rPr>
        <w:t>099</w:t>
      </w:r>
      <w:r w:rsidR="00BD1914">
        <w:rPr>
          <w:rFonts w:ascii="Palatino Linotype" w:hAnsi="Palatino Linotype" w:cs="Arial"/>
          <w:sz w:val="18"/>
          <w:szCs w:val="18"/>
        </w:rPr>
        <w:t>099267</w:t>
      </w:r>
      <w:r w:rsidRPr="000157B4">
        <w:rPr>
          <w:rFonts w:ascii="Palatino Linotype" w:hAnsi="Palatino Linotype" w:cs="Arial"/>
          <w:sz w:val="18"/>
          <w:szCs w:val="18"/>
        </w:rPr>
        <w:t xml:space="preserve"> </w:t>
      </w:r>
      <w:r w:rsidRPr="000157B4">
        <w:rPr>
          <w:rFonts w:ascii="Palatino Linotype" w:hAnsi="Palatino Linotype" w:cs="Arial"/>
          <w:color w:val="000000"/>
          <w:sz w:val="18"/>
          <w:szCs w:val="18"/>
          <w:lang w:val="nb-NO"/>
        </w:rPr>
        <w:t xml:space="preserve"> </w:t>
      </w:r>
    </w:p>
    <w:p w:rsidR="00B252F6" w:rsidRPr="000157B4" w:rsidRDefault="00B252F6" w:rsidP="00B252F6">
      <w:pPr>
        <w:rPr>
          <w:rFonts w:ascii="Palatino Linotype" w:hAnsi="Palatino Linotype" w:cs="Arial"/>
          <w:color w:val="000000"/>
          <w:sz w:val="18"/>
          <w:szCs w:val="18"/>
        </w:rPr>
      </w:pPr>
      <w:r w:rsidRPr="000157B4">
        <w:rPr>
          <w:rFonts w:ascii="Palatino Linotype" w:hAnsi="Palatino Linotype" w:cs="Arial"/>
          <w:b/>
          <w:color w:val="000000"/>
          <w:sz w:val="18"/>
          <w:szCs w:val="18"/>
        </w:rPr>
        <w:t>E-Mail:</w:t>
      </w:r>
      <w:r w:rsidRPr="000157B4">
        <w:rPr>
          <w:rFonts w:ascii="Palatino Linotype" w:hAnsi="Palatino Linotype" w:cs="Arial"/>
          <w:color w:val="FF00FF"/>
          <w:sz w:val="18"/>
          <w:szCs w:val="18"/>
        </w:rPr>
        <w:t xml:space="preserve"> </w:t>
      </w:r>
      <w:r w:rsidRPr="00B252F6">
        <w:rPr>
          <w:rFonts w:ascii="Palatino Linotype" w:hAnsi="Palatino Linotype" w:cs="Arial"/>
          <w:color w:val="4F81BD" w:themeColor="accent1"/>
          <w:sz w:val="18"/>
          <w:szCs w:val="18"/>
        </w:rPr>
        <w:t>vijayabn09@gmail.com</w:t>
      </w:r>
    </w:p>
    <w:p w:rsidR="00B252F6" w:rsidRPr="000157B4" w:rsidRDefault="00B252F6" w:rsidP="00B252F6">
      <w:pPr>
        <w:rPr>
          <w:rFonts w:ascii="Palatino Linotype" w:hAnsi="Palatino Linotype"/>
          <w:sz w:val="18"/>
          <w:szCs w:val="18"/>
        </w:rPr>
      </w:pPr>
    </w:p>
    <w:p w:rsidR="00B252F6" w:rsidRPr="000157B4" w:rsidRDefault="00B252F6" w:rsidP="00B252F6">
      <w:pPr>
        <w:pBdr>
          <w:top w:val="threeDEngrave" w:sz="6" w:space="1" w:color="auto"/>
          <w:bottom w:val="threeDEngrave" w:sz="6" w:space="1" w:color="auto"/>
        </w:pBdr>
        <w:jc w:val="both"/>
        <w:rPr>
          <w:rFonts w:ascii="Palatino Linotype" w:hAnsi="Palatino Linotype" w:cs="Arial"/>
          <w:b/>
          <w:color w:val="000000"/>
          <w:sz w:val="18"/>
          <w:szCs w:val="18"/>
        </w:rPr>
      </w:pPr>
      <w:r w:rsidRPr="000157B4">
        <w:rPr>
          <w:rFonts w:ascii="Palatino Linotype" w:hAnsi="Palatino Linotype" w:cs="Arial"/>
          <w:b/>
          <w:color w:val="000000"/>
          <w:sz w:val="18"/>
          <w:szCs w:val="18"/>
        </w:rPr>
        <w:t>CAREER OVERVIEW</w:t>
      </w:r>
    </w:p>
    <w:p w:rsidR="00642992" w:rsidRPr="00642992" w:rsidRDefault="00642992" w:rsidP="00B252F6">
      <w:pPr>
        <w:numPr>
          <w:ilvl w:val="0"/>
          <w:numId w:val="1"/>
        </w:numPr>
        <w:shd w:val="clear" w:color="auto" w:fill="E6E6E6"/>
        <w:tabs>
          <w:tab w:val="clear" w:pos="288"/>
        </w:tabs>
        <w:spacing w:before="40"/>
        <w:jc w:val="both"/>
        <w:rPr>
          <w:rFonts w:ascii="Palatino Linotype" w:hAnsi="Palatino Linotype" w:cs="Arial"/>
          <w:color w:val="000000"/>
          <w:sz w:val="18"/>
          <w:szCs w:val="18"/>
        </w:rPr>
      </w:pPr>
      <w:r w:rsidRPr="00642992">
        <w:rPr>
          <w:rFonts w:ascii="Palatino Linotype" w:hAnsi="Palatino Linotype"/>
          <w:sz w:val="18"/>
          <w:szCs w:val="18"/>
          <w:lang w:val="en"/>
        </w:rPr>
        <w:t xml:space="preserve">A Pharmaceutical professional offering </w:t>
      </w:r>
      <w:r w:rsidR="00A042AF">
        <w:rPr>
          <w:rFonts w:ascii="Palatino Linotype" w:hAnsi="Palatino Linotype"/>
          <w:sz w:val="18"/>
          <w:szCs w:val="18"/>
          <w:lang w:val="en"/>
        </w:rPr>
        <w:t>2</w:t>
      </w:r>
      <w:r w:rsidR="005236A1">
        <w:rPr>
          <w:rFonts w:ascii="Palatino Linotype" w:hAnsi="Palatino Linotype"/>
          <w:sz w:val="18"/>
          <w:szCs w:val="18"/>
          <w:lang w:val="en"/>
        </w:rPr>
        <w:t>0</w:t>
      </w:r>
      <w:r w:rsidRPr="00642992">
        <w:rPr>
          <w:rFonts w:ascii="Palatino Linotype" w:hAnsi="Palatino Linotype"/>
          <w:sz w:val="18"/>
          <w:szCs w:val="18"/>
          <w:lang w:val="en"/>
        </w:rPr>
        <w:t xml:space="preserve"> years of proven skill-sets in driving various submissions to regulated, semi-regulated markets, achieving approvals, expanding exports &amp; improving organizational profitability</w:t>
      </w:r>
    </w:p>
    <w:p w:rsidR="004370E2" w:rsidRPr="002D2518" w:rsidRDefault="002D2518" w:rsidP="002D2518">
      <w:pPr>
        <w:numPr>
          <w:ilvl w:val="0"/>
          <w:numId w:val="1"/>
        </w:numPr>
        <w:shd w:val="clear" w:color="auto" w:fill="E6E6E6"/>
        <w:tabs>
          <w:tab w:val="clear" w:pos="288"/>
        </w:tabs>
        <w:jc w:val="both"/>
        <w:rPr>
          <w:rFonts w:ascii="Palatino Linotype" w:hAnsi="Palatino Linotype" w:cs="Arial"/>
          <w:color w:val="000000"/>
          <w:sz w:val="18"/>
          <w:szCs w:val="18"/>
        </w:rPr>
      </w:pPr>
      <w:r w:rsidRPr="004370E2">
        <w:rPr>
          <w:rFonts w:ascii="Palatino Linotype" w:hAnsi="Palatino Linotype"/>
          <w:sz w:val="18"/>
          <w:szCs w:val="18"/>
          <w:lang w:val="en"/>
        </w:rPr>
        <w:t>In-depth understanding of Regulatory Guidelines like ICH - Q &amp; M guidelines for Quality and Stability requirements,</w:t>
      </w:r>
      <w:r>
        <w:rPr>
          <w:rFonts w:ascii="Palatino Linotype" w:hAnsi="Palatino Linotype"/>
          <w:sz w:val="18"/>
          <w:szCs w:val="18"/>
          <w:lang w:val="en"/>
        </w:rPr>
        <w:t xml:space="preserve"> </w:t>
      </w:r>
      <w:r w:rsidRPr="004370E2">
        <w:rPr>
          <w:rFonts w:ascii="Palatino Linotype" w:hAnsi="Palatino Linotype"/>
          <w:sz w:val="18"/>
          <w:szCs w:val="18"/>
          <w:lang w:val="en"/>
        </w:rPr>
        <w:t>WHO-Stability</w:t>
      </w:r>
      <w:r>
        <w:rPr>
          <w:rFonts w:ascii="Palatino Linotype" w:hAnsi="Palatino Linotype"/>
          <w:sz w:val="18"/>
          <w:szCs w:val="18"/>
          <w:lang w:val="en"/>
        </w:rPr>
        <w:t xml:space="preserve"> </w:t>
      </w:r>
      <w:r w:rsidRPr="004370E2">
        <w:rPr>
          <w:rFonts w:ascii="Palatino Linotype" w:hAnsi="Palatino Linotype"/>
          <w:sz w:val="18"/>
          <w:szCs w:val="18"/>
          <w:lang w:val="en"/>
        </w:rPr>
        <w:t>requirements for III &amp; IV Zone countries.</w:t>
      </w:r>
    </w:p>
    <w:p w:rsidR="002D2518" w:rsidRPr="002D2518" w:rsidRDefault="002D2518" w:rsidP="002D2518">
      <w:pPr>
        <w:numPr>
          <w:ilvl w:val="0"/>
          <w:numId w:val="1"/>
        </w:numPr>
        <w:shd w:val="clear" w:color="auto" w:fill="E6E6E6"/>
        <w:tabs>
          <w:tab w:val="clear" w:pos="288"/>
        </w:tabs>
        <w:jc w:val="both"/>
        <w:rPr>
          <w:rFonts w:ascii="Palatino Linotype" w:hAnsi="Palatino Linotype" w:cs="Arial"/>
          <w:color w:val="000000"/>
          <w:sz w:val="18"/>
          <w:szCs w:val="18"/>
        </w:rPr>
      </w:pPr>
      <w:r w:rsidRPr="004370E2">
        <w:rPr>
          <w:rFonts w:ascii="Palatino Linotype" w:hAnsi="Palatino Linotype"/>
          <w:sz w:val="18"/>
          <w:szCs w:val="18"/>
          <w:lang w:val="en"/>
        </w:rPr>
        <w:t xml:space="preserve">Received training for </w:t>
      </w:r>
      <w:proofErr w:type="spellStart"/>
      <w:r w:rsidRPr="004370E2">
        <w:rPr>
          <w:rFonts w:ascii="Palatino Linotype" w:hAnsi="Palatino Linotype"/>
          <w:sz w:val="18"/>
          <w:szCs w:val="18"/>
          <w:lang w:val="en"/>
        </w:rPr>
        <w:t>eCTD</w:t>
      </w:r>
      <w:proofErr w:type="spellEnd"/>
      <w:r w:rsidRPr="004370E2">
        <w:rPr>
          <w:rFonts w:ascii="Palatino Linotype" w:hAnsi="Palatino Linotype"/>
          <w:sz w:val="18"/>
          <w:szCs w:val="18"/>
          <w:lang w:val="en"/>
        </w:rPr>
        <w:t xml:space="preserve"> dossier submissions and also knows about CTD &amp; ACTD formats.</w:t>
      </w:r>
    </w:p>
    <w:p w:rsidR="002D2518" w:rsidRPr="00B252F6" w:rsidRDefault="002D2518" w:rsidP="002D2518">
      <w:pPr>
        <w:numPr>
          <w:ilvl w:val="0"/>
          <w:numId w:val="1"/>
        </w:numPr>
        <w:shd w:val="clear" w:color="auto" w:fill="E6E6E6"/>
        <w:tabs>
          <w:tab w:val="clear" w:pos="288"/>
        </w:tabs>
        <w:jc w:val="both"/>
        <w:rPr>
          <w:rFonts w:ascii="Palatino Linotype" w:hAnsi="Palatino Linotype" w:cs="Arial"/>
          <w:color w:val="000000"/>
          <w:sz w:val="18"/>
          <w:szCs w:val="18"/>
        </w:rPr>
      </w:pPr>
      <w:r w:rsidRPr="004370E2">
        <w:rPr>
          <w:rFonts w:ascii="Palatino Linotype" w:hAnsi="Palatino Linotype"/>
          <w:sz w:val="18"/>
          <w:szCs w:val="18"/>
          <w:lang w:val="en"/>
        </w:rPr>
        <w:t>Sound knowledge of Submissions to US-FDA, EU- Centralized &amp; Decentralized procedures.</w:t>
      </w:r>
    </w:p>
    <w:p w:rsidR="00E7011C" w:rsidRPr="00E7011C" w:rsidRDefault="00B252F6" w:rsidP="00B252F6">
      <w:pPr>
        <w:numPr>
          <w:ilvl w:val="0"/>
          <w:numId w:val="1"/>
        </w:numPr>
        <w:shd w:val="clear" w:color="auto" w:fill="E6E6E6"/>
        <w:tabs>
          <w:tab w:val="clear" w:pos="288"/>
        </w:tabs>
        <w:spacing w:before="40"/>
        <w:jc w:val="both"/>
        <w:rPr>
          <w:rFonts w:ascii="Palatino Linotype" w:hAnsi="Palatino Linotype" w:cs="Arial"/>
          <w:color w:val="000000"/>
          <w:sz w:val="18"/>
          <w:szCs w:val="18"/>
        </w:rPr>
      </w:pPr>
      <w:r w:rsidRPr="00B252F6">
        <w:rPr>
          <w:rFonts w:ascii="Palatino Linotype" w:hAnsi="Palatino Linotype" w:cs="Calibri"/>
          <w:color w:val="000000"/>
          <w:sz w:val="18"/>
          <w:szCs w:val="18"/>
          <w:lang w:val="en" w:eastAsia="en-IN"/>
        </w:rPr>
        <w:t xml:space="preserve">Currently working as </w:t>
      </w:r>
      <w:r>
        <w:rPr>
          <w:rFonts w:ascii="Palatino Linotype" w:hAnsi="Palatino Linotype" w:cs="Calibri"/>
          <w:color w:val="000000"/>
          <w:sz w:val="18"/>
          <w:szCs w:val="18"/>
          <w:lang w:val="en" w:eastAsia="en-IN"/>
        </w:rPr>
        <w:t xml:space="preserve">a </w:t>
      </w:r>
      <w:r w:rsidRPr="002D084C">
        <w:rPr>
          <w:rFonts w:ascii="Palatino Linotype" w:hAnsi="Palatino Linotype" w:cs="Calibri"/>
          <w:color w:val="000000"/>
          <w:sz w:val="18"/>
          <w:szCs w:val="18"/>
          <w:lang w:val="en" w:eastAsia="en-IN"/>
        </w:rPr>
        <w:t>Professor and HOD of Pharm. Chemistry</w:t>
      </w:r>
      <w:r w:rsidR="004061E7" w:rsidRPr="002D084C">
        <w:rPr>
          <w:rFonts w:ascii="Palatino Linotype" w:hAnsi="Palatino Linotype" w:cs="Calibri"/>
          <w:color w:val="000000"/>
          <w:sz w:val="18"/>
          <w:szCs w:val="18"/>
          <w:lang w:val="en" w:eastAsia="en-IN"/>
        </w:rPr>
        <w:t xml:space="preserve"> and QA &amp; RA</w:t>
      </w:r>
      <w:r w:rsidRPr="002D084C">
        <w:rPr>
          <w:rFonts w:ascii="Palatino Linotype" w:hAnsi="Palatino Linotype" w:cs="Calibri"/>
          <w:color w:val="000000"/>
          <w:sz w:val="18"/>
          <w:szCs w:val="18"/>
          <w:lang w:val="en" w:eastAsia="en-IN"/>
        </w:rPr>
        <w:t xml:space="preserve"> department in </w:t>
      </w:r>
      <w:r w:rsidR="004061E7" w:rsidRPr="002D084C">
        <w:rPr>
          <w:rFonts w:ascii="Palatino Linotype" w:hAnsi="Palatino Linotype" w:cs="Calibri"/>
          <w:color w:val="000000"/>
          <w:sz w:val="18"/>
          <w:szCs w:val="18"/>
          <w:lang w:val="en" w:eastAsia="en-IN"/>
        </w:rPr>
        <w:t>L J</w:t>
      </w:r>
      <w:r w:rsidRPr="002D084C">
        <w:rPr>
          <w:rFonts w:ascii="Palatino Linotype" w:hAnsi="Palatino Linotype" w:cs="Calibri"/>
          <w:color w:val="000000"/>
          <w:sz w:val="18"/>
          <w:szCs w:val="18"/>
          <w:lang w:val="en" w:eastAsia="en-IN"/>
        </w:rPr>
        <w:t xml:space="preserve"> college of Pharmacy, </w:t>
      </w:r>
      <w:r w:rsidR="004061E7" w:rsidRPr="002D084C">
        <w:rPr>
          <w:rFonts w:ascii="Palatino Linotype" w:hAnsi="Palatino Linotype" w:cs="Calibri"/>
          <w:color w:val="000000"/>
          <w:sz w:val="18"/>
          <w:szCs w:val="18"/>
          <w:lang w:val="en" w:eastAsia="en-IN"/>
        </w:rPr>
        <w:t>Ahmedabad</w:t>
      </w:r>
      <w:r w:rsidRPr="00B252F6">
        <w:rPr>
          <w:rFonts w:ascii="Palatino Linotype" w:hAnsi="Palatino Linotype" w:cs="Arial"/>
          <w:b/>
          <w:sz w:val="18"/>
          <w:szCs w:val="18"/>
        </w:rPr>
        <w:t xml:space="preserve">.   </w:t>
      </w:r>
    </w:p>
    <w:p w:rsidR="00086C73" w:rsidRPr="00086C73" w:rsidRDefault="00086C73" w:rsidP="00B252F6">
      <w:pPr>
        <w:numPr>
          <w:ilvl w:val="0"/>
          <w:numId w:val="1"/>
        </w:numPr>
        <w:shd w:val="clear" w:color="auto" w:fill="E6E6E6"/>
        <w:tabs>
          <w:tab w:val="clear" w:pos="288"/>
        </w:tabs>
        <w:spacing w:before="40"/>
        <w:rPr>
          <w:rFonts w:ascii="Palatino Linotype" w:hAnsi="Palatino Linotype" w:cs="Arial"/>
          <w:b/>
          <w:i/>
          <w:sz w:val="18"/>
          <w:szCs w:val="18"/>
        </w:rPr>
      </w:pPr>
      <w:r>
        <w:rPr>
          <w:rFonts w:ascii="Palatino Linotype" w:hAnsi="Palatino Linotype" w:cs="Calibri"/>
          <w:sz w:val="18"/>
          <w:szCs w:val="18"/>
          <w:lang w:val="en" w:eastAsia="en-IN"/>
        </w:rPr>
        <w:t>Attended several National and international conferences</w:t>
      </w:r>
    </w:p>
    <w:p w:rsidR="00086C73" w:rsidRPr="00CF3153" w:rsidRDefault="00086C73" w:rsidP="00B252F6">
      <w:pPr>
        <w:numPr>
          <w:ilvl w:val="0"/>
          <w:numId w:val="1"/>
        </w:numPr>
        <w:shd w:val="clear" w:color="auto" w:fill="E6E6E6"/>
        <w:tabs>
          <w:tab w:val="clear" w:pos="288"/>
        </w:tabs>
        <w:spacing w:before="40"/>
        <w:rPr>
          <w:rFonts w:ascii="Palatino Linotype" w:hAnsi="Palatino Linotype" w:cs="Arial"/>
          <w:b/>
          <w:i/>
          <w:sz w:val="18"/>
          <w:szCs w:val="18"/>
        </w:rPr>
      </w:pPr>
      <w:r>
        <w:rPr>
          <w:rFonts w:ascii="Palatino Linotype" w:hAnsi="Palatino Linotype" w:cs="Calibri"/>
          <w:sz w:val="18"/>
          <w:szCs w:val="18"/>
          <w:lang w:val="en" w:eastAsia="en-IN"/>
        </w:rPr>
        <w:t>Having several national and International publications in my credit</w:t>
      </w:r>
    </w:p>
    <w:p w:rsidR="00B252F6" w:rsidRDefault="00B252F6" w:rsidP="00B252F6">
      <w:pPr>
        <w:jc w:val="center"/>
        <w:rPr>
          <w:rFonts w:ascii="Palatino Linotype" w:hAnsi="Palatino Linotype"/>
          <w:b/>
          <w:sz w:val="18"/>
          <w:szCs w:val="18"/>
        </w:rPr>
      </w:pPr>
    </w:p>
    <w:p w:rsidR="00B252F6" w:rsidRPr="000157B4" w:rsidRDefault="00B252F6" w:rsidP="00B252F6">
      <w:pPr>
        <w:pBdr>
          <w:top w:val="threeDEngrave" w:sz="6" w:space="1" w:color="auto"/>
          <w:bottom w:val="threeDEngrave" w:sz="6" w:space="1" w:color="auto"/>
        </w:pBdr>
        <w:jc w:val="both"/>
        <w:rPr>
          <w:rFonts w:ascii="Palatino Linotype" w:hAnsi="Palatino Linotype" w:cs="Arial"/>
          <w:b/>
          <w:color w:val="000000"/>
          <w:sz w:val="18"/>
          <w:szCs w:val="18"/>
        </w:rPr>
      </w:pPr>
      <w:r w:rsidRPr="000157B4">
        <w:rPr>
          <w:rFonts w:ascii="Palatino Linotype" w:hAnsi="Palatino Linotype" w:cs="Arial"/>
          <w:b/>
          <w:color w:val="000000"/>
          <w:sz w:val="18"/>
          <w:szCs w:val="18"/>
        </w:rPr>
        <w:t>WORK EXPERIENCE</w:t>
      </w:r>
      <w:r w:rsidRPr="000157B4">
        <w:rPr>
          <w:rFonts w:ascii="Palatino Linotype" w:hAnsi="Palatino Linotype" w:cs="Arial"/>
          <w:b/>
          <w:color w:val="000000"/>
          <w:sz w:val="18"/>
          <w:szCs w:val="18"/>
        </w:rPr>
        <w:tab/>
      </w:r>
    </w:p>
    <w:p w:rsidR="00B252F6" w:rsidRDefault="00B252F6" w:rsidP="00B252F6">
      <w:pPr>
        <w:pStyle w:val="BodyText"/>
        <w:ind w:left="2520"/>
        <w:jc w:val="both"/>
        <w:rPr>
          <w:rFonts w:ascii="Palatino Linotype" w:hAnsi="Palatino Linotype" w:cs="Arial"/>
          <w:sz w:val="18"/>
          <w:szCs w:val="18"/>
        </w:rPr>
      </w:pPr>
    </w:p>
    <w:p w:rsidR="00876AC0" w:rsidRDefault="00876AC0" w:rsidP="00673B0F">
      <w:pPr>
        <w:pStyle w:val="BodyText"/>
        <w:jc w:val="both"/>
        <w:rPr>
          <w:rFonts w:ascii="Palatino Linotype" w:hAnsi="Palatino Linotype" w:cs="Arial"/>
          <w:b/>
          <w:sz w:val="20"/>
        </w:rPr>
      </w:pPr>
      <w:r>
        <w:rPr>
          <w:rFonts w:ascii="Palatino Linotype" w:hAnsi="Palatino Linotype" w:cs="Arial"/>
          <w:b/>
          <w:sz w:val="20"/>
        </w:rPr>
        <w:t>1</w:t>
      </w:r>
      <w:r w:rsidRPr="00876AC0">
        <w:rPr>
          <w:rFonts w:ascii="Palatino Linotype" w:hAnsi="Palatino Linotype" w:cs="Arial"/>
          <w:b/>
          <w:sz w:val="20"/>
          <w:vertAlign w:val="superscript"/>
        </w:rPr>
        <w:t>st</w:t>
      </w:r>
      <w:r>
        <w:rPr>
          <w:rFonts w:ascii="Palatino Linotype" w:hAnsi="Palatino Linotype" w:cs="Arial"/>
          <w:b/>
          <w:sz w:val="20"/>
        </w:rPr>
        <w:t xml:space="preserve"> Aug 2011- Till </w:t>
      </w:r>
      <w:proofErr w:type="gramStart"/>
      <w:r>
        <w:rPr>
          <w:rFonts w:ascii="Palatino Linotype" w:hAnsi="Palatino Linotype" w:cs="Arial"/>
          <w:b/>
          <w:sz w:val="20"/>
        </w:rPr>
        <w:t>Date</w:t>
      </w:r>
      <w:r w:rsidR="00B7755F">
        <w:rPr>
          <w:rFonts w:ascii="Palatino Linotype" w:hAnsi="Palatino Linotype" w:cs="Arial"/>
          <w:b/>
          <w:sz w:val="20"/>
        </w:rPr>
        <w:t xml:space="preserve"> </w:t>
      </w:r>
      <w:r>
        <w:rPr>
          <w:rFonts w:ascii="Palatino Linotype" w:hAnsi="Palatino Linotype" w:cs="Arial"/>
          <w:b/>
          <w:sz w:val="20"/>
        </w:rPr>
        <w:t xml:space="preserve"> </w:t>
      </w:r>
      <w:r w:rsidR="00967E49">
        <w:rPr>
          <w:rFonts w:ascii="Palatino Linotype" w:hAnsi="Palatino Linotype" w:cs="Arial"/>
          <w:b/>
          <w:sz w:val="20"/>
        </w:rPr>
        <w:t>In</w:t>
      </w:r>
      <w:proofErr w:type="gramEnd"/>
      <w:r w:rsidR="00967E49">
        <w:rPr>
          <w:rFonts w:ascii="Palatino Linotype" w:hAnsi="Palatino Linotype" w:cs="Arial"/>
          <w:b/>
          <w:sz w:val="20"/>
        </w:rPr>
        <w:t xml:space="preserve"> a reputed Pharmaceutical Institution</w:t>
      </w:r>
      <w:r>
        <w:rPr>
          <w:rFonts w:ascii="Palatino Linotype" w:hAnsi="Palatino Linotype" w:cs="Arial"/>
          <w:b/>
          <w:sz w:val="20"/>
        </w:rPr>
        <w:t>, Ahmedabad as HOD &amp; Professor- QA &amp; RA and Pharmaceutical Chemistry department</w:t>
      </w:r>
    </w:p>
    <w:p w:rsidR="009F4045" w:rsidRDefault="009F4045" w:rsidP="00673B0F">
      <w:pPr>
        <w:pStyle w:val="BodyText"/>
        <w:jc w:val="both"/>
        <w:rPr>
          <w:rFonts w:ascii="Palatino Linotype" w:hAnsi="Palatino Linotype" w:cs="Arial"/>
          <w:b/>
          <w:sz w:val="20"/>
        </w:rPr>
      </w:pPr>
    </w:p>
    <w:p w:rsidR="0074684F" w:rsidRPr="009F4045" w:rsidRDefault="0074684F" w:rsidP="0074684F">
      <w:pPr>
        <w:pStyle w:val="BodyText"/>
        <w:ind w:left="720"/>
        <w:jc w:val="both"/>
        <w:rPr>
          <w:rFonts w:ascii="Palatino Linotype" w:hAnsi="Palatino Linotype" w:cs="Arial"/>
          <w:sz w:val="20"/>
        </w:rPr>
      </w:pPr>
    </w:p>
    <w:p w:rsidR="00673B0F" w:rsidRDefault="00950854" w:rsidP="00673B0F">
      <w:pPr>
        <w:pStyle w:val="BodyText"/>
        <w:jc w:val="both"/>
        <w:rPr>
          <w:rFonts w:ascii="Palatino Linotype" w:hAnsi="Palatino Linotype" w:cs="Arial"/>
          <w:b/>
          <w:sz w:val="20"/>
        </w:rPr>
      </w:pPr>
      <w:r>
        <w:rPr>
          <w:rFonts w:ascii="Palatino Linotype" w:hAnsi="Palatino Linotype" w:cs="Arial"/>
          <w:b/>
          <w:sz w:val="20"/>
        </w:rPr>
        <w:t>5</w:t>
      </w:r>
      <w:r w:rsidRPr="00950854">
        <w:rPr>
          <w:rFonts w:ascii="Palatino Linotype" w:hAnsi="Palatino Linotype" w:cs="Arial"/>
          <w:b/>
          <w:sz w:val="20"/>
          <w:vertAlign w:val="superscript"/>
        </w:rPr>
        <w:t>th</w:t>
      </w:r>
      <w:r>
        <w:rPr>
          <w:rFonts w:ascii="Palatino Linotype" w:hAnsi="Palatino Linotype" w:cs="Arial"/>
          <w:b/>
          <w:sz w:val="20"/>
        </w:rPr>
        <w:t xml:space="preserve"> </w:t>
      </w:r>
      <w:r w:rsidR="008318AD">
        <w:rPr>
          <w:rFonts w:ascii="Palatino Linotype" w:hAnsi="Palatino Linotype" w:cs="Arial"/>
          <w:b/>
          <w:sz w:val="20"/>
        </w:rPr>
        <w:t>May</w:t>
      </w:r>
      <w:r>
        <w:rPr>
          <w:rFonts w:ascii="Palatino Linotype" w:hAnsi="Palatino Linotype" w:cs="Arial"/>
          <w:b/>
          <w:sz w:val="20"/>
        </w:rPr>
        <w:t>’ 200</w:t>
      </w:r>
      <w:r w:rsidR="008318AD">
        <w:rPr>
          <w:rFonts w:ascii="Palatino Linotype" w:hAnsi="Palatino Linotype" w:cs="Arial"/>
          <w:b/>
          <w:sz w:val="20"/>
        </w:rPr>
        <w:t>5</w:t>
      </w:r>
      <w:r w:rsidR="00673B0F" w:rsidRPr="00C21284">
        <w:rPr>
          <w:rFonts w:ascii="Palatino Linotype" w:hAnsi="Palatino Linotype" w:cs="Arial"/>
          <w:b/>
          <w:sz w:val="20"/>
        </w:rPr>
        <w:t xml:space="preserve"> – </w:t>
      </w:r>
      <w:r>
        <w:rPr>
          <w:rFonts w:ascii="Palatino Linotype" w:hAnsi="Palatino Linotype" w:cs="Arial"/>
          <w:b/>
          <w:sz w:val="20"/>
        </w:rPr>
        <w:t>20</w:t>
      </w:r>
      <w:r w:rsidRPr="00950854">
        <w:rPr>
          <w:rFonts w:ascii="Palatino Linotype" w:hAnsi="Palatino Linotype" w:cs="Arial"/>
          <w:b/>
          <w:sz w:val="20"/>
          <w:vertAlign w:val="superscript"/>
        </w:rPr>
        <w:t>th</w:t>
      </w:r>
      <w:r>
        <w:rPr>
          <w:rFonts w:ascii="Palatino Linotype" w:hAnsi="Palatino Linotype" w:cs="Arial"/>
          <w:b/>
          <w:sz w:val="20"/>
        </w:rPr>
        <w:t xml:space="preserve"> June 2011</w:t>
      </w:r>
      <w:r w:rsidR="00673B0F" w:rsidRPr="00C21284">
        <w:rPr>
          <w:rFonts w:ascii="Palatino Linotype" w:hAnsi="Palatino Linotype" w:cs="Arial"/>
          <w:b/>
          <w:sz w:val="20"/>
        </w:rPr>
        <w:t xml:space="preserve">   </w:t>
      </w:r>
      <w:r>
        <w:rPr>
          <w:rFonts w:ascii="Palatino Linotype" w:hAnsi="Palatino Linotype" w:cs="Arial"/>
          <w:b/>
          <w:sz w:val="20"/>
        </w:rPr>
        <w:t xml:space="preserve">PharmaZell </w:t>
      </w:r>
      <w:r w:rsidR="00673B0F" w:rsidRPr="00C21284">
        <w:rPr>
          <w:rFonts w:ascii="Palatino Linotype" w:hAnsi="Palatino Linotype" w:cs="Arial"/>
          <w:b/>
          <w:sz w:val="20"/>
        </w:rPr>
        <w:t>R</w:t>
      </w:r>
      <w:r>
        <w:rPr>
          <w:rFonts w:ascii="Palatino Linotype" w:hAnsi="Palatino Linotype" w:cs="Arial"/>
          <w:b/>
          <w:sz w:val="20"/>
        </w:rPr>
        <w:t xml:space="preserve">&amp;D (India) Private Limited (A division of PharmaZell GmbH, Germany) as </w:t>
      </w:r>
      <w:r w:rsidR="007209EA">
        <w:rPr>
          <w:rFonts w:ascii="Palatino Linotype" w:hAnsi="Palatino Linotype" w:cs="Arial"/>
          <w:b/>
          <w:sz w:val="20"/>
        </w:rPr>
        <w:t>Asst. General</w:t>
      </w:r>
      <w:r>
        <w:rPr>
          <w:rFonts w:ascii="Palatino Linotype" w:hAnsi="Palatino Linotype" w:cs="Arial"/>
          <w:b/>
          <w:sz w:val="20"/>
        </w:rPr>
        <w:t xml:space="preserve"> Manager-</w:t>
      </w:r>
      <w:r w:rsidR="00B1599B">
        <w:rPr>
          <w:rFonts w:ascii="Palatino Linotype" w:hAnsi="Palatino Linotype" w:cs="Arial"/>
          <w:b/>
          <w:sz w:val="20"/>
        </w:rPr>
        <w:t xml:space="preserve"> Quality Assurance and</w:t>
      </w:r>
      <w:r>
        <w:rPr>
          <w:rFonts w:ascii="Palatino Linotype" w:hAnsi="Palatino Linotype" w:cs="Arial"/>
          <w:b/>
          <w:sz w:val="20"/>
        </w:rPr>
        <w:t xml:space="preserve"> Regulatory affairs</w:t>
      </w:r>
    </w:p>
    <w:p w:rsidR="00EF26BA" w:rsidRDefault="00EF26BA" w:rsidP="00673B0F">
      <w:pPr>
        <w:pStyle w:val="BodyText"/>
        <w:jc w:val="both"/>
        <w:rPr>
          <w:rFonts w:ascii="Palatino Linotype" w:hAnsi="Palatino Linotype" w:cs="Arial"/>
          <w:b/>
          <w:sz w:val="20"/>
        </w:rPr>
      </w:pPr>
    </w:p>
    <w:p w:rsidR="00EF26BA" w:rsidRDefault="00EF26BA" w:rsidP="00EF26BA">
      <w:pPr>
        <w:pStyle w:val="BodyText"/>
        <w:numPr>
          <w:ilvl w:val="0"/>
          <w:numId w:val="22"/>
        </w:numPr>
        <w:jc w:val="both"/>
        <w:rPr>
          <w:rFonts w:ascii="Palatino Linotype" w:hAnsi="Palatino Linotype" w:cs="Arial"/>
          <w:sz w:val="20"/>
        </w:rPr>
      </w:pPr>
      <w:r w:rsidRPr="00EF26BA">
        <w:rPr>
          <w:rFonts w:ascii="Palatino Linotype" w:hAnsi="Palatino Linotype" w:cs="Arial"/>
          <w:sz w:val="20"/>
        </w:rPr>
        <w:t xml:space="preserve">Handled </w:t>
      </w:r>
      <w:r>
        <w:rPr>
          <w:rFonts w:ascii="Palatino Linotype" w:hAnsi="Palatino Linotype" w:cs="Arial"/>
          <w:sz w:val="20"/>
        </w:rPr>
        <w:t>domestic as well as international regulatory affairs in both regulated and ROW experience in regulatory submissions and registration of Generic drug substance as well as Drug Product. Exposure to Branded Generics</w:t>
      </w:r>
    </w:p>
    <w:p w:rsidR="00955A82" w:rsidRPr="00496961" w:rsidRDefault="00955A82" w:rsidP="00955A82">
      <w:pPr>
        <w:pStyle w:val="description"/>
        <w:numPr>
          <w:ilvl w:val="0"/>
          <w:numId w:val="22"/>
        </w:numPr>
        <w:rPr>
          <w:rFonts w:ascii="Palatino Linotype" w:hAnsi="Palatino Linotype"/>
          <w:sz w:val="20"/>
          <w:szCs w:val="20"/>
          <w:lang w:val="en"/>
        </w:rPr>
      </w:pPr>
      <w:r w:rsidRPr="00496961">
        <w:rPr>
          <w:rFonts w:ascii="Palatino Linotype" w:hAnsi="Palatino Linotype"/>
          <w:sz w:val="20"/>
          <w:szCs w:val="20"/>
          <w:lang w:val="en"/>
        </w:rPr>
        <w:t>Implementing the Quality systems and Practices, Documentation, qualification, validation and regulatory filings.</w:t>
      </w:r>
    </w:p>
    <w:p w:rsidR="00955A82" w:rsidRPr="00955A82" w:rsidRDefault="00955A82" w:rsidP="00EF26BA">
      <w:pPr>
        <w:pStyle w:val="ListParagraph"/>
        <w:numPr>
          <w:ilvl w:val="0"/>
          <w:numId w:val="22"/>
        </w:numPr>
        <w:jc w:val="both"/>
        <w:rPr>
          <w:rFonts w:ascii="Palatino Linotype" w:hAnsi="Palatino Linotype" w:cs="Arial"/>
          <w:sz w:val="20"/>
        </w:rPr>
      </w:pPr>
      <w:r w:rsidRPr="00955A82">
        <w:rPr>
          <w:rFonts w:ascii="Palatino Linotype" w:hAnsi="Palatino Linotype"/>
          <w:sz w:val="22"/>
          <w:szCs w:val="22"/>
          <w:lang w:val="en"/>
        </w:rPr>
        <w:t>Training , framing the documentation for all the departments (sops/protocols and various other cGMP records)</w:t>
      </w:r>
    </w:p>
    <w:p w:rsidR="00363D06" w:rsidRPr="00EF26BA" w:rsidRDefault="00363D06" w:rsidP="00363D06">
      <w:pPr>
        <w:pStyle w:val="BodyText"/>
        <w:numPr>
          <w:ilvl w:val="0"/>
          <w:numId w:val="22"/>
        </w:numPr>
        <w:rPr>
          <w:rFonts w:ascii="Palatino Linotype" w:hAnsi="Palatino Linotype" w:cs="Arial"/>
          <w:b/>
          <w:sz w:val="20"/>
        </w:rPr>
      </w:pPr>
      <w:r w:rsidRPr="00EF26BA">
        <w:rPr>
          <w:rFonts w:ascii="Palatino Linotype" w:hAnsi="Palatino Linotype"/>
          <w:sz w:val="20"/>
          <w:lang w:val="en"/>
        </w:rPr>
        <w:t>Have been responsible for setting up and managing teams i</w:t>
      </w:r>
      <w:r>
        <w:rPr>
          <w:rFonts w:ascii="Palatino Linotype" w:hAnsi="Palatino Linotype"/>
          <w:sz w:val="20"/>
          <w:lang w:val="en"/>
        </w:rPr>
        <w:t>n past and current assignments.</w:t>
      </w:r>
    </w:p>
    <w:p w:rsidR="009D2223" w:rsidRPr="009D2223" w:rsidRDefault="009D2223" w:rsidP="00EF26BA">
      <w:pPr>
        <w:pStyle w:val="BodyText"/>
        <w:numPr>
          <w:ilvl w:val="0"/>
          <w:numId w:val="22"/>
        </w:numPr>
        <w:jc w:val="both"/>
        <w:rPr>
          <w:rFonts w:ascii="Palatino Linotype" w:hAnsi="Palatino Linotype" w:cs="Arial"/>
          <w:sz w:val="20"/>
        </w:rPr>
      </w:pPr>
      <w:r w:rsidRPr="009D2223">
        <w:rPr>
          <w:rFonts w:ascii="Palatino Linotype" w:hAnsi="Palatino Linotype"/>
          <w:sz w:val="20"/>
          <w:lang w:val="en"/>
        </w:rPr>
        <w:t xml:space="preserve">Preparation, review, and assembling of regulatory submissions (ANDAs) and amendments </w:t>
      </w:r>
    </w:p>
    <w:p w:rsidR="009D2223" w:rsidRPr="009D2223" w:rsidRDefault="009D2223" w:rsidP="00EF26BA">
      <w:pPr>
        <w:pStyle w:val="BodyText"/>
        <w:numPr>
          <w:ilvl w:val="0"/>
          <w:numId w:val="22"/>
        </w:numPr>
        <w:jc w:val="both"/>
        <w:rPr>
          <w:rFonts w:ascii="Palatino Linotype" w:hAnsi="Palatino Linotype" w:cs="Arial"/>
          <w:sz w:val="20"/>
        </w:rPr>
      </w:pPr>
      <w:r w:rsidRPr="009D2223">
        <w:rPr>
          <w:rFonts w:ascii="Palatino Linotype" w:hAnsi="Palatino Linotype"/>
          <w:sz w:val="20"/>
          <w:lang w:val="en"/>
        </w:rPr>
        <w:t>To review the DMF and Technical Package received from the Vendor.</w:t>
      </w:r>
    </w:p>
    <w:p w:rsidR="009D2223" w:rsidRPr="0032751C" w:rsidRDefault="009D2223" w:rsidP="00EF26BA">
      <w:pPr>
        <w:pStyle w:val="BodyText"/>
        <w:numPr>
          <w:ilvl w:val="0"/>
          <w:numId w:val="22"/>
        </w:numPr>
        <w:jc w:val="both"/>
        <w:rPr>
          <w:rFonts w:ascii="Palatino Linotype" w:hAnsi="Palatino Linotype" w:cs="Arial"/>
          <w:sz w:val="20"/>
        </w:rPr>
      </w:pPr>
      <w:r w:rsidRPr="009D2223">
        <w:rPr>
          <w:rFonts w:ascii="Palatino Linotype" w:hAnsi="Palatino Linotype"/>
          <w:sz w:val="20"/>
          <w:lang w:val="en"/>
        </w:rPr>
        <w:t xml:space="preserve">Provide regulatory support for the review and approval of labeling, advertising and promotional materials. </w:t>
      </w:r>
    </w:p>
    <w:p w:rsidR="0032751C" w:rsidRPr="00F16E23" w:rsidRDefault="0032751C" w:rsidP="0032751C">
      <w:pPr>
        <w:pStyle w:val="BodyText"/>
        <w:numPr>
          <w:ilvl w:val="0"/>
          <w:numId w:val="22"/>
        </w:numPr>
        <w:rPr>
          <w:rFonts w:ascii="Palatino Linotype" w:hAnsi="Palatino Linotype" w:cs="Arial"/>
          <w:sz w:val="20"/>
        </w:rPr>
      </w:pPr>
      <w:r w:rsidRPr="0032751C">
        <w:rPr>
          <w:rFonts w:ascii="Palatino Linotype" w:hAnsi="Palatino Linotype"/>
          <w:sz w:val="20"/>
          <w:lang w:val="en"/>
        </w:rPr>
        <w:t>Review and evaluation of supporting documentation for accuracy and conformance with the applicable</w:t>
      </w:r>
      <w:r>
        <w:rPr>
          <w:rFonts w:ascii="Palatino Linotype" w:hAnsi="Palatino Linotype"/>
          <w:sz w:val="20"/>
          <w:lang w:val="en"/>
        </w:rPr>
        <w:t xml:space="preserve"> </w:t>
      </w:r>
      <w:r w:rsidRPr="0032751C">
        <w:rPr>
          <w:rFonts w:ascii="Palatino Linotype" w:hAnsi="Palatino Linotype"/>
          <w:sz w:val="20"/>
          <w:lang w:val="en"/>
        </w:rPr>
        <w:t>ICH and FDA regulations and guidance</w:t>
      </w:r>
    </w:p>
    <w:p w:rsidR="00F16E23" w:rsidRPr="00F16E23" w:rsidRDefault="00F16E23" w:rsidP="0032751C">
      <w:pPr>
        <w:pStyle w:val="ListParagraph"/>
        <w:numPr>
          <w:ilvl w:val="0"/>
          <w:numId w:val="22"/>
        </w:numPr>
        <w:spacing w:before="100" w:beforeAutospacing="1" w:after="100" w:afterAutospacing="1"/>
        <w:rPr>
          <w:rFonts w:ascii="Palatino Linotype" w:hAnsi="Palatino Linotype" w:cs="Arial"/>
          <w:sz w:val="20"/>
          <w:lang w:val="en-US"/>
        </w:rPr>
      </w:pPr>
      <w:r w:rsidRPr="00F16E23">
        <w:rPr>
          <w:rFonts w:ascii="Palatino Linotype" w:hAnsi="Palatino Linotype"/>
          <w:sz w:val="20"/>
          <w:szCs w:val="20"/>
          <w:lang w:val="en"/>
        </w:rPr>
        <w:t xml:space="preserve">To publish the submissions using various </w:t>
      </w:r>
      <w:proofErr w:type="spellStart"/>
      <w:r w:rsidRPr="00F16E23">
        <w:rPr>
          <w:rFonts w:ascii="Palatino Linotype" w:hAnsi="Palatino Linotype"/>
          <w:sz w:val="20"/>
          <w:szCs w:val="20"/>
          <w:lang w:val="en"/>
        </w:rPr>
        <w:t>eCTD</w:t>
      </w:r>
      <w:proofErr w:type="spellEnd"/>
      <w:r w:rsidRPr="00F16E23">
        <w:rPr>
          <w:rFonts w:ascii="Palatino Linotype" w:hAnsi="Palatino Linotype"/>
          <w:sz w:val="20"/>
          <w:szCs w:val="20"/>
          <w:lang w:val="en"/>
        </w:rPr>
        <w:t xml:space="preserve"> submission software and maintain the product life cycle</w:t>
      </w:r>
    </w:p>
    <w:p w:rsidR="0063374C" w:rsidRPr="0063374C" w:rsidRDefault="00B41C6F" w:rsidP="00EF26BA">
      <w:pPr>
        <w:pStyle w:val="BodyText"/>
        <w:numPr>
          <w:ilvl w:val="0"/>
          <w:numId w:val="22"/>
        </w:numPr>
        <w:rPr>
          <w:rFonts w:ascii="Palatino Linotype" w:hAnsi="Palatino Linotype" w:cs="Arial"/>
          <w:b/>
          <w:sz w:val="20"/>
        </w:rPr>
      </w:pPr>
      <w:r w:rsidRPr="00EF26BA">
        <w:rPr>
          <w:rFonts w:ascii="Palatino Linotype" w:hAnsi="Palatino Linotype"/>
          <w:sz w:val="20"/>
          <w:lang w:val="en"/>
        </w:rPr>
        <w:t>Excellent Communication, Inter Personal ,Team management and Project management skills woven with a strong technical and func</w:t>
      </w:r>
      <w:r w:rsidR="0063374C">
        <w:rPr>
          <w:rFonts w:ascii="Palatino Linotype" w:hAnsi="Palatino Linotype"/>
          <w:sz w:val="20"/>
          <w:lang w:val="en"/>
        </w:rPr>
        <w:t>tional background is my asset</w:t>
      </w:r>
    </w:p>
    <w:p w:rsidR="0063374C" w:rsidRPr="0063374C" w:rsidRDefault="00B41C6F" w:rsidP="00EF26BA">
      <w:pPr>
        <w:pStyle w:val="BodyText"/>
        <w:numPr>
          <w:ilvl w:val="0"/>
          <w:numId w:val="22"/>
        </w:numPr>
        <w:rPr>
          <w:rFonts w:ascii="Palatino Linotype" w:hAnsi="Palatino Linotype" w:cs="Arial"/>
          <w:b/>
          <w:sz w:val="20"/>
        </w:rPr>
      </w:pPr>
      <w:r w:rsidRPr="00EF26BA">
        <w:rPr>
          <w:rFonts w:ascii="Palatino Linotype" w:hAnsi="Palatino Linotype"/>
          <w:sz w:val="20"/>
          <w:lang w:val="en"/>
        </w:rPr>
        <w:t>Am a key member to provide regulatory guidance for post-approval changes from RA perspective and have contributed significantly to cost reduction and strategic improvements in product quality through its life cycle</w:t>
      </w:r>
    </w:p>
    <w:p w:rsidR="0063374C" w:rsidRPr="0063374C" w:rsidRDefault="00B41C6F" w:rsidP="00EF26BA">
      <w:pPr>
        <w:pStyle w:val="BodyText"/>
        <w:numPr>
          <w:ilvl w:val="0"/>
          <w:numId w:val="22"/>
        </w:numPr>
        <w:rPr>
          <w:rFonts w:ascii="Palatino Linotype" w:hAnsi="Palatino Linotype" w:cs="Arial"/>
          <w:b/>
          <w:sz w:val="20"/>
        </w:rPr>
      </w:pPr>
      <w:r w:rsidRPr="00EF26BA">
        <w:rPr>
          <w:rFonts w:ascii="Palatino Linotype" w:hAnsi="Palatino Linotype"/>
          <w:sz w:val="20"/>
          <w:lang w:val="en"/>
        </w:rPr>
        <w:t xml:space="preserve"> Key element of my responsibility includes imparting training and design regulatory strategies and approaches</w:t>
      </w:r>
    </w:p>
    <w:p w:rsidR="0063374C" w:rsidRPr="00A70E82" w:rsidRDefault="00B41C6F" w:rsidP="00EF26BA">
      <w:pPr>
        <w:pStyle w:val="BodyText"/>
        <w:numPr>
          <w:ilvl w:val="0"/>
          <w:numId w:val="22"/>
        </w:numPr>
        <w:rPr>
          <w:rFonts w:ascii="Palatino Linotype" w:hAnsi="Palatino Linotype" w:cs="Arial"/>
          <w:b/>
          <w:sz w:val="20"/>
        </w:rPr>
      </w:pPr>
      <w:r w:rsidRPr="00EF26BA">
        <w:rPr>
          <w:rFonts w:ascii="Palatino Linotype" w:hAnsi="Palatino Linotype"/>
          <w:sz w:val="20"/>
          <w:lang w:val="en"/>
        </w:rPr>
        <w:t xml:space="preserve"> I work closely with the top management, besides interfacing with the cross functional teams, and successfully managed regulatory audits by giving strategic inputs and guiding them with regulatory requirements</w:t>
      </w:r>
    </w:p>
    <w:p w:rsidR="00A70E82" w:rsidRDefault="00A70E82" w:rsidP="00A70E82">
      <w:pPr>
        <w:pStyle w:val="BodyText"/>
        <w:rPr>
          <w:rFonts w:ascii="Palatino Linotype" w:hAnsi="Palatino Linotype"/>
          <w:sz w:val="20"/>
          <w:lang w:val="en"/>
        </w:rPr>
      </w:pPr>
    </w:p>
    <w:p w:rsidR="00A70E82" w:rsidRDefault="00A70E82" w:rsidP="00A70E82">
      <w:pPr>
        <w:pStyle w:val="BodyText"/>
        <w:rPr>
          <w:rFonts w:ascii="Palatino Linotype" w:hAnsi="Palatino Linotype"/>
          <w:sz w:val="20"/>
          <w:lang w:val="en"/>
        </w:rPr>
      </w:pPr>
    </w:p>
    <w:p w:rsidR="00177727" w:rsidRPr="00177727" w:rsidRDefault="00177727" w:rsidP="00950854">
      <w:pPr>
        <w:rPr>
          <w:rFonts w:ascii="Palatino Linotype" w:hAnsi="Palatino Linotype" w:cs="Calibri"/>
          <w:b/>
          <w:color w:val="000000"/>
          <w:sz w:val="20"/>
        </w:rPr>
      </w:pPr>
      <w:r w:rsidRPr="00177727">
        <w:rPr>
          <w:rFonts w:ascii="Palatino Linotype" w:hAnsi="Palatino Linotype" w:cs="Calibri"/>
          <w:b/>
          <w:color w:val="000000"/>
          <w:sz w:val="20"/>
        </w:rPr>
        <w:lastRenderedPageBreak/>
        <w:t>Mar 2000 to Mar 2005</w:t>
      </w:r>
      <w:r>
        <w:rPr>
          <w:rFonts w:ascii="Palatino Linotype" w:hAnsi="Palatino Linotype" w:cs="Calibri"/>
          <w:b/>
          <w:color w:val="000000"/>
          <w:sz w:val="20"/>
        </w:rPr>
        <w:t xml:space="preserve">  </w:t>
      </w:r>
      <w:r w:rsidR="00950854">
        <w:rPr>
          <w:rFonts w:ascii="Palatino Linotype" w:hAnsi="Palatino Linotype" w:cs="Calibri"/>
          <w:b/>
          <w:color w:val="000000"/>
          <w:sz w:val="20"/>
        </w:rPr>
        <w:t xml:space="preserve"> Orchid </w:t>
      </w:r>
      <w:r w:rsidR="00ED30B9">
        <w:rPr>
          <w:rFonts w:ascii="Palatino Linotype" w:hAnsi="Palatino Linotype" w:cs="Calibri"/>
          <w:b/>
          <w:color w:val="000000"/>
          <w:sz w:val="20"/>
        </w:rPr>
        <w:t>Chemicals and Pharmaceuticals</w:t>
      </w:r>
      <w:r w:rsidR="00950854">
        <w:rPr>
          <w:rFonts w:ascii="Palatino Linotype" w:hAnsi="Palatino Linotype" w:cs="Calibri"/>
          <w:b/>
          <w:color w:val="000000"/>
          <w:sz w:val="20"/>
        </w:rPr>
        <w:t xml:space="preserve"> </w:t>
      </w:r>
      <w:proofErr w:type="gramStart"/>
      <w:r w:rsidR="0067674C">
        <w:rPr>
          <w:rFonts w:ascii="Palatino Linotype" w:hAnsi="Palatino Linotype" w:cs="Calibri"/>
          <w:b/>
          <w:color w:val="000000"/>
          <w:sz w:val="20"/>
        </w:rPr>
        <w:t>L</w:t>
      </w:r>
      <w:r w:rsidR="00950854">
        <w:rPr>
          <w:rFonts w:ascii="Palatino Linotype" w:hAnsi="Palatino Linotype" w:cs="Calibri"/>
          <w:b/>
          <w:color w:val="000000"/>
          <w:sz w:val="20"/>
        </w:rPr>
        <w:t xml:space="preserve">imited </w:t>
      </w:r>
      <w:r>
        <w:rPr>
          <w:rFonts w:ascii="Palatino Linotype" w:hAnsi="Palatino Linotype" w:cs="Calibri"/>
          <w:b/>
          <w:color w:val="000000"/>
          <w:sz w:val="20"/>
        </w:rPr>
        <w:t>,</w:t>
      </w:r>
      <w:proofErr w:type="gramEnd"/>
      <w:r>
        <w:rPr>
          <w:rFonts w:ascii="Palatino Linotype" w:hAnsi="Palatino Linotype" w:cs="Calibri"/>
          <w:b/>
          <w:color w:val="000000"/>
          <w:sz w:val="20"/>
        </w:rPr>
        <w:t xml:space="preserve"> Chennai as</w:t>
      </w:r>
      <w:r w:rsidR="007209EA">
        <w:rPr>
          <w:rFonts w:ascii="Palatino Linotype" w:hAnsi="Palatino Linotype" w:cs="Calibri"/>
          <w:b/>
          <w:color w:val="000000"/>
          <w:sz w:val="20"/>
        </w:rPr>
        <w:t xml:space="preserve"> </w:t>
      </w:r>
      <w:r>
        <w:rPr>
          <w:rFonts w:ascii="Palatino Linotype" w:hAnsi="Palatino Linotype" w:cs="Calibri"/>
          <w:b/>
          <w:color w:val="000000"/>
          <w:sz w:val="20"/>
        </w:rPr>
        <w:t xml:space="preserve"> </w:t>
      </w:r>
      <w:r w:rsidR="00950854">
        <w:rPr>
          <w:rFonts w:ascii="Palatino Linotype" w:hAnsi="Palatino Linotype" w:cs="Calibri"/>
          <w:b/>
          <w:color w:val="000000"/>
          <w:sz w:val="20"/>
        </w:rPr>
        <w:t xml:space="preserve">Manager- </w:t>
      </w:r>
      <w:r w:rsidR="00B1599B">
        <w:rPr>
          <w:rFonts w:ascii="Palatino Linotype" w:hAnsi="Palatino Linotype" w:cs="Calibri"/>
          <w:b/>
          <w:color w:val="000000"/>
          <w:sz w:val="20"/>
        </w:rPr>
        <w:t xml:space="preserve">QA &amp; </w:t>
      </w:r>
      <w:r w:rsidR="00950854">
        <w:rPr>
          <w:rFonts w:ascii="Palatino Linotype" w:hAnsi="Palatino Linotype" w:cs="Calibri"/>
          <w:b/>
          <w:color w:val="000000"/>
          <w:sz w:val="20"/>
        </w:rPr>
        <w:t>R</w:t>
      </w:r>
      <w:r w:rsidR="00B1599B">
        <w:rPr>
          <w:rFonts w:ascii="Palatino Linotype" w:hAnsi="Palatino Linotype" w:cs="Calibri"/>
          <w:b/>
          <w:color w:val="000000"/>
          <w:sz w:val="20"/>
        </w:rPr>
        <w:t>A</w:t>
      </w:r>
      <w:r>
        <w:rPr>
          <w:rFonts w:ascii="Palatino Linotype" w:hAnsi="Palatino Linotype" w:cs="Calibri"/>
          <w:b/>
          <w:color w:val="000000"/>
          <w:sz w:val="20"/>
        </w:rPr>
        <w:t xml:space="preserve">            </w:t>
      </w:r>
      <w:r w:rsidRPr="00177727">
        <w:rPr>
          <w:rFonts w:ascii="Palatino Linotype" w:hAnsi="Palatino Linotype" w:cs="Calibri"/>
          <w:b/>
          <w:color w:val="000000"/>
          <w:sz w:val="20"/>
        </w:rPr>
        <w:t>.</w:t>
      </w:r>
    </w:p>
    <w:p w:rsidR="004D3C3F" w:rsidRDefault="004D3C3F" w:rsidP="004D3C3F">
      <w:pPr>
        <w:pStyle w:val="ListParagraph"/>
        <w:numPr>
          <w:ilvl w:val="0"/>
          <w:numId w:val="23"/>
        </w:numPr>
        <w:spacing w:before="100" w:beforeAutospacing="1" w:after="100" w:afterAutospacing="1"/>
        <w:rPr>
          <w:rFonts w:ascii="Palatino Linotype" w:hAnsi="Palatino Linotype"/>
          <w:sz w:val="20"/>
          <w:lang w:val="en"/>
        </w:rPr>
      </w:pPr>
      <w:r w:rsidRPr="004D3C3F">
        <w:rPr>
          <w:rFonts w:ascii="Palatino Linotype" w:hAnsi="Palatino Linotype"/>
          <w:sz w:val="20"/>
          <w:lang w:val="en"/>
        </w:rPr>
        <w:t>Ensure compliance of submissions with all applicable regulations, guidance and regulatory oper</w:t>
      </w:r>
      <w:r>
        <w:rPr>
          <w:rFonts w:ascii="Palatino Linotype" w:hAnsi="Palatino Linotype"/>
          <w:sz w:val="20"/>
          <w:lang w:val="en"/>
        </w:rPr>
        <w:t>ations document specifications.</w:t>
      </w:r>
    </w:p>
    <w:p w:rsidR="005D5E21" w:rsidRPr="005D5E21" w:rsidRDefault="005D5E21" w:rsidP="004D3C3F">
      <w:pPr>
        <w:pStyle w:val="ListParagraph"/>
        <w:numPr>
          <w:ilvl w:val="0"/>
          <w:numId w:val="23"/>
        </w:numPr>
        <w:spacing w:before="100" w:beforeAutospacing="1" w:after="100" w:afterAutospacing="1"/>
        <w:rPr>
          <w:rFonts w:ascii="Palatino Linotype" w:hAnsi="Palatino Linotype"/>
          <w:sz w:val="20"/>
          <w:lang w:val="en"/>
        </w:rPr>
      </w:pPr>
      <w:r w:rsidRPr="006D5E98">
        <w:rPr>
          <w:rFonts w:ascii="Palatino Linotype" w:hAnsi="Palatino Linotype"/>
          <w:sz w:val="20"/>
          <w:szCs w:val="20"/>
          <w:lang w:val="en"/>
        </w:rPr>
        <w:t>Monitoring and ensuring that GMP is followed in the Plant</w:t>
      </w:r>
    </w:p>
    <w:p w:rsidR="005D5E21" w:rsidRPr="005D5E21" w:rsidRDefault="005D5E21" w:rsidP="004D3C3F">
      <w:pPr>
        <w:pStyle w:val="ListParagraph"/>
        <w:numPr>
          <w:ilvl w:val="0"/>
          <w:numId w:val="23"/>
        </w:numPr>
        <w:spacing w:before="100" w:beforeAutospacing="1" w:after="100" w:afterAutospacing="1"/>
        <w:rPr>
          <w:rFonts w:ascii="Palatino Linotype" w:hAnsi="Palatino Linotype"/>
          <w:sz w:val="20"/>
          <w:lang w:val="en"/>
        </w:rPr>
      </w:pPr>
      <w:r w:rsidRPr="006D5E98">
        <w:rPr>
          <w:rFonts w:ascii="Palatino Linotype" w:hAnsi="Palatino Linotype"/>
          <w:sz w:val="20"/>
          <w:szCs w:val="20"/>
          <w:lang w:val="en"/>
        </w:rPr>
        <w:t>Planning and implementation of self-inspection programme</w:t>
      </w:r>
    </w:p>
    <w:p w:rsidR="005D5E21" w:rsidRDefault="005D5E21" w:rsidP="004D3C3F">
      <w:pPr>
        <w:pStyle w:val="ListParagraph"/>
        <w:numPr>
          <w:ilvl w:val="0"/>
          <w:numId w:val="23"/>
        </w:numPr>
        <w:spacing w:before="100" w:beforeAutospacing="1" w:after="100" w:afterAutospacing="1"/>
        <w:rPr>
          <w:rFonts w:ascii="Palatino Linotype" w:hAnsi="Palatino Linotype"/>
          <w:sz w:val="20"/>
          <w:lang w:val="en"/>
        </w:rPr>
      </w:pPr>
      <w:r w:rsidRPr="006D5E98">
        <w:rPr>
          <w:rFonts w:ascii="Palatino Linotype" w:hAnsi="Palatino Linotype"/>
          <w:sz w:val="20"/>
          <w:szCs w:val="20"/>
          <w:lang w:val="en"/>
        </w:rPr>
        <w:t>Responsible for Review and Approval of Master batch manufacturing record and batch packing records (Including ANDA submission batches)</w:t>
      </w:r>
    </w:p>
    <w:p w:rsidR="004D3C3F" w:rsidRDefault="004D3C3F" w:rsidP="004D3C3F">
      <w:pPr>
        <w:pStyle w:val="ListParagraph"/>
        <w:numPr>
          <w:ilvl w:val="0"/>
          <w:numId w:val="23"/>
        </w:numPr>
        <w:spacing w:before="100" w:beforeAutospacing="1" w:after="100" w:afterAutospacing="1"/>
        <w:rPr>
          <w:rFonts w:ascii="Palatino Linotype" w:hAnsi="Palatino Linotype"/>
          <w:sz w:val="20"/>
          <w:lang w:val="en"/>
        </w:rPr>
      </w:pPr>
      <w:r w:rsidRPr="004D3C3F">
        <w:rPr>
          <w:rFonts w:ascii="Palatino Linotype" w:hAnsi="Palatino Linotype"/>
          <w:sz w:val="20"/>
          <w:lang w:val="en"/>
        </w:rPr>
        <w:t xml:space="preserve"> Review, preparation and submission of Amendments and Supplements (Prior Approval supplements, CBE-3</w:t>
      </w:r>
      <w:r>
        <w:rPr>
          <w:rFonts w:ascii="Palatino Linotype" w:hAnsi="Palatino Linotype"/>
          <w:sz w:val="20"/>
          <w:lang w:val="en"/>
        </w:rPr>
        <w:t>0 and CBE-0) to NDAs and ANDAs.</w:t>
      </w:r>
    </w:p>
    <w:p w:rsidR="004D3C3F" w:rsidRPr="004D3C3F" w:rsidRDefault="004D3C3F" w:rsidP="004D3C3F">
      <w:pPr>
        <w:pStyle w:val="ListParagraph"/>
        <w:numPr>
          <w:ilvl w:val="0"/>
          <w:numId w:val="23"/>
        </w:numPr>
        <w:spacing w:before="100" w:beforeAutospacing="1" w:after="100" w:afterAutospacing="1"/>
        <w:rPr>
          <w:rFonts w:ascii="Palatino Linotype" w:hAnsi="Palatino Linotype"/>
          <w:sz w:val="20"/>
          <w:lang w:val="en"/>
        </w:rPr>
      </w:pPr>
      <w:r w:rsidRPr="004D3C3F">
        <w:rPr>
          <w:rFonts w:ascii="Palatino Linotype" w:hAnsi="Palatino Linotype"/>
          <w:sz w:val="20"/>
          <w:lang w:val="en"/>
        </w:rPr>
        <w:t>Communicate and closely work with the FDA regarding the regulatory issues and follow up on product deficiencies and approval timelines.</w:t>
      </w:r>
    </w:p>
    <w:p w:rsidR="004D3C3F" w:rsidRPr="004D3C3F" w:rsidRDefault="00642992" w:rsidP="004D3C3F">
      <w:pPr>
        <w:pStyle w:val="ListParagraph"/>
        <w:numPr>
          <w:ilvl w:val="0"/>
          <w:numId w:val="23"/>
        </w:numPr>
        <w:spacing w:before="100" w:beforeAutospacing="1" w:after="100" w:afterAutospacing="1"/>
        <w:rPr>
          <w:sz w:val="20"/>
          <w:lang w:val="en"/>
        </w:rPr>
      </w:pPr>
      <w:r w:rsidRPr="004D3C3F">
        <w:rPr>
          <w:rFonts w:ascii="Palatino Linotype" w:hAnsi="Palatino Linotype"/>
          <w:sz w:val="20"/>
          <w:lang w:val="en"/>
        </w:rPr>
        <w:t>Handle queries received from Drug authorities and answer them well within the stipulated time.</w:t>
      </w:r>
    </w:p>
    <w:p w:rsidR="004D3C3F" w:rsidRPr="004D3C3F" w:rsidRDefault="00642992" w:rsidP="004D3C3F">
      <w:pPr>
        <w:pStyle w:val="ListParagraph"/>
        <w:numPr>
          <w:ilvl w:val="0"/>
          <w:numId w:val="23"/>
        </w:numPr>
        <w:spacing w:before="100" w:beforeAutospacing="1" w:after="100" w:afterAutospacing="1"/>
        <w:rPr>
          <w:sz w:val="20"/>
          <w:lang w:val="en"/>
        </w:rPr>
      </w:pPr>
      <w:r w:rsidRPr="004D3C3F">
        <w:rPr>
          <w:rFonts w:ascii="Palatino Linotype" w:hAnsi="Palatino Linotype"/>
          <w:sz w:val="20"/>
          <w:lang w:val="en"/>
        </w:rPr>
        <w:t>Checking of Product Artworks as per the Registration Packaging / Labeling guidelines of the country for product registration &amp; export consignment.</w:t>
      </w:r>
    </w:p>
    <w:p w:rsidR="0067674C" w:rsidRPr="004D3C3F" w:rsidRDefault="00642992" w:rsidP="004D3C3F">
      <w:pPr>
        <w:pStyle w:val="ListParagraph"/>
        <w:numPr>
          <w:ilvl w:val="0"/>
          <w:numId w:val="23"/>
        </w:numPr>
        <w:spacing w:before="100" w:beforeAutospacing="1" w:after="100" w:afterAutospacing="1"/>
        <w:rPr>
          <w:sz w:val="20"/>
          <w:lang w:val="en"/>
        </w:rPr>
      </w:pPr>
      <w:r w:rsidRPr="004D3C3F">
        <w:rPr>
          <w:rFonts w:ascii="Palatino Linotype" w:hAnsi="Palatino Linotype"/>
          <w:sz w:val="20"/>
          <w:lang w:val="en"/>
        </w:rPr>
        <w:t>To co-ordinate for outsourcing analytical functions such as BA/BE studies, Analytical Method Validations etc.</w:t>
      </w:r>
    </w:p>
    <w:p w:rsidR="00C21284" w:rsidRDefault="00796F65" w:rsidP="00C21284">
      <w:pPr>
        <w:spacing w:before="96" w:after="96" w:line="360" w:lineRule="auto"/>
        <w:rPr>
          <w:rFonts w:ascii="Palatino Linotype" w:hAnsi="Palatino Linotype" w:cs="Calibri"/>
          <w:b/>
          <w:color w:val="000000"/>
          <w:sz w:val="20"/>
        </w:rPr>
      </w:pPr>
      <w:r w:rsidRPr="00796F65">
        <w:rPr>
          <w:rFonts w:ascii="Palatino Linotype" w:hAnsi="Palatino Linotype" w:cs="Calibri"/>
          <w:b/>
          <w:color w:val="000000"/>
          <w:sz w:val="20"/>
        </w:rPr>
        <w:t>Jan 199</w:t>
      </w:r>
      <w:r w:rsidR="0067674C">
        <w:rPr>
          <w:rFonts w:ascii="Palatino Linotype" w:hAnsi="Palatino Linotype" w:cs="Calibri"/>
          <w:b/>
          <w:color w:val="000000"/>
          <w:sz w:val="20"/>
        </w:rPr>
        <w:t>7</w:t>
      </w:r>
      <w:r w:rsidRPr="00796F65">
        <w:rPr>
          <w:rFonts w:ascii="Palatino Linotype" w:hAnsi="Palatino Linotype" w:cs="Calibri"/>
          <w:b/>
          <w:color w:val="000000"/>
          <w:sz w:val="20"/>
        </w:rPr>
        <w:t xml:space="preserve"> to Feb 2000</w:t>
      </w:r>
      <w:r>
        <w:rPr>
          <w:rFonts w:ascii="Palatino Linotype" w:hAnsi="Palatino Linotype" w:cs="Calibri"/>
          <w:b/>
          <w:color w:val="000000"/>
          <w:sz w:val="20"/>
        </w:rPr>
        <w:t xml:space="preserve">  </w:t>
      </w:r>
      <w:r w:rsidR="005C3420">
        <w:rPr>
          <w:rFonts w:ascii="Palatino Linotype" w:hAnsi="Palatino Linotype" w:cs="Calibri"/>
          <w:b/>
          <w:color w:val="000000"/>
          <w:sz w:val="20"/>
        </w:rPr>
        <w:t xml:space="preserve"> in </w:t>
      </w:r>
      <w:proofErr w:type="gramStart"/>
      <w:r w:rsidR="005C3420">
        <w:rPr>
          <w:rFonts w:ascii="Palatino Linotype" w:hAnsi="Palatino Linotype" w:cs="Calibri"/>
          <w:b/>
          <w:color w:val="000000"/>
          <w:sz w:val="20"/>
        </w:rPr>
        <w:t>Teaching  at</w:t>
      </w:r>
      <w:proofErr w:type="gramEnd"/>
      <w:r w:rsidR="005C3420">
        <w:rPr>
          <w:rFonts w:ascii="Palatino Linotype" w:hAnsi="Palatino Linotype" w:cs="Calibri"/>
          <w:b/>
          <w:color w:val="000000"/>
          <w:sz w:val="20"/>
        </w:rPr>
        <w:t xml:space="preserve"> </w:t>
      </w:r>
      <w:r w:rsidRPr="00796F65">
        <w:rPr>
          <w:rFonts w:ascii="Palatino Linotype" w:hAnsi="Palatino Linotype" w:cs="Calibri"/>
          <w:b/>
          <w:color w:val="000000"/>
          <w:sz w:val="20"/>
        </w:rPr>
        <w:t>Sri Venkateswara college of Pharmacy Madhapur, Hyderabad</w:t>
      </w:r>
    </w:p>
    <w:p w:rsidR="00D77913" w:rsidRDefault="00D77913" w:rsidP="00D77913">
      <w:pPr>
        <w:spacing w:before="96" w:after="96" w:line="360" w:lineRule="auto"/>
        <w:rPr>
          <w:rFonts w:ascii="Palatino Linotype" w:hAnsi="Palatino Linotype" w:cs="Calibri"/>
          <w:b/>
          <w:color w:val="000000"/>
          <w:sz w:val="20"/>
        </w:rPr>
      </w:pPr>
      <w:proofErr w:type="gramStart"/>
      <w:r w:rsidRPr="00D77913">
        <w:rPr>
          <w:rFonts w:ascii="Palatino Linotype" w:hAnsi="Palatino Linotype" w:cs="Calibri"/>
          <w:b/>
          <w:color w:val="000000"/>
          <w:sz w:val="20"/>
        </w:rPr>
        <w:t>Sep 1994 to Dec 199</w:t>
      </w:r>
      <w:r w:rsidR="0067674C">
        <w:rPr>
          <w:rFonts w:ascii="Palatino Linotype" w:hAnsi="Palatino Linotype" w:cs="Calibri"/>
          <w:b/>
          <w:color w:val="000000"/>
          <w:sz w:val="20"/>
        </w:rPr>
        <w:t>7</w:t>
      </w:r>
      <w:r>
        <w:rPr>
          <w:rFonts w:ascii="Palatino Linotype" w:hAnsi="Palatino Linotype" w:cs="Calibri"/>
          <w:b/>
          <w:color w:val="000000"/>
          <w:sz w:val="20"/>
        </w:rPr>
        <w:t xml:space="preserve">   </w:t>
      </w:r>
      <w:r w:rsidR="005C3420">
        <w:rPr>
          <w:rFonts w:ascii="Palatino Linotype" w:hAnsi="Palatino Linotype" w:cs="Calibri"/>
          <w:b/>
          <w:color w:val="000000"/>
          <w:sz w:val="20"/>
        </w:rPr>
        <w:t xml:space="preserve"> </w:t>
      </w:r>
      <w:r>
        <w:rPr>
          <w:rFonts w:ascii="Palatino Linotype" w:hAnsi="Palatino Linotype" w:cs="Calibri"/>
          <w:b/>
          <w:color w:val="000000"/>
          <w:sz w:val="20"/>
        </w:rPr>
        <w:t>TTK</w:t>
      </w:r>
      <w:r w:rsidRPr="00D77913">
        <w:rPr>
          <w:rFonts w:ascii="Palatino Linotype" w:hAnsi="Palatino Linotype" w:cs="Calibri"/>
          <w:b/>
          <w:color w:val="000000"/>
          <w:sz w:val="20"/>
        </w:rPr>
        <w:t xml:space="preserve"> Pharma Limited.</w:t>
      </w:r>
      <w:proofErr w:type="gramEnd"/>
      <w:r w:rsidRPr="00D77913">
        <w:rPr>
          <w:rFonts w:ascii="Palatino Linotype" w:hAnsi="Palatino Linotype" w:cs="Calibri"/>
          <w:b/>
          <w:color w:val="000000"/>
          <w:sz w:val="20"/>
        </w:rPr>
        <w:t xml:space="preserve"> , Hyderabad as Executive Q.C &amp; Q.A</w:t>
      </w:r>
    </w:p>
    <w:p w:rsidR="008C2E30" w:rsidRDefault="00D77913" w:rsidP="00EE1344">
      <w:pPr>
        <w:numPr>
          <w:ilvl w:val="0"/>
          <w:numId w:val="16"/>
        </w:numPr>
        <w:rPr>
          <w:rFonts w:ascii="Palatino Linotype" w:hAnsi="Palatino Linotype" w:cs="Calibri"/>
          <w:color w:val="000000"/>
          <w:sz w:val="20"/>
        </w:rPr>
      </w:pPr>
      <w:r w:rsidRPr="002D084C">
        <w:rPr>
          <w:rFonts w:ascii="Palatino Linotype" w:hAnsi="Palatino Linotype" w:cs="Calibri"/>
          <w:color w:val="000000"/>
          <w:sz w:val="20"/>
        </w:rPr>
        <w:t xml:space="preserve">Worked on ISO 9002 and US FDA documentation and analysis of API’S and formulations. </w:t>
      </w:r>
    </w:p>
    <w:p w:rsidR="0015697B" w:rsidRPr="0015697B" w:rsidRDefault="0015697B" w:rsidP="00EE1344">
      <w:pPr>
        <w:numPr>
          <w:ilvl w:val="0"/>
          <w:numId w:val="16"/>
        </w:numPr>
        <w:rPr>
          <w:rFonts w:ascii="Palatino Linotype" w:hAnsi="Palatino Linotype" w:cs="Calibri"/>
          <w:color w:val="000000"/>
          <w:sz w:val="20"/>
        </w:rPr>
      </w:pPr>
      <w:r w:rsidRPr="006D5E98">
        <w:rPr>
          <w:rFonts w:ascii="Palatino Linotype" w:hAnsi="Palatino Linotype"/>
          <w:sz w:val="20"/>
          <w:lang w:val="en"/>
        </w:rPr>
        <w:t>Evaluation and investigation of product /system deviations &amp; change controls</w:t>
      </w:r>
    </w:p>
    <w:p w:rsidR="0015697B" w:rsidRPr="0015697B" w:rsidRDefault="0015697B" w:rsidP="00EE1344">
      <w:pPr>
        <w:numPr>
          <w:ilvl w:val="0"/>
          <w:numId w:val="16"/>
        </w:numPr>
        <w:rPr>
          <w:rFonts w:ascii="Palatino Linotype" w:hAnsi="Palatino Linotype" w:cs="Calibri"/>
          <w:color w:val="000000"/>
          <w:sz w:val="20"/>
        </w:rPr>
      </w:pPr>
      <w:r w:rsidRPr="006D5E98">
        <w:rPr>
          <w:rFonts w:ascii="Palatino Linotype" w:hAnsi="Palatino Linotype"/>
          <w:sz w:val="20"/>
          <w:lang w:val="en"/>
        </w:rPr>
        <w:t>Evaluation and investigation of Product failures</w:t>
      </w:r>
    </w:p>
    <w:p w:rsidR="0015697B" w:rsidRPr="002D084C" w:rsidRDefault="0015697B" w:rsidP="00EE1344">
      <w:pPr>
        <w:numPr>
          <w:ilvl w:val="0"/>
          <w:numId w:val="16"/>
        </w:numPr>
        <w:rPr>
          <w:rFonts w:ascii="Palatino Linotype" w:hAnsi="Palatino Linotype" w:cs="Calibri"/>
          <w:color w:val="000000"/>
          <w:sz w:val="20"/>
        </w:rPr>
      </w:pPr>
      <w:r w:rsidRPr="006D5E98">
        <w:rPr>
          <w:rFonts w:ascii="Palatino Linotype" w:hAnsi="Palatino Linotype"/>
          <w:sz w:val="20"/>
          <w:lang w:val="en"/>
        </w:rPr>
        <w:t>Evaluation and investigation of market complaints</w:t>
      </w:r>
    </w:p>
    <w:p w:rsidR="002D084C" w:rsidRPr="002D084C" w:rsidRDefault="002D084C" w:rsidP="00EE1344">
      <w:pPr>
        <w:pStyle w:val="ListParagraph"/>
        <w:numPr>
          <w:ilvl w:val="0"/>
          <w:numId w:val="16"/>
        </w:numPr>
        <w:spacing w:before="100" w:beforeAutospacing="1" w:after="100" w:afterAutospacing="1"/>
        <w:rPr>
          <w:rFonts w:ascii="Palatino Linotype" w:hAnsi="Palatino Linotype"/>
          <w:sz w:val="20"/>
          <w:szCs w:val="20"/>
          <w:lang w:val="en"/>
        </w:rPr>
      </w:pPr>
      <w:r w:rsidRPr="002D084C">
        <w:rPr>
          <w:rFonts w:ascii="Palatino Linotype" w:hAnsi="Palatino Linotype"/>
          <w:sz w:val="20"/>
          <w:szCs w:val="20"/>
          <w:lang w:val="en"/>
        </w:rPr>
        <w:t>Review of stability specifications and stability data.</w:t>
      </w:r>
    </w:p>
    <w:p w:rsidR="002D084C" w:rsidRPr="002D084C" w:rsidRDefault="002D084C" w:rsidP="00EE1344">
      <w:pPr>
        <w:pStyle w:val="description"/>
        <w:numPr>
          <w:ilvl w:val="0"/>
          <w:numId w:val="16"/>
        </w:numPr>
        <w:rPr>
          <w:rFonts w:ascii="Palatino Linotype" w:hAnsi="Palatino Linotype"/>
          <w:sz w:val="20"/>
          <w:szCs w:val="20"/>
          <w:lang w:val="en"/>
        </w:rPr>
      </w:pPr>
      <w:r w:rsidRPr="002D084C">
        <w:rPr>
          <w:rFonts w:ascii="Palatino Linotype" w:hAnsi="Palatino Linotype"/>
          <w:sz w:val="20"/>
          <w:szCs w:val="20"/>
          <w:lang w:val="en"/>
        </w:rPr>
        <w:t>Review of batch records and batch releasing</w:t>
      </w:r>
    </w:p>
    <w:p w:rsidR="00EE1344" w:rsidRDefault="002D084C" w:rsidP="00EE1344">
      <w:pPr>
        <w:numPr>
          <w:ilvl w:val="0"/>
          <w:numId w:val="16"/>
        </w:numPr>
        <w:rPr>
          <w:rFonts w:ascii="Palatino Linotype" w:hAnsi="Palatino Linotype" w:cs="Calibri"/>
          <w:color w:val="000000"/>
          <w:sz w:val="20"/>
        </w:rPr>
      </w:pPr>
      <w:r w:rsidRPr="00EE1344">
        <w:rPr>
          <w:rFonts w:ascii="Palatino Linotype" w:hAnsi="Palatino Linotype" w:cs="Calibri"/>
          <w:color w:val="000000"/>
          <w:sz w:val="20"/>
        </w:rPr>
        <w:t>Preparation of internal SOPs</w:t>
      </w:r>
    </w:p>
    <w:p w:rsidR="00D77913" w:rsidRPr="00EE1344" w:rsidRDefault="002D084C" w:rsidP="00EE1344">
      <w:pPr>
        <w:numPr>
          <w:ilvl w:val="0"/>
          <w:numId w:val="16"/>
        </w:numPr>
        <w:rPr>
          <w:rFonts w:ascii="Palatino Linotype" w:hAnsi="Palatino Linotype" w:cs="Calibri"/>
          <w:color w:val="000000"/>
          <w:sz w:val="20"/>
        </w:rPr>
      </w:pPr>
      <w:r w:rsidRPr="00EE1344">
        <w:rPr>
          <w:rFonts w:ascii="Palatino Linotype" w:hAnsi="Palatino Linotype" w:cs="Calibri"/>
          <w:color w:val="000000"/>
          <w:sz w:val="20"/>
        </w:rPr>
        <w:t>Preparation of Annual product Review documents</w:t>
      </w:r>
      <w:r w:rsidR="00D77913" w:rsidRPr="00EE1344">
        <w:rPr>
          <w:rFonts w:ascii="Palatino Linotype" w:hAnsi="Palatino Linotype" w:cs="Calibri"/>
          <w:color w:val="000000"/>
          <w:sz w:val="20"/>
        </w:rPr>
        <w:t>.</w:t>
      </w:r>
    </w:p>
    <w:p w:rsidR="00B252F6" w:rsidRDefault="00D77913" w:rsidP="00EE1344">
      <w:pPr>
        <w:numPr>
          <w:ilvl w:val="0"/>
          <w:numId w:val="16"/>
        </w:numPr>
        <w:tabs>
          <w:tab w:val="clear" w:pos="720"/>
          <w:tab w:val="num" w:pos="406"/>
        </w:tabs>
        <w:ind w:left="392" w:firstLine="14"/>
        <w:jc w:val="both"/>
        <w:rPr>
          <w:rFonts w:ascii="Palatino Linotype" w:hAnsi="Palatino Linotype" w:cs="Arial"/>
          <w:i/>
          <w:color w:val="000000"/>
          <w:sz w:val="20"/>
          <w:u w:val="single"/>
        </w:rPr>
      </w:pPr>
      <w:r w:rsidRPr="002D084C">
        <w:rPr>
          <w:rFonts w:ascii="Palatino Linotype" w:hAnsi="Palatino Linotype" w:cs="Calibri"/>
          <w:color w:val="000000"/>
          <w:sz w:val="20"/>
        </w:rPr>
        <w:t>Awarded Best performance award by corporate management</w:t>
      </w:r>
      <w:r w:rsidR="00B252F6" w:rsidRPr="002D084C">
        <w:rPr>
          <w:rFonts w:ascii="Palatino Linotype" w:hAnsi="Palatino Linotype" w:cs="Arial"/>
          <w:i/>
          <w:color w:val="000000"/>
          <w:sz w:val="20"/>
          <w:u w:val="single"/>
        </w:rPr>
        <w:t xml:space="preserve">                 </w:t>
      </w:r>
    </w:p>
    <w:p w:rsidR="00923A73" w:rsidRDefault="00923A73" w:rsidP="00923A73">
      <w:pPr>
        <w:jc w:val="both"/>
        <w:rPr>
          <w:rFonts w:ascii="Palatino Linotype" w:hAnsi="Palatino Linotype" w:cs="Arial"/>
          <w:i/>
          <w:color w:val="000000"/>
          <w:sz w:val="20"/>
          <w:u w:val="single"/>
        </w:rPr>
      </w:pPr>
    </w:p>
    <w:p w:rsidR="00923A73" w:rsidRPr="000157B4" w:rsidRDefault="00923A73" w:rsidP="00923A73">
      <w:pPr>
        <w:pBdr>
          <w:top w:val="threeDEngrave" w:sz="6" w:space="1" w:color="auto"/>
          <w:bottom w:val="threeDEngrave" w:sz="6" w:space="1" w:color="auto"/>
        </w:pBdr>
        <w:jc w:val="both"/>
        <w:rPr>
          <w:rFonts w:ascii="Palatino Linotype" w:hAnsi="Palatino Linotype" w:cs="Arial"/>
          <w:b/>
          <w:color w:val="000000"/>
          <w:sz w:val="18"/>
          <w:szCs w:val="18"/>
        </w:rPr>
      </w:pPr>
      <w:r w:rsidRPr="000157B4">
        <w:rPr>
          <w:rFonts w:ascii="Palatino Linotype" w:hAnsi="Palatino Linotype" w:cs="Arial"/>
          <w:b/>
          <w:color w:val="000000"/>
          <w:sz w:val="18"/>
          <w:szCs w:val="18"/>
        </w:rPr>
        <w:t>SCHOLASTICS</w:t>
      </w:r>
    </w:p>
    <w:p w:rsidR="00923A73" w:rsidRPr="000157B4" w:rsidRDefault="00923A73" w:rsidP="00923A73">
      <w:pPr>
        <w:jc w:val="both"/>
        <w:rPr>
          <w:rFonts w:ascii="Palatino Linotype" w:hAnsi="Palatino Linotype"/>
          <w:sz w:val="18"/>
          <w:szCs w:val="18"/>
        </w:rPr>
      </w:pPr>
    </w:p>
    <w:p w:rsidR="00923A73" w:rsidRPr="0077396F" w:rsidRDefault="00923A73" w:rsidP="00923A73">
      <w:pPr>
        <w:tabs>
          <w:tab w:val="left" w:pos="1735"/>
          <w:tab w:val="left" w:pos="3595"/>
          <w:tab w:val="left" w:pos="5329"/>
          <w:tab w:val="left" w:pos="7063"/>
        </w:tabs>
        <w:rPr>
          <w:rFonts w:ascii="Palatino Linotype" w:hAnsi="Palatino Linotype" w:cs="Segoe UI"/>
          <w:b/>
          <w:bCs/>
          <w:sz w:val="18"/>
          <w:szCs w:val="18"/>
        </w:rPr>
      </w:pPr>
      <w:proofErr w:type="gramStart"/>
      <w:r w:rsidRPr="0077396F">
        <w:rPr>
          <w:rFonts w:ascii="Palatino Linotype" w:hAnsi="Palatino Linotype" w:cs="Segoe UI"/>
          <w:b/>
          <w:bCs/>
          <w:sz w:val="18"/>
          <w:szCs w:val="18"/>
        </w:rPr>
        <w:t>Ph.D. (Pharmaceutical Chemistry) from Sri Padmavathi Mahila University in 2012.</w:t>
      </w:r>
      <w:proofErr w:type="gramEnd"/>
    </w:p>
    <w:p w:rsidR="00923A73" w:rsidRPr="0077396F" w:rsidRDefault="00923A73" w:rsidP="00923A73">
      <w:pPr>
        <w:tabs>
          <w:tab w:val="left" w:pos="1735"/>
          <w:tab w:val="left" w:pos="3595"/>
          <w:tab w:val="left" w:pos="5329"/>
          <w:tab w:val="left" w:pos="7063"/>
        </w:tabs>
        <w:rPr>
          <w:rFonts w:ascii="Palatino Linotype" w:hAnsi="Palatino Linotype" w:cs="Segoe UI"/>
          <w:b/>
          <w:bCs/>
          <w:sz w:val="18"/>
          <w:szCs w:val="18"/>
        </w:rPr>
      </w:pPr>
      <w:r w:rsidRPr="0077396F">
        <w:rPr>
          <w:rFonts w:ascii="Palatino Linotype" w:hAnsi="Palatino Linotype" w:cs="Segoe UI"/>
          <w:b/>
          <w:bCs/>
          <w:sz w:val="18"/>
          <w:szCs w:val="18"/>
        </w:rPr>
        <w:t xml:space="preserve">M. </w:t>
      </w:r>
      <w:proofErr w:type="gramStart"/>
      <w:r w:rsidRPr="0077396F">
        <w:rPr>
          <w:rFonts w:ascii="Palatino Linotype" w:hAnsi="Palatino Linotype" w:cs="Segoe UI"/>
          <w:b/>
          <w:bCs/>
          <w:sz w:val="18"/>
          <w:szCs w:val="18"/>
        </w:rPr>
        <w:t>Pharm  (</w:t>
      </w:r>
      <w:proofErr w:type="gramEnd"/>
      <w:r w:rsidRPr="0077396F">
        <w:rPr>
          <w:rFonts w:ascii="Palatino Linotype" w:hAnsi="Palatino Linotype" w:cs="Segoe UI"/>
          <w:b/>
          <w:bCs/>
          <w:sz w:val="18"/>
          <w:szCs w:val="18"/>
        </w:rPr>
        <w:t xml:space="preserve">Pharmaceutical Chemistry) from university in </w:t>
      </w:r>
      <w:r w:rsidRPr="0077396F">
        <w:rPr>
          <w:rFonts w:ascii="Palatino Linotype" w:hAnsi="Palatino Linotype" w:cs="Segoe UI"/>
          <w:b/>
          <w:sz w:val="18"/>
          <w:szCs w:val="18"/>
        </w:rPr>
        <w:t xml:space="preserve">1993 - </w:t>
      </w:r>
      <w:r w:rsidR="0077396F">
        <w:rPr>
          <w:rFonts w:ascii="Palatino Linotype" w:hAnsi="Palatino Linotype" w:cs="Segoe UI"/>
          <w:b/>
          <w:sz w:val="18"/>
          <w:szCs w:val="18"/>
        </w:rPr>
        <w:t xml:space="preserve"> </w:t>
      </w:r>
      <w:r w:rsidRPr="0077396F">
        <w:rPr>
          <w:rFonts w:ascii="Palatino Linotype" w:hAnsi="Palatino Linotype" w:cs="Segoe UI"/>
          <w:b/>
          <w:sz w:val="18"/>
          <w:szCs w:val="18"/>
        </w:rPr>
        <w:t>First class with distinction</w:t>
      </w:r>
    </w:p>
    <w:p w:rsidR="00923A73" w:rsidRPr="0077396F" w:rsidRDefault="00923A73" w:rsidP="00923A73">
      <w:pPr>
        <w:tabs>
          <w:tab w:val="left" w:pos="1735"/>
          <w:tab w:val="left" w:pos="3595"/>
          <w:tab w:val="left" w:pos="5329"/>
          <w:tab w:val="left" w:pos="7063"/>
        </w:tabs>
        <w:rPr>
          <w:rFonts w:ascii="Palatino Linotype" w:hAnsi="Palatino Linotype" w:cs="Segoe UI"/>
          <w:b/>
          <w:sz w:val="18"/>
          <w:szCs w:val="18"/>
        </w:rPr>
      </w:pPr>
      <w:r w:rsidRPr="0077396F">
        <w:rPr>
          <w:rFonts w:ascii="Palatino Linotype" w:hAnsi="Palatino Linotype" w:cs="Segoe UI"/>
          <w:b/>
          <w:bCs/>
          <w:sz w:val="18"/>
          <w:szCs w:val="18"/>
        </w:rPr>
        <w:t xml:space="preserve">B. Pharm from Bangalore </w:t>
      </w:r>
      <w:r w:rsidR="0077396F" w:rsidRPr="0077396F">
        <w:rPr>
          <w:rFonts w:ascii="Palatino Linotype" w:hAnsi="Palatino Linotype" w:cs="Segoe UI"/>
          <w:b/>
          <w:bCs/>
          <w:sz w:val="18"/>
          <w:szCs w:val="18"/>
        </w:rPr>
        <w:t>University in</w:t>
      </w:r>
      <w:r w:rsidRPr="0077396F">
        <w:rPr>
          <w:rFonts w:ascii="Palatino Linotype" w:hAnsi="Palatino Linotype" w:cs="Segoe UI"/>
          <w:b/>
          <w:bCs/>
          <w:sz w:val="18"/>
          <w:szCs w:val="18"/>
        </w:rPr>
        <w:t xml:space="preserve"> </w:t>
      </w:r>
      <w:r w:rsidRPr="0077396F">
        <w:rPr>
          <w:rFonts w:ascii="Palatino Linotype" w:hAnsi="Palatino Linotype" w:cs="Segoe UI"/>
          <w:b/>
          <w:sz w:val="18"/>
          <w:szCs w:val="18"/>
        </w:rPr>
        <w:t>1991</w:t>
      </w:r>
      <w:proofErr w:type="gramStart"/>
      <w:r w:rsidRPr="0077396F">
        <w:rPr>
          <w:rFonts w:ascii="Palatino Linotype" w:hAnsi="Palatino Linotype" w:cs="Segoe UI"/>
          <w:b/>
          <w:sz w:val="18"/>
          <w:szCs w:val="18"/>
        </w:rPr>
        <w:t xml:space="preserve">- </w:t>
      </w:r>
      <w:r w:rsidR="0077396F">
        <w:rPr>
          <w:rFonts w:ascii="Palatino Linotype" w:hAnsi="Palatino Linotype" w:cs="Segoe UI"/>
          <w:b/>
          <w:sz w:val="18"/>
          <w:szCs w:val="18"/>
        </w:rPr>
        <w:t xml:space="preserve"> </w:t>
      </w:r>
      <w:r w:rsidRPr="0077396F">
        <w:rPr>
          <w:rFonts w:ascii="Palatino Linotype" w:hAnsi="Palatino Linotype" w:cs="Segoe UI"/>
          <w:b/>
          <w:sz w:val="18"/>
          <w:szCs w:val="18"/>
        </w:rPr>
        <w:t>First</w:t>
      </w:r>
      <w:proofErr w:type="gramEnd"/>
      <w:r w:rsidRPr="0077396F">
        <w:rPr>
          <w:rFonts w:ascii="Palatino Linotype" w:hAnsi="Palatino Linotype" w:cs="Segoe UI"/>
          <w:b/>
          <w:sz w:val="18"/>
          <w:szCs w:val="18"/>
        </w:rPr>
        <w:t xml:space="preserve"> class</w:t>
      </w:r>
    </w:p>
    <w:p w:rsidR="00923A73" w:rsidRPr="0077396F" w:rsidRDefault="00923A73" w:rsidP="00923A73">
      <w:pPr>
        <w:tabs>
          <w:tab w:val="left" w:pos="1735"/>
          <w:tab w:val="left" w:pos="3595"/>
          <w:tab w:val="left" w:pos="5329"/>
          <w:tab w:val="left" w:pos="7063"/>
        </w:tabs>
        <w:rPr>
          <w:rFonts w:ascii="Palatino Linotype" w:hAnsi="Palatino Linotype" w:cs="Segoe UI"/>
          <w:b/>
          <w:bCs/>
          <w:sz w:val="18"/>
          <w:szCs w:val="18"/>
        </w:rPr>
      </w:pPr>
      <w:r w:rsidRPr="0077396F">
        <w:rPr>
          <w:rFonts w:ascii="Palatino Linotype" w:hAnsi="Palatino Linotype" w:cs="Segoe UI"/>
          <w:b/>
          <w:sz w:val="18"/>
          <w:szCs w:val="18"/>
        </w:rPr>
        <w:t>D. Pharm from Board of Technical Education, A.P</w:t>
      </w:r>
      <w:proofErr w:type="gramStart"/>
      <w:r w:rsidRPr="0077396F">
        <w:rPr>
          <w:rFonts w:ascii="Palatino Linotype" w:hAnsi="Palatino Linotype" w:cs="Segoe UI"/>
          <w:b/>
          <w:sz w:val="18"/>
          <w:szCs w:val="18"/>
        </w:rPr>
        <w:t xml:space="preserve">- </w:t>
      </w:r>
      <w:r w:rsidR="0077396F">
        <w:rPr>
          <w:rFonts w:ascii="Palatino Linotype" w:hAnsi="Palatino Linotype" w:cs="Segoe UI"/>
          <w:b/>
          <w:sz w:val="18"/>
          <w:szCs w:val="18"/>
        </w:rPr>
        <w:t xml:space="preserve"> </w:t>
      </w:r>
      <w:r w:rsidRPr="0077396F">
        <w:rPr>
          <w:rFonts w:ascii="Palatino Linotype" w:hAnsi="Palatino Linotype" w:cs="Segoe UI"/>
          <w:b/>
          <w:sz w:val="18"/>
          <w:szCs w:val="18"/>
        </w:rPr>
        <w:t>First</w:t>
      </w:r>
      <w:proofErr w:type="gramEnd"/>
      <w:r w:rsidRPr="0077396F">
        <w:rPr>
          <w:rFonts w:ascii="Palatino Linotype" w:hAnsi="Palatino Linotype" w:cs="Segoe UI"/>
          <w:b/>
          <w:sz w:val="18"/>
          <w:szCs w:val="18"/>
        </w:rPr>
        <w:t xml:space="preserve"> class with distinction</w:t>
      </w:r>
    </w:p>
    <w:p w:rsidR="00923A73" w:rsidRDefault="00923A73" w:rsidP="00923A73">
      <w:pPr>
        <w:widowControl w:val="0"/>
        <w:autoSpaceDE w:val="0"/>
        <w:autoSpaceDN w:val="0"/>
        <w:adjustRightInd w:val="0"/>
        <w:spacing w:before="40"/>
        <w:ind w:left="288"/>
        <w:jc w:val="both"/>
        <w:rPr>
          <w:rFonts w:ascii="Palatino Linotype" w:hAnsi="Palatino Linotype" w:cs="Arial"/>
          <w:color w:val="000000"/>
          <w:sz w:val="18"/>
          <w:szCs w:val="18"/>
        </w:rPr>
      </w:pPr>
    </w:p>
    <w:p w:rsidR="00923A73" w:rsidRPr="000157B4" w:rsidRDefault="00923A73" w:rsidP="00923A73">
      <w:pPr>
        <w:pBdr>
          <w:top w:val="threeDEngrave" w:sz="6" w:space="1" w:color="auto"/>
          <w:bottom w:val="threeDEngrave" w:sz="6" w:space="1" w:color="auto"/>
        </w:pBdr>
        <w:jc w:val="both"/>
        <w:rPr>
          <w:rFonts w:ascii="Palatino Linotype" w:hAnsi="Palatino Linotype" w:cs="Arial"/>
          <w:b/>
          <w:color w:val="000000"/>
          <w:sz w:val="18"/>
          <w:szCs w:val="18"/>
        </w:rPr>
      </w:pPr>
      <w:r>
        <w:rPr>
          <w:rFonts w:ascii="Palatino Linotype" w:hAnsi="Palatino Linotype" w:cs="Arial"/>
          <w:b/>
          <w:color w:val="000000"/>
          <w:sz w:val="18"/>
          <w:szCs w:val="18"/>
        </w:rPr>
        <w:t>ACHIEVEMENTS</w:t>
      </w:r>
      <w:r w:rsidRPr="000157B4">
        <w:rPr>
          <w:rFonts w:ascii="Palatino Linotype" w:hAnsi="Palatino Linotype" w:cs="Arial"/>
          <w:b/>
          <w:color w:val="000000"/>
          <w:sz w:val="18"/>
          <w:szCs w:val="18"/>
        </w:rPr>
        <w:tab/>
      </w:r>
    </w:p>
    <w:p w:rsidR="00923A73" w:rsidRPr="00ED2CF8" w:rsidRDefault="00923A73" w:rsidP="00923A73">
      <w:pPr>
        <w:pStyle w:val="ListParagraph"/>
        <w:widowControl w:val="0"/>
        <w:numPr>
          <w:ilvl w:val="0"/>
          <w:numId w:val="25"/>
        </w:numPr>
        <w:autoSpaceDE w:val="0"/>
        <w:autoSpaceDN w:val="0"/>
        <w:adjustRightInd w:val="0"/>
        <w:spacing w:before="40"/>
        <w:ind w:left="288"/>
        <w:jc w:val="both"/>
        <w:rPr>
          <w:rFonts w:ascii="Palatino Linotype" w:hAnsi="Palatino Linotype" w:cs="Arial"/>
          <w:color w:val="000000"/>
          <w:sz w:val="18"/>
          <w:szCs w:val="18"/>
        </w:rPr>
      </w:pPr>
      <w:r w:rsidRPr="00ED2CF8">
        <w:rPr>
          <w:rFonts w:ascii="Palatino Linotype" w:hAnsi="Palatino Linotype"/>
          <w:b/>
          <w:sz w:val="20"/>
        </w:rPr>
        <w:t>Awarded Prof. S.Rangaswamy Gold medal for securing highest marks in M.Pharm from the University</w:t>
      </w:r>
      <w:r w:rsidRPr="00ED2CF8">
        <w:rPr>
          <w:rFonts w:ascii="Palatino Linotype" w:hAnsi="Palatino Linotype" w:cs="Arial"/>
          <w:b/>
          <w:color w:val="000000"/>
          <w:sz w:val="18"/>
          <w:szCs w:val="18"/>
        </w:rPr>
        <w:t xml:space="preserve"> </w:t>
      </w:r>
    </w:p>
    <w:p w:rsidR="00923A73" w:rsidRPr="000157B4" w:rsidRDefault="00923A73" w:rsidP="00923A73">
      <w:pPr>
        <w:pBdr>
          <w:top w:val="threeDEngrave" w:sz="6" w:space="1" w:color="auto"/>
          <w:bottom w:val="threeDEngrave" w:sz="6" w:space="1" w:color="auto"/>
        </w:pBdr>
        <w:jc w:val="both"/>
        <w:rPr>
          <w:rFonts w:ascii="Palatino Linotype" w:hAnsi="Palatino Linotype" w:cs="Arial"/>
          <w:b/>
          <w:color w:val="000000"/>
          <w:sz w:val="18"/>
          <w:szCs w:val="18"/>
        </w:rPr>
      </w:pPr>
      <w:proofErr w:type="gramStart"/>
      <w:r>
        <w:rPr>
          <w:rFonts w:ascii="Palatino Linotype" w:hAnsi="Palatino Linotype" w:cs="Arial"/>
          <w:b/>
          <w:color w:val="000000"/>
          <w:sz w:val="18"/>
          <w:szCs w:val="18"/>
        </w:rPr>
        <w:t>IT</w:t>
      </w:r>
      <w:proofErr w:type="gramEnd"/>
      <w:r>
        <w:rPr>
          <w:rFonts w:ascii="Palatino Linotype" w:hAnsi="Palatino Linotype" w:cs="Arial"/>
          <w:b/>
          <w:color w:val="000000"/>
          <w:sz w:val="18"/>
          <w:szCs w:val="18"/>
        </w:rPr>
        <w:t xml:space="preserve"> SKILLS</w:t>
      </w:r>
      <w:r w:rsidRPr="000157B4">
        <w:rPr>
          <w:rFonts w:ascii="Palatino Linotype" w:hAnsi="Palatino Linotype" w:cs="Arial"/>
          <w:b/>
          <w:color w:val="000000"/>
          <w:sz w:val="18"/>
          <w:szCs w:val="18"/>
        </w:rPr>
        <w:tab/>
      </w:r>
    </w:p>
    <w:p w:rsidR="00923A73" w:rsidRDefault="00923A73" w:rsidP="00923A73">
      <w:pPr>
        <w:jc w:val="center"/>
        <w:rPr>
          <w:rFonts w:ascii="Palatino Linotype" w:hAnsi="Palatino Linotype"/>
          <w:b/>
          <w:sz w:val="18"/>
          <w:szCs w:val="18"/>
        </w:rPr>
      </w:pPr>
    </w:p>
    <w:p w:rsidR="00BA31B4" w:rsidRPr="00ED2CF8" w:rsidRDefault="00B252F6" w:rsidP="00B252F6">
      <w:pPr>
        <w:widowControl w:val="0"/>
        <w:numPr>
          <w:ilvl w:val="0"/>
          <w:numId w:val="2"/>
        </w:numPr>
        <w:autoSpaceDE w:val="0"/>
        <w:autoSpaceDN w:val="0"/>
        <w:adjustRightInd w:val="0"/>
        <w:spacing w:before="40"/>
        <w:ind w:left="288"/>
        <w:jc w:val="both"/>
        <w:rPr>
          <w:rFonts w:ascii="Palatino Linotype" w:hAnsi="Palatino Linotype" w:cs="Arial"/>
          <w:color w:val="000000"/>
          <w:sz w:val="18"/>
          <w:szCs w:val="18"/>
        </w:rPr>
      </w:pPr>
      <w:r w:rsidRPr="00ED2CF8">
        <w:rPr>
          <w:rFonts w:ascii="Palatino Linotype" w:hAnsi="Palatino Linotype" w:cs="Arial"/>
          <w:color w:val="000000"/>
          <w:sz w:val="18"/>
          <w:szCs w:val="18"/>
        </w:rPr>
        <w:t xml:space="preserve">Familiar with </w:t>
      </w:r>
      <w:r w:rsidR="00BA31B4" w:rsidRPr="00ED2CF8">
        <w:rPr>
          <w:rFonts w:ascii="Palatino Linotype" w:hAnsi="Palatino Linotype" w:cs="Arial"/>
          <w:color w:val="000000"/>
          <w:sz w:val="18"/>
          <w:szCs w:val="18"/>
        </w:rPr>
        <w:t>MS office, Literature search through net</w:t>
      </w:r>
    </w:p>
    <w:p w:rsidR="00B252F6" w:rsidRPr="000157B4" w:rsidRDefault="00B252F6" w:rsidP="00B252F6">
      <w:pPr>
        <w:pBdr>
          <w:top w:val="threeDEngrave" w:sz="6" w:space="1" w:color="auto"/>
          <w:bottom w:val="threeDEngrave" w:sz="6" w:space="1" w:color="auto"/>
        </w:pBdr>
        <w:jc w:val="both"/>
        <w:rPr>
          <w:rFonts w:ascii="Palatino Linotype" w:hAnsi="Palatino Linotype" w:cs="Arial"/>
          <w:b/>
          <w:color w:val="000000"/>
          <w:sz w:val="18"/>
          <w:szCs w:val="18"/>
        </w:rPr>
      </w:pPr>
      <w:r w:rsidRPr="000157B4">
        <w:rPr>
          <w:rFonts w:ascii="Palatino Linotype" w:hAnsi="Palatino Linotype" w:cs="Arial"/>
          <w:b/>
          <w:color w:val="000000"/>
          <w:sz w:val="18"/>
          <w:szCs w:val="18"/>
        </w:rPr>
        <w:t>PERSONAL DOSSIER</w:t>
      </w:r>
    </w:p>
    <w:p w:rsidR="00B252F6" w:rsidRPr="000157B4" w:rsidRDefault="00B252F6" w:rsidP="00B252F6">
      <w:pPr>
        <w:widowControl w:val="0"/>
        <w:rPr>
          <w:rFonts w:ascii="Palatino Linotype" w:hAnsi="Palatino Linotype"/>
          <w:sz w:val="18"/>
          <w:szCs w:val="18"/>
        </w:rPr>
      </w:pPr>
    </w:p>
    <w:p w:rsidR="00B252F6" w:rsidRPr="000157B4" w:rsidRDefault="00B252F6" w:rsidP="00B252F6">
      <w:pPr>
        <w:widowControl w:val="0"/>
        <w:rPr>
          <w:rFonts w:ascii="Palatino Linotype" w:hAnsi="Palatino Linotype"/>
          <w:sz w:val="18"/>
          <w:szCs w:val="18"/>
        </w:rPr>
      </w:pPr>
      <w:r w:rsidRPr="000157B4">
        <w:rPr>
          <w:rFonts w:ascii="Palatino Linotype" w:hAnsi="Palatino Linotype"/>
          <w:sz w:val="18"/>
          <w:szCs w:val="18"/>
        </w:rPr>
        <w:t>Date of Birth:</w:t>
      </w:r>
      <w:r w:rsidRPr="000157B4">
        <w:rPr>
          <w:rFonts w:ascii="Palatino Linotype" w:hAnsi="Palatino Linotype"/>
          <w:sz w:val="18"/>
          <w:szCs w:val="18"/>
        </w:rPr>
        <w:tab/>
      </w:r>
      <w:r w:rsidRPr="000157B4">
        <w:rPr>
          <w:rFonts w:ascii="Palatino Linotype" w:hAnsi="Palatino Linotype"/>
          <w:sz w:val="18"/>
          <w:szCs w:val="18"/>
        </w:rPr>
        <w:tab/>
      </w:r>
      <w:r w:rsidRPr="000157B4">
        <w:rPr>
          <w:rFonts w:ascii="Palatino Linotype" w:hAnsi="Palatino Linotype" w:cs="Segoe UI"/>
          <w:bCs/>
          <w:sz w:val="18"/>
          <w:szCs w:val="18"/>
        </w:rPr>
        <w:t>2</w:t>
      </w:r>
      <w:r w:rsidR="00BA31B4">
        <w:rPr>
          <w:rFonts w:ascii="Palatino Linotype" w:hAnsi="Palatino Linotype" w:cs="Segoe UI"/>
          <w:bCs/>
          <w:sz w:val="18"/>
          <w:szCs w:val="18"/>
        </w:rPr>
        <w:t>9</w:t>
      </w:r>
      <w:r w:rsidRPr="000157B4">
        <w:rPr>
          <w:rFonts w:ascii="Palatino Linotype" w:hAnsi="Palatino Linotype" w:cs="Segoe UI"/>
          <w:bCs/>
          <w:sz w:val="18"/>
          <w:szCs w:val="18"/>
          <w:vertAlign w:val="superscript"/>
        </w:rPr>
        <w:t>th</w:t>
      </w:r>
      <w:r w:rsidRPr="000157B4">
        <w:rPr>
          <w:rFonts w:ascii="Palatino Linotype" w:hAnsi="Palatino Linotype" w:cs="Segoe UI"/>
          <w:bCs/>
          <w:sz w:val="18"/>
          <w:szCs w:val="18"/>
        </w:rPr>
        <w:t xml:space="preserve"> </w:t>
      </w:r>
      <w:r w:rsidR="00BA31B4">
        <w:rPr>
          <w:rFonts w:ascii="Palatino Linotype" w:hAnsi="Palatino Linotype" w:cs="Segoe UI"/>
          <w:bCs/>
          <w:sz w:val="18"/>
          <w:szCs w:val="18"/>
        </w:rPr>
        <w:t>Dec</w:t>
      </w:r>
      <w:r w:rsidRPr="000157B4">
        <w:rPr>
          <w:rFonts w:ascii="Palatino Linotype" w:hAnsi="Palatino Linotype" w:cs="Segoe UI"/>
          <w:bCs/>
          <w:sz w:val="18"/>
          <w:szCs w:val="18"/>
        </w:rPr>
        <w:t>, 196</w:t>
      </w:r>
      <w:r w:rsidR="00BA31B4">
        <w:rPr>
          <w:rFonts w:ascii="Palatino Linotype" w:hAnsi="Palatino Linotype" w:cs="Segoe UI"/>
          <w:bCs/>
          <w:sz w:val="18"/>
          <w:szCs w:val="18"/>
        </w:rPr>
        <w:t>9</w:t>
      </w:r>
      <w:r w:rsidRPr="000157B4">
        <w:rPr>
          <w:rFonts w:ascii="Palatino Linotype" w:hAnsi="Palatino Linotype"/>
          <w:sz w:val="18"/>
          <w:szCs w:val="18"/>
        </w:rPr>
        <w:tab/>
      </w:r>
      <w:r w:rsidRPr="000157B4">
        <w:rPr>
          <w:rFonts w:ascii="Palatino Linotype" w:hAnsi="Palatino Linotype"/>
          <w:sz w:val="18"/>
          <w:szCs w:val="18"/>
        </w:rPr>
        <w:tab/>
        <w:t>Languages Known:</w:t>
      </w:r>
      <w:r w:rsidR="00BA31B4">
        <w:rPr>
          <w:rFonts w:ascii="Palatino Linotype" w:hAnsi="Palatino Linotype"/>
          <w:sz w:val="18"/>
          <w:szCs w:val="18"/>
        </w:rPr>
        <w:t xml:space="preserve"> </w:t>
      </w:r>
      <w:r w:rsidRPr="000157B4">
        <w:rPr>
          <w:rFonts w:ascii="Palatino Linotype" w:hAnsi="Palatino Linotype" w:cs="Segoe UI"/>
          <w:bCs/>
          <w:sz w:val="18"/>
          <w:szCs w:val="18"/>
        </w:rPr>
        <w:t>Telugu, Hindi</w:t>
      </w:r>
      <w:r w:rsidR="00BA31B4">
        <w:rPr>
          <w:rFonts w:ascii="Palatino Linotype" w:hAnsi="Palatino Linotype" w:cs="Segoe UI"/>
          <w:bCs/>
          <w:sz w:val="18"/>
          <w:szCs w:val="18"/>
        </w:rPr>
        <w:t xml:space="preserve">, Tamil, </w:t>
      </w:r>
      <w:proofErr w:type="gramStart"/>
      <w:r w:rsidR="00BA31B4">
        <w:rPr>
          <w:rFonts w:ascii="Palatino Linotype" w:hAnsi="Palatino Linotype" w:cs="Segoe UI"/>
          <w:bCs/>
          <w:sz w:val="18"/>
          <w:szCs w:val="18"/>
        </w:rPr>
        <w:t>Kannada</w:t>
      </w:r>
      <w:proofErr w:type="gramEnd"/>
      <w:r w:rsidRPr="000157B4">
        <w:rPr>
          <w:rFonts w:ascii="Palatino Linotype" w:hAnsi="Palatino Linotype" w:cs="Segoe UI"/>
          <w:bCs/>
          <w:sz w:val="18"/>
          <w:szCs w:val="18"/>
        </w:rPr>
        <w:t xml:space="preserve"> &amp; English</w:t>
      </w:r>
      <w:r w:rsidRPr="000157B4">
        <w:rPr>
          <w:rFonts w:ascii="Palatino Linotype" w:hAnsi="Palatino Linotype"/>
          <w:sz w:val="18"/>
          <w:szCs w:val="18"/>
        </w:rPr>
        <w:tab/>
      </w:r>
      <w:r w:rsidRPr="000157B4">
        <w:rPr>
          <w:rFonts w:ascii="Palatino Linotype" w:hAnsi="Palatino Linotype"/>
          <w:sz w:val="18"/>
          <w:szCs w:val="18"/>
        </w:rPr>
        <w:tab/>
      </w:r>
    </w:p>
    <w:p w:rsidR="000376CE" w:rsidRDefault="00B252F6" w:rsidP="00B252F6">
      <w:pPr>
        <w:widowControl w:val="0"/>
        <w:rPr>
          <w:rFonts w:ascii="Palatino Linotype" w:hAnsi="Palatino Linotype"/>
          <w:sz w:val="18"/>
          <w:szCs w:val="18"/>
        </w:rPr>
      </w:pPr>
      <w:r w:rsidRPr="000157B4">
        <w:rPr>
          <w:rFonts w:ascii="Palatino Linotype" w:hAnsi="Palatino Linotype"/>
          <w:sz w:val="18"/>
          <w:szCs w:val="18"/>
        </w:rPr>
        <w:t>Address:</w:t>
      </w:r>
      <w:r w:rsidRPr="000157B4">
        <w:rPr>
          <w:rFonts w:ascii="Palatino Linotype" w:hAnsi="Palatino Linotype"/>
          <w:sz w:val="18"/>
          <w:szCs w:val="18"/>
        </w:rPr>
        <w:tab/>
      </w:r>
      <w:r w:rsidRPr="000157B4">
        <w:rPr>
          <w:rFonts w:ascii="Palatino Linotype" w:hAnsi="Palatino Linotype"/>
          <w:sz w:val="18"/>
          <w:szCs w:val="18"/>
        </w:rPr>
        <w:tab/>
      </w:r>
      <w:r w:rsidRPr="000157B4">
        <w:rPr>
          <w:rFonts w:ascii="Palatino Linotype" w:hAnsi="Palatino Linotype"/>
          <w:sz w:val="18"/>
          <w:szCs w:val="18"/>
        </w:rPr>
        <w:tab/>
      </w:r>
      <w:r w:rsidR="000376CE">
        <w:rPr>
          <w:rFonts w:ascii="Palatino Linotype" w:hAnsi="Palatino Linotype"/>
          <w:sz w:val="18"/>
          <w:szCs w:val="18"/>
        </w:rPr>
        <w:t>A-1,404, Green Acres, Prahlad Nagar, Opp AUDA Lake, Ahmedabad- 380 015</w:t>
      </w:r>
      <w:r w:rsidRPr="000157B4">
        <w:rPr>
          <w:rFonts w:ascii="Palatino Linotype" w:hAnsi="Palatino Linotype"/>
          <w:sz w:val="18"/>
          <w:szCs w:val="18"/>
        </w:rPr>
        <w:t>,</w:t>
      </w:r>
      <w:r w:rsidR="000376CE">
        <w:rPr>
          <w:rFonts w:ascii="Palatino Linotype" w:hAnsi="Palatino Linotype"/>
          <w:sz w:val="18"/>
          <w:szCs w:val="18"/>
        </w:rPr>
        <w:t xml:space="preserve"> Gujarat</w:t>
      </w:r>
    </w:p>
    <w:p w:rsidR="004D3C3F" w:rsidRPr="000157B4" w:rsidRDefault="004D3C3F" w:rsidP="00B252F6">
      <w:pPr>
        <w:widowControl w:val="0"/>
        <w:rPr>
          <w:rFonts w:ascii="Palatino Linotype" w:hAnsi="Palatino Linotype"/>
          <w:sz w:val="18"/>
          <w:szCs w:val="18"/>
        </w:rPr>
      </w:pPr>
    </w:p>
    <w:p w:rsidR="00EE4561" w:rsidRDefault="0014567F" w:rsidP="00ED2CF8">
      <w:pPr>
        <w:widowControl w:val="0"/>
        <w:rPr>
          <w:rFonts w:ascii="Palatino Linotype" w:hAnsi="Palatino Linotype" w:cs="Arial"/>
          <w:b/>
          <w:bCs/>
          <w:sz w:val="20"/>
        </w:rPr>
      </w:pPr>
      <w:r w:rsidRPr="0014567F">
        <w:rPr>
          <w:rFonts w:ascii="Palatino Linotype" w:hAnsi="Palatino Linotype"/>
          <w:b/>
          <w:sz w:val="18"/>
          <w:szCs w:val="18"/>
        </w:rPr>
        <w:t xml:space="preserve">Member </w:t>
      </w:r>
      <w:r w:rsidR="00F85E55" w:rsidRPr="0014567F">
        <w:rPr>
          <w:rFonts w:ascii="Palatino Linotype" w:hAnsi="Palatino Linotype"/>
          <w:b/>
          <w:sz w:val="18"/>
          <w:szCs w:val="18"/>
        </w:rPr>
        <w:t>ships</w:t>
      </w:r>
      <w:r w:rsidR="00F85E55">
        <w:rPr>
          <w:rFonts w:ascii="Palatino Linotype" w:hAnsi="Palatino Linotype"/>
          <w:sz w:val="18"/>
          <w:szCs w:val="18"/>
        </w:rPr>
        <w:t>:</w:t>
      </w:r>
      <w:r>
        <w:rPr>
          <w:rFonts w:ascii="Palatino Linotype" w:hAnsi="Palatino Linotype"/>
          <w:sz w:val="18"/>
          <w:szCs w:val="18"/>
        </w:rPr>
        <w:t xml:space="preserve"> Life </w:t>
      </w:r>
      <w:r w:rsidR="00F85E55">
        <w:rPr>
          <w:rFonts w:ascii="Palatino Linotype" w:hAnsi="Palatino Linotype"/>
          <w:sz w:val="18"/>
          <w:szCs w:val="18"/>
        </w:rPr>
        <w:t>member IPA</w:t>
      </w:r>
      <w:r>
        <w:rPr>
          <w:rFonts w:ascii="Palatino Linotype" w:hAnsi="Palatino Linotype"/>
          <w:sz w:val="18"/>
          <w:szCs w:val="18"/>
        </w:rPr>
        <w:t xml:space="preserve">, </w:t>
      </w:r>
      <w:r w:rsidR="00B252F6" w:rsidRPr="000157B4">
        <w:rPr>
          <w:rFonts w:ascii="Palatino Linotype" w:hAnsi="Palatino Linotype"/>
          <w:sz w:val="18"/>
          <w:szCs w:val="18"/>
        </w:rPr>
        <w:t xml:space="preserve">  </w:t>
      </w:r>
      <w:r>
        <w:rPr>
          <w:rFonts w:ascii="Palatino Linotype" w:hAnsi="Palatino Linotype"/>
          <w:sz w:val="18"/>
          <w:szCs w:val="18"/>
        </w:rPr>
        <w:t>APTI</w:t>
      </w:r>
      <w:r w:rsidR="00B252F6" w:rsidRPr="000157B4">
        <w:rPr>
          <w:rFonts w:ascii="Palatino Linotype" w:hAnsi="Palatino Linotype"/>
          <w:sz w:val="18"/>
          <w:szCs w:val="18"/>
        </w:rPr>
        <w:t xml:space="preserve">  </w:t>
      </w:r>
      <w:r w:rsidR="00B252F6" w:rsidRPr="000157B4">
        <w:rPr>
          <w:rFonts w:ascii="Palatino Linotype" w:hAnsi="Palatino Linotype" w:cs="Arial"/>
          <w:sz w:val="18"/>
          <w:szCs w:val="18"/>
        </w:rPr>
        <w:t xml:space="preserve">   </w:t>
      </w:r>
      <w:r w:rsidR="00ED2CF8">
        <w:rPr>
          <w:rFonts w:ascii="Palatino Linotype" w:hAnsi="Palatino Linotype" w:cs="Arial"/>
          <w:sz w:val="18"/>
          <w:szCs w:val="18"/>
        </w:rPr>
        <w:t xml:space="preserve">                                                        </w:t>
      </w:r>
      <w:r w:rsidR="00CD13E6">
        <w:rPr>
          <w:rFonts w:ascii="Palatino Linotype" w:hAnsi="Palatino Linotype" w:cs="Arial"/>
          <w:b/>
          <w:bCs/>
          <w:sz w:val="20"/>
        </w:rPr>
        <w:t>Dr Vijayalakshmi Gudaparthi</w:t>
      </w:r>
      <w:bookmarkStart w:id="0" w:name="_GoBack"/>
      <w:bookmarkEnd w:id="0"/>
    </w:p>
    <w:sectPr w:rsidR="00EE4561" w:rsidSect="00C4494B">
      <w:footerReference w:type="even" r:id="rId8"/>
      <w:footerReference w:type="default" r:id="rId9"/>
      <w:endnotePr>
        <w:numFmt w:val="decimal"/>
      </w:endnotePr>
      <w:pgSz w:w="11909" w:h="16834" w:code="9"/>
      <w:pgMar w:top="1152" w:right="1152" w:bottom="1152" w:left="1152"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7A" w:rsidRDefault="000C4E7A">
      <w:r>
        <w:separator/>
      </w:r>
    </w:p>
  </w:endnote>
  <w:endnote w:type="continuationSeparator" w:id="0">
    <w:p w:rsidR="000C4E7A" w:rsidRDefault="000C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94B" w:rsidRDefault="0014567F" w:rsidP="00C449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494B" w:rsidRDefault="000C4E7A" w:rsidP="00C4494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94B" w:rsidRDefault="0014567F" w:rsidP="00C449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4EE7">
      <w:rPr>
        <w:rStyle w:val="PageNumber"/>
        <w:noProof/>
      </w:rPr>
      <w:t>2</w:t>
    </w:r>
    <w:r>
      <w:rPr>
        <w:rStyle w:val="PageNumber"/>
      </w:rPr>
      <w:fldChar w:fldCharType="end"/>
    </w:r>
  </w:p>
  <w:p w:rsidR="00C4494B" w:rsidRDefault="000C4E7A" w:rsidP="00C4494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7A" w:rsidRDefault="000C4E7A">
      <w:r>
        <w:separator/>
      </w:r>
    </w:p>
  </w:footnote>
  <w:footnote w:type="continuationSeparator" w:id="0">
    <w:p w:rsidR="000C4E7A" w:rsidRDefault="000C4E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4F01"/>
      </v:shape>
    </w:pict>
  </w:numPicBullet>
  <w:abstractNum w:abstractNumId="0">
    <w:nsid w:val="026B77D9"/>
    <w:multiLevelType w:val="hybridMultilevel"/>
    <w:tmpl w:val="65A8705E"/>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60631E"/>
    <w:multiLevelType w:val="hybridMultilevel"/>
    <w:tmpl w:val="8E3630E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B2423"/>
    <w:multiLevelType w:val="hybridMultilevel"/>
    <w:tmpl w:val="1188D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B40BC5"/>
    <w:multiLevelType w:val="multilevel"/>
    <w:tmpl w:val="9D289E44"/>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13527"/>
    <w:multiLevelType w:val="hybridMultilevel"/>
    <w:tmpl w:val="CB4A5D42"/>
    <w:lvl w:ilvl="0" w:tplc="B9A69360">
      <w:start w:val="1"/>
      <w:numFmt w:val="bullet"/>
      <w:lvlText w:val=""/>
      <w:lvlJc w:val="left"/>
      <w:pPr>
        <w:ind w:left="720" w:hanging="360"/>
      </w:pPr>
      <w:rPr>
        <w:rFonts w:ascii="Wingdings" w:hAnsi="Wingdings"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9F000F"/>
    <w:multiLevelType w:val="hybridMultilevel"/>
    <w:tmpl w:val="9350CC7A"/>
    <w:lvl w:ilvl="0" w:tplc="384C0914">
      <w:start w:val="1"/>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E41D34"/>
    <w:multiLevelType w:val="hybridMultilevel"/>
    <w:tmpl w:val="0FA6A3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FA313F"/>
    <w:multiLevelType w:val="multilevel"/>
    <w:tmpl w:val="27F41FE0"/>
    <w:lvl w:ilvl="0">
      <w:start w:val="1"/>
      <w:numFmt w:val="bullet"/>
      <w:lvlText w:val=""/>
      <w:lvlJc w:val="left"/>
      <w:pPr>
        <w:tabs>
          <w:tab w:val="num" w:pos="720"/>
        </w:tabs>
        <w:ind w:left="720" w:hanging="360"/>
      </w:pPr>
      <w:rPr>
        <w:rFonts w:ascii="Symbol" w:hAnsi="Symbol" w:hint="default"/>
        <w:sz w:val="20"/>
      </w:rPr>
    </w:lvl>
    <w:lvl w:ilvl="1">
      <w:start w:val="1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36022"/>
    <w:multiLevelType w:val="hybridMultilevel"/>
    <w:tmpl w:val="16EE2AFC"/>
    <w:lvl w:ilvl="0" w:tplc="4009000B">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F95BB9"/>
    <w:multiLevelType w:val="hybridMultilevel"/>
    <w:tmpl w:val="FEDA9E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270EA"/>
    <w:multiLevelType w:val="hybridMultilevel"/>
    <w:tmpl w:val="09B25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75B79"/>
    <w:multiLevelType w:val="hybridMultilevel"/>
    <w:tmpl w:val="1E921428"/>
    <w:lvl w:ilvl="0" w:tplc="B9A69360">
      <w:start w:val="1"/>
      <w:numFmt w:val="bullet"/>
      <w:lvlText w:val=""/>
      <w:lvlJc w:val="left"/>
      <w:pPr>
        <w:ind w:left="2880" w:hanging="360"/>
      </w:pPr>
      <w:rPr>
        <w:rFonts w:ascii="Wingdings" w:hAnsi="Wingdings" w:hint="default"/>
        <w:color w:val="000000"/>
        <w:sz w:val="17"/>
        <w:szCs w:val="17"/>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2EC87217"/>
    <w:multiLevelType w:val="hybridMultilevel"/>
    <w:tmpl w:val="B0DA2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6A6A23"/>
    <w:multiLevelType w:val="hybridMultilevel"/>
    <w:tmpl w:val="14CC5E30"/>
    <w:lvl w:ilvl="0" w:tplc="B9A69360">
      <w:start w:val="1"/>
      <w:numFmt w:val="bullet"/>
      <w:lvlText w:val=""/>
      <w:lvlJc w:val="left"/>
      <w:pPr>
        <w:ind w:left="720" w:hanging="360"/>
      </w:pPr>
      <w:rPr>
        <w:rFonts w:ascii="Wingdings" w:hAnsi="Wingdings"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522A51"/>
    <w:multiLevelType w:val="hybridMultilevel"/>
    <w:tmpl w:val="723E3752"/>
    <w:lvl w:ilvl="0" w:tplc="D30C1586">
      <w:start w:val="1"/>
      <w:numFmt w:val="decimal"/>
      <w:lvlText w:val="%1."/>
      <w:lvlJc w:val="left"/>
      <w:pPr>
        <w:ind w:left="720" w:hanging="360"/>
      </w:pPr>
      <w:rPr>
        <w:rFonts w:ascii="Palatino Linotype" w:hAnsi="Palatino Linotype"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050F20"/>
    <w:multiLevelType w:val="hybridMultilevel"/>
    <w:tmpl w:val="CFA6ACC6"/>
    <w:lvl w:ilvl="0" w:tplc="B9A69360">
      <w:start w:val="1"/>
      <w:numFmt w:val="bullet"/>
      <w:lvlText w:val=""/>
      <w:lvlJc w:val="left"/>
      <w:pPr>
        <w:ind w:left="720" w:hanging="360"/>
      </w:pPr>
      <w:rPr>
        <w:rFonts w:ascii="Wingdings" w:hAnsi="Wingdings"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517FD2"/>
    <w:multiLevelType w:val="hybridMultilevel"/>
    <w:tmpl w:val="82707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844B00"/>
    <w:multiLevelType w:val="hybridMultilevel"/>
    <w:tmpl w:val="038C657A"/>
    <w:lvl w:ilvl="0" w:tplc="B9A69360">
      <w:start w:val="1"/>
      <w:numFmt w:val="bullet"/>
      <w:lvlText w:val=""/>
      <w:lvlJc w:val="left"/>
      <w:pPr>
        <w:ind w:left="992" w:hanging="360"/>
      </w:pPr>
      <w:rPr>
        <w:rFonts w:ascii="Wingdings" w:hAnsi="Wingdings" w:hint="default"/>
        <w:color w:val="000000"/>
        <w:sz w:val="17"/>
        <w:szCs w:val="17"/>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8">
    <w:nsid w:val="63F16108"/>
    <w:multiLevelType w:val="hybridMultilevel"/>
    <w:tmpl w:val="5D805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053C10"/>
    <w:multiLevelType w:val="hybridMultilevel"/>
    <w:tmpl w:val="E65E5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AF7ADC"/>
    <w:multiLevelType w:val="hybridMultilevel"/>
    <w:tmpl w:val="24B6A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1D1CEE"/>
    <w:multiLevelType w:val="hybridMultilevel"/>
    <w:tmpl w:val="36DE3EB0"/>
    <w:lvl w:ilvl="0" w:tplc="B9A69360">
      <w:start w:val="1"/>
      <w:numFmt w:val="bullet"/>
      <w:lvlText w:val=""/>
      <w:lvlJc w:val="left"/>
      <w:pPr>
        <w:ind w:left="720" w:hanging="360"/>
      </w:pPr>
      <w:rPr>
        <w:rFonts w:ascii="Wingdings" w:hAnsi="Wingdings"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6875D8"/>
    <w:multiLevelType w:val="hybridMultilevel"/>
    <w:tmpl w:val="7ED6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821A1"/>
    <w:multiLevelType w:val="hybridMultilevel"/>
    <w:tmpl w:val="71B4709C"/>
    <w:lvl w:ilvl="0" w:tplc="B9A69360">
      <w:start w:val="1"/>
      <w:numFmt w:val="bullet"/>
      <w:lvlText w:val=""/>
      <w:lvlJc w:val="left"/>
      <w:pPr>
        <w:tabs>
          <w:tab w:val="num" w:pos="572"/>
        </w:tabs>
        <w:ind w:left="572" w:hanging="288"/>
      </w:pPr>
      <w:rPr>
        <w:rFonts w:ascii="Wingdings" w:hAnsi="Wingdings" w:hint="default"/>
        <w:color w:val="000000"/>
        <w:sz w:val="17"/>
        <w:szCs w:val="17"/>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B9A69360">
      <w:start w:val="1"/>
      <w:numFmt w:val="bullet"/>
      <w:lvlText w:val=""/>
      <w:lvlJc w:val="left"/>
      <w:pPr>
        <w:tabs>
          <w:tab w:val="num" w:pos="644"/>
        </w:tabs>
        <w:ind w:left="644" w:hanging="360"/>
      </w:pPr>
      <w:rPr>
        <w:rFonts w:ascii="Wingdings" w:hAnsi="Wingdings" w:hint="default"/>
        <w:color w:val="000000"/>
        <w:sz w:val="17"/>
        <w:szCs w:val="17"/>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nsid w:val="7E746B04"/>
    <w:multiLevelType w:val="hybridMultilevel"/>
    <w:tmpl w:val="3B92BCC6"/>
    <w:lvl w:ilvl="0" w:tplc="7A0CBF4A">
      <w:start w:val="1"/>
      <w:numFmt w:val="decimal"/>
      <w:lvlText w:val="%1."/>
      <w:lvlJc w:val="left"/>
      <w:pPr>
        <w:ind w:left="720" w:hanging="360"/>
      </w:pPr>
      <w:rPr>
        <w:rFonts w:ascii="Palatino Linotype" w:hAnsi="Palatino Linotype" w:hint="default"/>
        <w:b w:val="0"/>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11"/>
  </w:num>
  <w:num w:numId="4">
    <w:abstractNumId w:val="15"/>
  </w:num>
  <w:num w:numId="5">
    <w:abstractNumId w:val="4"/>
  </w:num>
  <w:num w:numId="6">
    <w:abstractNumId w:val="17"/>
  </w:num>
  <w:num w:numId="7">
    <w:abstractNumId w:val="13"/>
  </w:num>
  <w:num w:numId="8">
    <w:abstractNumId w:val="21"/>
  </w:num>
  <w:num w:numId="9">
    <w:abstractNumId w:val="14"/>
  </w:num>
  <w:num w:numId="10">
    <w:abstractNumId w:val="24"/>
  </w:num>
  <w:num w:numId="11">
    <w:abstractNumId w:val="16"/>
  </w:num>
  <w:num w:numId="12">
    <w:abstractNumId w:val="6"/>
  </w:num>
  <w:num w:numId="13">
    <w:abstractNumId w:val="20"/>
  </w:num>
  <w:num w:numId="14">
    <w:abstractNumId w:val="12"/>
  </w:num>
  <w:num w:numId="15">
    <w:abstractNumId w:val="2"/>
  </w:num>
  <w:num w:numId="16">
    <w:abstractNumId w:val="0"/>
  </w:num>
  <w:num w:numId="17">
    <w:abstractNumId w:val="7"/>
  </w:num>
  <w:num w:numId="18">
    <w:abstractNumId w:val="3"/>
  </w:num>
  <w:num w:numId="19">
    <w:abstractNumId w:val="19"/>
  </w:num>
  <w:num w:numId="20">
    <w:abstractNumId w:val="5"/>
  </w:num>
  <w:num w:numId="21">
    <w:abstractNumId w:val="22"/>
  </w:num>
  <w:num w:numId="22">
    <w:abstractNumId w:val="9"/>
  </w:num>
  <w:num w:numId="23">
    <w:abstractNumId w:val="10"/>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2F6"/>
    <w:rsid w:val="00031DC4"/>
    <w:rsid w:val="00037317"/>
    <w:rsid w:val="000376CE"/>
    <w:rsid w:val="00086C73"/>
    <w:rsid w:val="000C4E7A"/>
    <w:rsid w:val="000D1A56"/>
    <w:rsid w:val="000F5DA2"/>
    <w:rsid w:val="0014567F"/>
    <w:rsid w:val="0015697B"/>
    <w:rsid w:val="00161763"/>
    <w:rsid w:val="00177727"/>
    <w:rsid w:val="001829E4"/>
    <w:rsid w:val="001C7DA7"/>
    <w:rsid w:val="002B50B2"/>
    <w:rsid w:val="002D084C"/>
    <w:rsid w:val="002D2518"/>
    <w:rsid w:val="002E48B9"/>
    <w:rsid w:val="00312995"/>
    <w:rsid w:val="0032751C"/>
    <w:rsid w:val="00363D06"/>
    <w:rsid w:val="00404EE7"/>
    <w:rsid w:val="004061E7"/>
    <w:rsid w:val="004370E2"/>
    <w:rsid w:val="004A678E"/>
    <w:rsid w:val="004D3C3F"/>
    <w:rsid w:val="00505E75"/>
    <w:rsid w:val="005170B9"/>
    <w:rsid w:val="005236A1"/>
    <w:rsid w:val="005A28B8"/>
    <w:rsid w:val="005C3420"/>
    <w:rsid w:val="005D5E21"/>
    <w:rsid w:val="0063374C"/>
    <w:rsid w:val="00642992"/>
    <w:rsid w:val="00673B0F"/>
    <w:rsid w:val="0067674C"/>
    <w:rsid w:val="006C6128"/>
    <w:rsid w:val="006D122F"/>
    <w:rsid w:val="00720491"/>
    <w:rsid w:val="007209EA"/>
    <w:rsid w:val="0073128B"/>
    <w:rsid w:val="0074684F"/>
    <w:rsid w:val="0077058D"/>
    <w:rsid w:val="0077396F"/>
    <w:rsid w:val="00793170"/>
    <w:rsid w:val="00796F65"/>
    <w:rsid w:val="007D464F"/>
    <w:rsid w:val="007F35C3"/>
    <w:rsid w:val="00815FE4"/>
    <w:rsid w:val="008318AD"/>
    <w:rsid w:val="00876AC0"/>
    <w:rsid w:val="008A581E"/>
    <w:rsid w:val="008C2E30"/>
    <w:rsid w:val="008F0AFF"/>
    <w:rsid w:val="00912F22"/>
    <w:rsid w:val="00923A73"/>
    <w:rsid w:val="00950854"/>
    <w:rsid w:val="00955A82"/>
    <w:rsid w:val="00967E49"/>
    <w:rsid w:val="00990C75"/>
    <w:rsid w:val="009B1E07"/>
    <w:rsid w:val="009C7FD1"/>
    <w:rsid w:val="009D2223"/>
    <w:rsid w:val="009F4045"/>
    <w:rsid w:val="00A042AF"/>
    <w:rsid w:val="00A33104"/>
    <w:rsid w:val="00A35C1E"/>
    <w:rsid w:val="00A70E82"/>
    <w:rsid w:val="00AC4E89"/>
    <w:rsid w:val="00AD50BF"/>
    <w:rsid w:val="00B1599B"/>
    <w:rsid w:val="00B252F6"/>
    <w:rsid w:val="00B33837"/>
    <w:rsid w:val="00B41C6F"/>
    <w:rsid w:val="00B7755F"/>
    <w:rsid w:val="00B801D5"/>
    <w:rsid w:val="00B879BB"/>
    <w:rsid w:val="00BA31B4"/>
    <w:rsid w:val="00BD047A"/>
    <w:rsid w:val="00BD1914"/>
    <w:rsid w:val="00C21284"/>
    <w:rsid w:val="00C321C9"/>
    <w:rsid w:val="00C409D8"/>
    <w:rsid w:val="00CC3BD0"/>
    <w:rsid w:val="00CD13E6"/>
    <w:rsid w:val="00CF2C1C"/>
    <w:rsid w:val="00D77913"/>
    <w:rsid w:val="00D95480"/>
    <w:rsid w:val="00E01B75"/>
    <w:rsid w:val="00E53E9A"/>
    <w:rsid w:val="00E652A1"/>
    <w:rsid w:val="00E66902"/>
    <w:rsid w:val="00E7011C"/>
    <w:rsid w:val="00E72C83"/>
    <w:rsid w:val="00E911E9"/>
    <w:rsid w:val="00E93119"/>
    <w:rsid w:val="00ED2CF8"/>
    <w:rsid w:val="00ED30B9"/>
    <w:rsid w:val="00EE1344"/>
    <w:rsid w:val="00EE4561"/>
    <w:rsid w:val="00EE4F72"/>
    <w:rsid w:val="00EE6F03"/>
    <w:rsid w:val="00EF26BA"/>
    <w:rsid w:val="00F0517D"/>
    <w:rsid w:val="00F16E23"/>
    <w:rsid w:val="00F85E55"/>
    <w:rsid w:val="00F90E9D"/>
    <w:rsid w:val="00FB049D"/>
    <w:rsid w:val="00FC41F6"/>
    <w:rsid w:val="00FE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2F6"/>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52F6"/>
    <w:rPr>
      <w:sz w:val="28"/>
    </w:rPr>
  </w:style>
  <w:style w:type="character" w:customStyle="1" w:styleId="BodyTextChar">
    <w:name w:val="Body Text Char"/>
    <w:basedOn w:val="DefaultParagraphFont"/>
    <w:link w:val="BodyText"/>
    <w:rsid w:val="00B252F6"/>
    <w:rPr>
      <w:rFonts w:ascii="Times New Roman" w:eastAsia="Times New Roman" w:hAnsi="Times New Roman" w:cs="Times New Roman"/>
      <w:sz w:val="28"/>
      <w:szCs w:val="20"/>
      <w:lang w:val="en-US"/>
    </w:rPr>
  </w:style>
  <w:style w:type="character" w:customStyle="1" w:styleId="link11">
    <w:name w:val="link11"/>
    <w:rsid w:val="00B252F6"/>
    <w:rPr>
      <w:rFonts w:ascii="Arial" w:hAnsi="Arial" w:cs="Arial" w:hint="default"/>
      <w:color w:val="000000"/>
      <w:sz w:val="22"/>
      <w:szCs w:val="22"/>
    </w:rPr>
  </w:style>
  <w:style w:type="paragraph" w:styleId="Footer">
    <w:name w:val="footer"/>
    <w:basedOn w:val="Normal"/>
    <w:link w:val="FooterChar"/>
    <w:rsid w:val="00B252F6"/>
    <w:pPr>
      <w:tabs>
        <w:tab w:val="center" w:pos="4320"/>
        <w:tab w:val="right" w:pos="8640"/>
      </w:tabs>
    </w:pPr>
  </w:style>
  <w:style w:type="character" w:customStyle="1" w:styleId="FooterChar">
    <w:name w:val="Footer Char"/>
    <w:basedOn w:val="DefaultParagraphFont"/>
    <w:link w:val="Footer"/>
    <w:rsid w:val="00B252F6"/>
    <w:rPr>
      <w:rFonts w:ascii="Times New Roman" w:eastAsia="Times New Roman" w:hAnsi="Times New Roman" w:cs="Times New Roman"/>
      <w:sz w:val="24"/>
      <w:szCs w:val="20"/>
      <w:lang w:val="en-US"/>
    </w:rPr>
  </w:style>
  <w:style w:type="character" w:styleId="PageNumber">
    <w:name w:val="page number"/>
    <w:basedOn w:val="DefaultParagraphFont"/>
    <w:rsid w:val="00B252F6"/>
  </w:style>
  <w:style w:type="paragraph" w:styleId="ListParagraph">
    <w:name w:val="List Paragraph"/>
    <w:basedOn w:val="Normal"/>
    <w:uiPriority w:val="34"/>
    <w:qFormat/>
    <w:rsid w:val="00B252F6"/>
    <w:pPr>
      <w:ind w:left="720"/>
    </w:pPr>
    <w:rPr>
      <w:rFonts w:eastAsia="Calibri"/>
      <w:szCs w:val="24"/>
      <w:lang w:val="en-GB"/>
    </w:rPr>
  </w:style>
  <w:style w:type="paragraph" w:customStyle="1" w:styleId="heading3">
    <w:name w:val="heading3"/>
    <w:basedOn w:val="Normal"/>
    <w:rsid w:val="00B252F6"/>
    <w:pPr>
      <w:spacing w:before="150" w:after="150"/>
    </w:pPr>
    <w:rPr>
      <w:rFonts w:ascii="Arial" w:hAnsi="Arial" w:cs="Arial"/>
      <w:color w:val="000000"/>
      <w:sz w:val="21"/>
      <w:szCs w:val="21"/>
      <w:lang w:val="en-IN" w:eastAsia="en-IN"/>
    </w:rPr>
  </w:style>
  <w:style w:type="character" w:customStyle="1" w:styleId="apple-style-span">
    <w:name w:val="apple-style-span"/>
    <w:rsid w:val="009B1E07"/>
  </w:style>
  <w:style w:type="paragraph" w:customStyle="1" w:styleId="description">
    <w:name w:val="description"/>
    <w:basedOn w:val="Normal"/>
    <w:rsid w:val="004370E2"/>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CC3BD0"/>
    <w:rPr>
      <w:rFonts w:ascii="Tahoma" w:hAnsi="Tahoma" w:cs="Tahoma"/>
      <w:sz w:val="16"/>
      <w:szCs w:val="16"/>
    </w:rPr>
  </w:style>
  <w:style w:type="character" w:customStyle="1" w:styleId="BalloonTextChar">
    <w:name w:val="Balloon Text Char"/>
    <w:basedOn w:val="DefaultParagraphFont"/>
    <w:link w:val="BalloonText"/>
    <w:uiPriority w:val="99"/>
    <w:semiHidden/>
    <w:rsid w:val="00CC3BD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2F6"/>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52F6"/>
    <w:rPr>
      <w:sz w:val="28"/>
    </w:rPr>
  </w:style>
  <w:style w:type="character" w:customStyle="1" w:styleId="BodyTextChar">
    <w:name w:val="Body Text Char"/>
    <w:basedOn w:val="DefaultParagraphFont"/>
    <w:link w:val="BodyText"/>
    <w:rsid w:val="00B252F6"/>
    <w:rPr>
      <w:rFonts w:ascii="Times New Roman" w:eastAsia="Times New Roman" w:hAnsi="Times New Roman" w:cs="Times New Roman"/>
      <w:sz w:val="28"/>
      <w:szCs w:val="20"/>
      <w:lang w:val="en-US"/>
    </w:rPr>
  </w:style>
  <w:style w:type="character" w:customStyle="1" w:styleId="link11">
    <w:name w:val="link11"/>
    <w:rsid w:val="00B252F6"/>
    <w:rPr>
      <w:rFonts w:ascii="Arial" w:hAnsi="Arial" w:cs="Arial" w:hint="default"/>
      <w:color w:val="000000"/>
      <w:sz w:val="22"/>
      <w:szCs w:val="22"/>
    </w:rPr>
  </w:style>
  <w:style w:type="paragraph" w:styleId="Footer">
    <w:name w:val="footer"/>
    <w:basedOn w:val="Normal"/>
    <w:link w:val="FooterChar"/>
    <w:rsid w:val="00B252F6"/>
    <w:pPr>
      <w:tabs>
        <w:tab w:val="center" w:pos="4320"/>
        <w:tab w:val="right" w:pos="8640"/>
      </w:tabs>
    </w:pPr>
  </w:style>
  <w:style w:type="character" w:customStyle="1" w:styleId="FooterChar">
    <w:name w:val="Footer Char"/>
    <w:basedOn w:val="DefaultParagraphFont"/>
    <w:link w:val="Footer"/>
    <w:rsid w:val="00B252F6"/>
    <w:rPr>
      <w:rFonts w:ascii="Times New Roman" w:eastAsia="Times New Roman" w:hAnsi="Times New Roman" w:cs="Times New Roman"/>
      <w:sz w:val="24"/>
      <w:szCs w:val="20"/>
      <w:lang w:val="en-US"/>
    </w:rPr>
  </w:style>
  <w:style w:type="character" w:styleId="PageNumber">
    <w:name w:val="page number"/>
    <w:basedOn w:val="DefaultParagraphFont"/>
    <w:rsid w:val="00B252F6"/>
  </w:style>
  <w:style w:type="paragraph" w:styleId="ListParagraph">
    <w:name w:val="List Paragraph"/>
    <w:basedOn w:val="Normal"/>
    <w:uiPriority w:val="34"/>
    <w:qFormat/>
    <w:rsid w:val="00B252F6"/>
    <w:pPr>
      <w:ind w:left="720"/>
    </w:pPr>
    <w:rPr>
      <w:rFonts w:eastAsia="Calibri"/>
      <w:szCs w:val="24"/>
      <w:lang w:val="en-GB"/>
    </w:rPr>
  </w:style>
  <w:style w:type="paragraph" w:customStyle="1" w:styleId="heading3">
    <w:name w:val="heading3"/>
    <w:basedOn w:val="Normal"/>
    <w:rsid w:val="00B252F6"/>
    <w:pPr>
      <w:spacing w:before="150" w:after="150"/>
    </w:pPr>
    <w:rPr>
      <w:rFonts w:ascii="Arial" w:hAnsi="Arial" w:cs="Arial"/>
      <w:color w:val="000000"/>
      <w:sz w:val="21"/>
      <w:szCs w:val="21"/>
      <w:lang w:val="en-IN" w:eastAsia="en-IN"/>
    </w:rPr>
  </w:style>
  <w:style w:type="character" w:customStyle="1" w:styleId="apple-style-span">
    <w:name w:val="apple-style-span"/>
    <w:rsid w:val="009B1E07"/>
  </w:style>
  <w:style w:type="paragraph" w:customStyle="1" w:styleId="description">
    <w:name w:val="description"/>
    <w:basedOn w:val="Normal"/>
    <w:rsid w:val="004370E2"/>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CC3BD0"/>
    <w:rPr>
      <w:rFonts w:ascii="Tahoma" w:hAnsi="Tahoma" w:cs="Tahoma"/>
      <w:sz w:val="16"/>
      <w:szCs w:val="16"/>
    </w:rPr>
  </w:style>
  <w:style w:type="character" w:customStyle="1" w:styleId="BalloonTextChar">
    <w:name w:val="Balloon Text Char"/>
    <w:basedOn w:val="DefaultParagraphFont"/>
    <w:link w:val="BalloonText"/>
    <w:uiPriority w:val="99"/>
    <w:semiHidden/>
    <w:rsid w:val="00CC3BD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4294961874</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Gudaparthi Omprakash</dc:creator>
  <cp:lastModifiedBy>Dr. Omprakash Gudaparthi</cp:lastModifiedBy>
  <cp:revision>86</cp:revision>
  <cp:lastPrinted>2014-03-11T06:44:00Z</cp:lastPrinted>
  <dcterms:created xsi:type="dcterms:W3CDTF">2011-05-28T08:26:00Z</dcterms:created>
  <dcterms:modified xsi:type="dcterms:W3CDTF">2014-11-05T04:33:00Z</dcterms:modified>
</cp:coreProperties>
</file>