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1530"/>
        <w:gridCol w:w="272"/>
        <w:gridCol w:w="7316"/>
      </w:tblGrid>
      <w:tr w:rsidR="00056961">
        <w:trPr>
          <w:trHeight w:val="530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240" w:lineRule="auto"/>
              <w:jc w:val="center"/>
            </w:pPr>
            <w:r>
              <w:rPr>
                <w:rFonts w:ascii="Monotype Corsiva" w:eastAsia="Monotype Corsiva" w:hAnsi="Monotype Corsiva" w:cs="Monotype Corsiva"/>
                <w:b/>
                <w:sz w:val="52"/>
                <w:u w:val="single"/>
              </w:rPr>
              <w:t>Resume</w:t>
            </w:r>
          </w:p>
        </w:tc>
      </w:tr>
      <w:tr w:rsidR="00056961">
        <w:trPr>
          <w:trHeight w:val="1835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240" w:lineRule="auto"/>
              <w:rPr>
                <w:rFonts w:ascii="Verdana" w:eastAsia="Verdana" w:hAnsi="Verdana" w:cs="Verdana"/>
                <w:b/>
                <w:i/>
              </w:rPr>
            </w:pPr>
            <w:r>
              <w:rPr>
                <w:rFonts w:ascii="Verdana" w:eastAsia="Verdana" w:hAnsi="Verdana" w:cs="Verdana"/>
                <w:b/>
                <w:i/>
              </w:rPr>
              <w:t>PRESENT/PERMANENT ADDRESS:</w:t>
            </w:r>
          </w:p>
          <w:p w:rsidR="00056961" w:rsidRDefault="00056961">
            <w:pPr>
              <w:spacing w:after="0" w:line="240" w:lineRule="auto"/>
              <w:rPr>
                <w:rFonts w:ascii="Verdana" w:eastAsia="Verdana" w:hAnsi="Verdana" w:cs="Verdana"/>
                <w:i/>
                <w:sz w:val="10"/>
              </w:rPr>
            </w:pPr>
          </w:p>
          <w:p w:rsidR="00056961" w:rsidRDefault="00CB79E2">
            <w:pPr>
              <w:spacing w:after="0" w:line="240" w:lineRule="auto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RAHUL HARINATH YADAV                                </w:t>
            </w:r>
            <w:r>
              <w:rPr>
                <w:rFonts w:ascii="Verdana" w:eastAsia="Verdana" w:hAnsi="Verdana" w:cs="Verdana"/>
                <w:sz w:val="20"/>
              </w:rPr>
              <w:br/>
              <w:t xml:space="preserve">62/RANGJYOT SOCIETY, </w:t>
            </w:r>
          </w:p>
          <w:p w:rsidR="00056961" w:rsidRDefault="00CB79E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NEAR GURUKUL, KALOL, GUJARAT</w:t>
            </w:r>
            <w:r>
              <w:rPr>
                <w:rFonts w:ascii="Verdana" w:eastAsia="Verdana" w:hAnsi="Verdana" w:cs="Verdana"/>
                <w:sz w:val="20"/>
              </w:rPr>
              <w:br/>
              <w:t>Mob    : 07567734158</w:t>
            </w:r>
            <w:r>
              <w:rPr>
                <w:rFonts w:ascii="Verdana" w:eastAsia="Verdana" w:hAnsi="Verdana" w:cs="Verdana"/>
                <w:sz w:val="20"/>
              </w:rPr>
              <w:br/>
              <w:t xml:space="preserve">E-mail : </w:t>
            </w:r>
            <w:hyperlink r:id="rId5">
              <w:r>
                <w:rPr>
                  <w:rFonts w:ascii="Verdana" w:eastAsia="Verdana" w:hAnsi="Verdana" w:cs="Verdana"/>
                  <w:color w:val="0000FF"/>
                  <w:sz w:val="20"/>
                  <w:u w:val="single"/>
                </w:rPr>
                <w:t>rahulyadav.git@gmail.com</w:t>
              </w:r>
            </w:hyperlink>
          </w:p>
        </w:tc>
      </w:tr>
      <w:tr w:rsidR="00056961">
        <w:trPr>
          <w:trHeight w:val="251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Career Objective</w:t>
            </w:r>
          </w:p>
        </w:tc>
      </w:tr>
      <w:tr w:rsidR="00056961">
        <w:trPr>
          <w:trHeight w:val="845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Intend to build a career with leading organization with committed and dedicated people, which will help me to learn and increase my potential as an individual and group member too. </w:t>
            </w:r>
          </w:p>
        </w:tc>
      </w:tr>
      <w:tr w:rsidR="00056961">
        <w:trPr>
          <w:trHeight w:val="296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Academic Credentials </w:t>
            </w:r>
          </w:p>
        </w:tc>
      </w:tr>
      <w:tr w:rsidR="00056961">
        <w:trPr>
          <w:trHeight w:val="1160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2741"/>
              <w:gridCol w:w="2161"/>
              <w:gridCol w:w="1654"/>
              <w:gridCol w:w="1896"/>
            </w:tblGrid>
            <w:tr w:rsidR="00056961">
              <w:trPr>
                <w:trHeight w:val="270"/>
                <w:jc w:val="center"/>
              </w:trPr>
              <w:tc>
                <w:tcPr>
                  <w:tcW w:w="8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056961">
                  <w:pPr>
                    <w:spacing w:after="0" w:line="36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056961">
                  <w:pPr>
                    <w:spacing w:after="0" w:line="36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056961">
                  <w:pPr>
                    <w:spacing w:after="0" w:line="36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056961">
                  <w:pPr>
                    <w:spacing w:after="0" w:line="36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056961">
                  <w:pPr>
                    <w:spacing w:after="0" w:line="36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056961">
              <w:trPr>
                <w:trHeight w:val="1160"/>
                <w:jc w:val="center"/>
              </w:trPr>
              <w:tc>
                <w:tcPr>
                  <w:tcW w:w="8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S. N.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Degree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University/Board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Passing Year</w:t>
                  </w:r>
                </w:p>
              </w:tc>
              <w:tc>
                <w:tcPr>
                  <w:tcW w:w="2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sz w:val="20"/>
                    </w:rPr>
                    <w:t>CGPA/%</w:t>
                  </w:r>
                </w:p>
              </w:tc>
            </w:tr>
            <w:tr w:rsidR="00056961">
              <w:trPr>
                <w:trHeight w:val="1160"/>
                <w:jc w:val="center"/>
              </w:trPr>
              <w:tc>
                <w:tcPr>
                  <w:tcW w:w="8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1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B.E. (Electrical Engineering)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GTU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2013</w:t>
                  </w:r>
                </w:p>
              </w:tc>
              <w:tc>
                <w:tcPr>
                  <w:tcW w:w="2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5.85   (CGPA)</w:t>
                  </w:r>
                </w:p>
              </w:tc>
            </w:tr>
            <w:tr w:rsidR="00056961">
              <w:trPr>
                <w:trHeight w:val="1160"/>
                <w:jc w:val="center"/>
              </w:trPr>
              <w:tc>
                <w:tcPr>
                  <w:tcW w:w="8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2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HSC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GSEB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2009</w:t>
                  </w:r>
                </w:p>
              </w:tc>
              <w:tc>
                <w:tcPr>
                  <w:tcW w:w="2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57.2       (%)</w:t>
                  </w:r>
                </w:p>
              </w:tc>
            </w:tr>
            <w:tr w:rsidR="00056961">
              <w:trPr>
                <w:trHeight w:val="1160"/>
                <w:jc w:val="center"/>
              </w:trPr>
              <w:tc>
                <w:tcPr>
                  <w:tcW w:w="8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3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SSC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GSEB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2006</w:t>
                  </w:r>
                </w:p>
              </w:tc>
              <w:tc>
                <w:tcPr>
                  <w:tcW w:w="2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056961" w:rsidRDefault="00CB79E2">
                  <w:pPr>
                    <w:spacing w:after="0" w:line="360" w:lineRule="auto"/>
                    <w:jc w:val="center"/>
                  </w:pPr>
                  <w:r>
                    <w:rPr>
                      <w:rFonts w:ascii="Verdana" w:eastAsia="Verdana" w:hAnsi="Verdana" w:cs="Verdana"/>
                      <w:sz w:val="20"/>
                    </w:rPr>
                    <w:t>71.71     (%)</w:t>
                  </w:r>
                </w:p>
              </w:tc>
            </w:tr>
          </w:tbl>
          <w:p w:rsidR="00056961" w:rsidRDefault="00056961">
            <w:pPr>
              <w:spacing w:after="0" w:line="240" w:lineRule="auto"/>
            </w:pPr>
          </w:p>
        </w:tc>
      </w:tr>
      <w:tr w:rsidR="00056961">
        <w:trPr>
          <w:trHeight w:val="189"/>
        </w:trPr>
        <w:tc>
          <w:tcPr>
            <w:tcW w:w="10081" w:type="dxa"/>
            <w:gridSpan w:val="4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056961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056961">
        <w:trPr>
          <w:trHeight w:val="325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color w:val="000000"/>
                <w:sz w:val="24"/>
              </w:rPr>
              <w:t>Work History</w:t>
            </w:r>
          </w:p>
        </w:tc>
      </w:tr>
      <w:tr w:rsidR="00056961">
        <w:trPr>
          <w:trHeight w:val="370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EMPLOYER</w:t>
            </w:r>
          </w:p>
        </w:tc>
        <w:tc>
          <w:tcPr>
            <w:tcW w:w="8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56961" w:rsidRDefault="00827175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 xml:space="preserve">VEER ELECTRONICS </w:t>
            </w:r>
            <w:r w:rsidR="00CB79E2">
              <w:rPr>
                <w:rFonts w:ascii="Verdana" w:eastAsia="Verdana" w:hAnsi="Verdana" w:cs="Verdana"/>
                <w:b/>
                <w:color w:val="000000"/>
                <w:sz w:val="20"/>
              </w:rPr>
              <w:t>, GANDHINAGAR</w:t>
            </w:r>
          </w:p>
        </w:tc>
      </w:tr>
      <w:tr w:rsidR="00056961">
        <w:trPr>
          <w:trHeight w:val="1198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056961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Designation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Department</w:t>
            </w:r>
          </w:p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sz w:val="20"/>
              </w:rPr>
              <w:t>Experience</w:t>
            </w:r>
          </w:p>
        </w:tc>
        <w:tc>
          <w:tcPr>
            <w:tcW w:w="8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5123F6">
            <w:pPr>
              <w:spacing w:after="0" w:line="36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Service engineer </w:t>
            </w:r>
          </w:p>
          <w:p w:rsidR="00056961" w:rsidRDefault="005123F6">
            <w:pPr>
              <w:spacing w:after="0" w:line="36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Service </w:t>
            </w:r>
          </w:p>
          <w:p w:rsidR="00056961" w:rsidRDefault="00BF55D1">
            <w:pPr>
              <w:spacing w:after="0" w:line="36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From 14/05/2016</w:t>
            </w:r>
            <w:r w:rsidR="00CB79E2">
              <w:rPr>
                <w:rFonts w:ascii="Verdana" w:eastAsia="Verdana" w:hAnsi="Verdana" w:cs="Verdana"/>
                <w:color w:val="000000"/>
                <w:sz w:val="20"/>
              </w:rPr>
              <w:t xml:space="preserve"> </w:t>
            </w:r>
            <w:r w:rsidR="003464F5">
              <w:rPr>
                <w:rFonts w:ascii="Verdana" w:eastAsia="Verdana" w:hAnsi="Verdana" w:cs="Verdana"/>
                <w:color w:val="000000"/>
                <w:sz w:val="20"/>
              </w:rPr>
              <w:t xml:space="preserve">till now </w:t>
            </w:r>
            <w:bookmarkStart w:id="0" w:name="_GoBack"/>
            <w:bookmarkEnd w:id="0"/>
          </w:p>
        </w:tc>
      </w:tr>
      <w:tr w:rsidR="00056961">
        <w:trPr>
          <w:trHeight w:val="361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EMPLOYER</w:t>
            </w:r>
          </w:p>
        </w:tc>
        <w:tc>
          <w:tcPr>
            <w:tcW w:w="8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SPECIFIC CERAMIC LTD. KHATRAJ, KALOL</w:t>
            </w:r>
          </w:p>
        </w:tc>
      </w:tr>
      <w:tr w:rsidR="00056961">
        <w:trPr>
          <w:trHeight w:val="1108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05696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Designation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Department</w:t>
            </w:r>
          </w:p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sz w:val="20"/>
              </w:rPr>
              <w:t>Experience</w:t>
            </w:r>
          </w:p>
        </w:tc>
        <w:tc>
          <w:tcPr>
            <w:tcW w:w="8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Electrical Technician 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Maintenance Dept.</w:t>
            </w:r>
          </w:p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sz w:val="20"/>
              </w:rPr>
              <w:t>From 01/02/2015  to 26/04/201</w:t>
            </w:r>
            <w:r w:rsidR="00BF55D1">
              <w:rPr>
                <w:rFonts w:ascii="Verdana" w:eastAsia="Verdana" w:hAnsi="Verdana" w:cs="Verdana"/>
                <w:sz w:val="20"/>
              </w:rPr>
              <w:t>6</w:t>
            </w:r>
          </w:p>
        </w:tc>
      </w:tr>
      <w:tr w:rsidR="00056961">
        <w:trPr>
          <w:trHeight w:val="361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EMPLOYER</w:t>
            </w:r>
          </w:p>
        </w:tc>
        <w:tc>
          <w:tcPr>
            <w:tcW w:w="8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PRACHI ENTERPRISE, AHMADABAD</w:t>
            </w:r>
          </w:p>
        </w:tc>
      </w:tr>
      <w:tr w:rsidR="00056961">
        <w:trPr>
          <w:trHeight w:val="1129"/>
        </w:trPr>
        <w:tc>
          <w:tcPr>
            <w:tcW w:w="36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05696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Designation</w:t>
            </w:r>
          </w:p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sz w:val="20"/>
              </w:rPr>
              <w:t>Experience</w:t>
            </w:r>
          </w:p>
        </w:tc>
        <w:tc>
          <w:tcPr>
            <w:tcW w:w="8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Electrical Supervisor</w:t>
            </w:r>
          </w:p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sz w:val="20"/>
              </w:rPr>
              <w:t>From 06/04/2014  to  08/11/2014</w:t>
            </w:r>
          </w:p>
        </w:tc>
      </w:tr>
      <w:tr w:rsidR="00056961">
        <w:trPr>
          <w:trHeight w:val="379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Key Skill</w:t>
            </w:r>
          </w:p>
        </w:tc>
      </w:tr>
      <w:tr w:rsidR="00056961">
        <w:trPr>
          <w:trHeight w:val="1061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B79E2" w:rsidRDefault="00CB79E2">
            <w:pPr>
              <w:numPr>
                <w:ilvl w:val="0"/>
                <w:numId w:val="1"/>
              </w:numPr>
              <w:spacing w:after="0" w:line="360" w:lineRule="auto"/>
              <w:ind w:left="702" w:hanging="360"/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 xml:space="preserve">Electrical penal designing </w:t>
            </w:r>
          </w:p>
          <w:p w:rsidR="006E73A1" w:rsidRDefault="006E73A1">
            <w:pPr>
              <w:numPr>
                <w:ilvl w:val="0"/>
                <w:numId w:val="1"/>
              </w:numPr>
              <w:spacing w:after="0" w:line="360" w:lineRule="auto"/>
              <w:ind w:left="702" w:hanging="360"/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>Plc programming (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>rs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>logix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>)</w:t>
            </w:r>
          </w:p>
          <w:p w:rsidR="00056961" w:rsidRDefault="00CB79E2">
            <w:pPr>
              <w:numPr>
                <w:ilvl w:val="0"/>
                <w:numId w:val="1"/>
              </w:numPr>
              <w:spacing w:after="0" w:line="360" w:lineRule="auto"/>
              <w:ind w:left="702" w:hanging="360"/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 xml:space="preserve">electrical maintenance                                                   </w:t>
            </w:r>
          </w:p>
          <w:p w:rsidR="00056961" w:rsidRDefault="00CB79E2">
            <w:pPr>
              <w:numPr>
                <w:ilvl w:val="0"/>
                <w:numId w:val="1"/>
              </w:numPr>
              <w:spacing w:after="0" w:line="360" w:lineRule="auto"/>
              <w:ind w:left="702" w:hanging="360"/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>PCB Designing and Fabrication</w:t>
            </w:r>
          </w:p>
          <w:p w:rsidR="00056961" w:rsidRDefault="00CB79E2">
            <w:pPr>
              <w:numPr>
                <w:ilvl w:val="0"/>
                <w:numId w:val="1"/>
              </w:numPr>
              <w:spacing w:after="0" w:line="360" w:lineRule="auto"/>
              <w:ind w:left="702" w:hanging="360"/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 xml:space="preserve">Embedded Programming </w:t>
            </w:r>
          </w:p>
          <w:p w:rsidR="00056961" w:rsidRDefault="00CB79E2">
            <w:pPr>
              <w:numPr>
                <w:ilvl w:val="0"/>
                <w:numId w:val="1"/>
              </w:numPr>
              <w:spacing w:after="0" w:line="360" w:lineRule="auto"/>
              <w:ind w:left="702" w:hanging="360"/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>Python, embedded c.</w:t>
            </w:r>
          </w:p>
          <w:p w:rsidR="00056961" w:rsidRDefault="00CB79E2">
            <w:pPr>
              <w:numPr>
                <w:ilvl w:val="0"/>
                <w:numId w:val="1"/>
              </w:numPr>
              <w:spacing w:after="0" w:line="360" w:lineRule="auto"/>
              <w:ind w:left="702" w:hanging="360"/>
            </w:pPr>
            <w:r>
              <w:rPr>
                <w:rFonts w:ascii="Verdana" w:eastAsia="Verdana" w:hAnsi="Verdana" w:cs="Verdana"/>
                <w:color w:val="222222"/>
                <w:sz w:val="20"/>
                <w:shd w:val="clear" w:color="auto" w:fill="FFFFFF"/>
              </w:rPr>
              <w:t>Knowledge of Linux (Ubuntu) scripting.</w:t>
            </w:r>
          </w:p>
        </w:tc>
      </w:tr>
      <w:tr w:rsidR="00056961">
        <w:trPr>
          <w:trHeight w:val="370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Training</w:t>
            </w:r>
          </w:p>
        </w:tc>
      </w:tr>
      <w:tr w:rsidR="00056961">
        <w:trPr>
          <w:trHeight w:val="1009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Training in “ (IFFCO)” at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Kalol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, related to Electrical Engineering.</w:t>
            </w:r>
          </w:p>
          <w:p w:rsidR="00056961" w:rsidRDefault="00056961">
            <w:pPr>
              <w:spacing w:after="0" w:line="360" w:lineRule="auto"/>
            </w:pPr>
          </w:p>
        </w:tc>
      </w:tr>
      <w:tr w:rsidR="00056961">
        <w:trPr>
          <w:trHeight w:val="550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056961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056961">
        <w:trPr>
          <w:trHeight w:val="280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056961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056961">
        <w:trPr>
          <w:trHeight w:val="352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Project</w:t>
            </w:r>
          </w:p>
          <w:p w:rsidR="00056961" w:rsidRDefault="00056961">
            <w:pPr>
              <w:spacing w:after="0" w:line="360" w:lineRule="auto"/>
            </w:pPr>
          </w:p>
        </w:tc>
      </w:tr>
      <w:tr w:rsidR="00056961">
        <w:trPr>
          <w:trHeight w:val="523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56961" w:rsidRDefault="00D61B0F">
            <w:pPr>
              <w:numPr>
                <w:ilvl w:val="0"/>
                <w:numId w:val="3"/>
              </w:numPr>
              <w:spacing w:after="0" w:line="360" w:lineRule="auto"/>
              <w:ind w:left="720" w:hanging="360"/>
            </w:pPr>
            <w:r>
              <w:rPr>
                <w:rFonts w:ascii="Verdana" w:eastAsia="Verdana" w:hAnsi="Verdana" w:cs="Verdana"/>
                <w:sz w:val="20"/>
              </w:rPr>
              <w:t>Cap sense  switch with fan regulator ,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iot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based projects 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wifi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switches </w:t>
            </w:r>
            <w:r w:rsidR="00EF6150">
              <w:rPr>
                <w:rFonts w:ascii="Verdana" w:eastAsia="Verdana" w:hAnsi="Verdana" w:cs="Verdana"/>
                <w:sz w:val="20"/>
              </w:rPr>
              <w:t>,</w:t>
            </w:r>
            <w:proofErr w:type="spellStart"/>
            <w:r w:rsidR="00EF6150">
              <w:rPr>
                <w:rFonts w:ascii="Verdana" w:eastAsia="Verdana" w:hAnsi="Verdana" w:cs="Verdana"/>
                <w:sz w:val="20"/>
              </w:rPr>
              <w:t>gsm</w:t>
            </w:r>
            <w:proofErr w:type="spellEnd"/>
            <w:r w:rsidR="00EF6150">
              <w:rPr>
                <w:rFonts w:ascii="Verdana" w:eastAsia="Verdana" w:hAnsi="Verdana" w:cs="Verdana"/>
                <w:sz w:val="20"/>
              </w:rPr>
              <w:t xml:space="preserve"> ,</w:t>
            </w:r>
            <w:proofErr w:type="spellStart"/>
            <w:r w:rsidR="00EF6150">
              <w:rPr>
                <w:rFonts w:ascii="Verdana" w:eastAsia="Verdana" w:hAnsi="Verdana" w:cs="Verdana"/>
                <w:sz w:val="20"/>
              </w:rPr>
              <w:t>gsm</w:t>
            </w:r>
            <w:proofErr w:type="spellEnd"/>
            <w:r w:rsidR="00EF6150">
              <w:rPr>
                <w:rFonts w:ascii="Verdana" w:eastAsia="Verdana" w:hAnsi="Verdana" w:cs="Verdana"/>
                <w:sz w:val="20"/>
              </w:rPr>
              <w:t xml:space="preserve"> based control panels </w:t>
            </w:r>
          </w:p>
        </w:tc>
      </w:tr>
      <w:tr w:rsidR="00056961">
        <w:trPr>
          <w:trHeight w:val="280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  <w:vAlign w:val="center"/>
          </w:tcPr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Personal Information</w:t>
            </w:r>
          </w:p>
        </w:tc>
      </w:tr>
      <w:tr w:rsidR="00056961">
        <w:trPr>
          <w:trHeight w:val="1970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056961">
            <w:pPr>
              <w:spacing w:after="0" w:line="360" w:lineRule="auto"/>
              <w:rPr>
                <w:rFonts w:ascii="Verdana" w:eastAsia="Verdana" w:hAnsi="Verdana" w:cs="Verdana"/>
                <w:sz w:val="6"/>
              </w:rPr>
            </w:pP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Date of Birth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Sex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Marital Status 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Nationality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Known Languages</w:t>
            </w:r>
          </w:p>
          <w:p w:rsidR="00056961" w:rsidRDefault="00056961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</w:p>
          <w:p w:rsidR="00056961" w:rsidRDefault="00CB79E2">
            <w:pPr>
              <w:spacing w:after="0" w:line="360" w:lineRule="auto"/>
            </w:pPr>
            <w:r>
              <w:rPr>
                <w:rFonts w:ascii="Verdana" w:eastAsia="Verdana" w:hAnsi="Verdana" w:cs="Verdana"/>
                <w:sz w:val="20"/>
              </w:rPr>
              <w:t>Personal Skills</w:t>
            </w:r>
          </w:p>
        </w:tc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56961" w:rsidRDefault="00056961">
            <w:pPr>
              <w:spacing w:after="0" w:line="360" w:lineRule="auto"/>
              <w:rPr>
                <w:rFonts w:ascii="Verdana" w:eastAsia="Verdana" w:hAnsi="Verdana" w:cs="Verdana"/>
                <w:sz w:val="6"/>
              </w:rPr>
            </w:pP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14/04/1991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Male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Married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Indian</w:t>
            </w:r>
          </w:p>
          <w:p w:rsidR="00056961" w:rsidRDefault="00CB79E2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English, Hindi, Gujarati</w:t>
            </w:r>
          </w:p>
          <w:p w:rsidR="00056961" w:rsidRDefault="00056961">
            <w:pPr>
              <w:spacing w:after="0" w:line="360" w:lineRule="auto"/>
              <w:rPr>
                <w:rFonts w:ascii="Verdana" w:eastAsia="Verdana" w:hAnsi="Verdana" w:cs="Verdana"/>
                <w:sz w:val="20"/>
              </w:rPr>
            </w:pPr>
          </w:p>
          <w:p w:rsidR="00056961" w:rsidRDefault="00CB79E2">
            <w:pPr>
              <w:numPr>
                <w:ilvl w:val="0"/>
                <w:numId w:val="4"/>
              </w:numPr>
              <w:tabs>
                <w:tab w:val="left" w:pos="720"/>
                <w:tab w:val="left" w:pos="432"/>
              </w:tabs>
              <w:spacing w:after="0" w:line="360" w:lineRule="auto"/>
              <w:ind w:left="720" w:hanging="648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Dedication to work</w:t>
            </w:r>
          </w:p>
          <w:p w:rsidR="00056961" w:rsidRDefault="00CB79E2">
            <w:pPr>
              <w:numPr>
                <w:ilvl w:val="0"/>
                <w:numId w:val="4"/>
              </w:numPr>
              <w:tabs>
                <w:tab w:val="left" w:pos="720"/>
                <w:tab w:val="left" w:pos="432"/>
              </w:tabs>
              <w:spacing w:after="0" w:line="360" w:lineRule="auto"/>
              <w:ind w:left="720" w:hanging="648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Adapting to the situation</w:t>
            </w:r>
          </w:p>
          <w:p w:rsidR="00056961" w:rsidRDefault="00CB79E2">
            <w:pPr>
              <w:numPr>
                <w:ilvl w:val="0"/>
                <w:numId w:val="4"/>
              </w:numPr>
              <w:tabs>
                <w:tab w:val="left" w:pos="720"/>
                <w:tab w:val="left" w:pos="432"/>
              </w:tabs>
              <w:spacing w:after="0" w:line="360" w:lineRule="auto"/>
              <w:ind w:left="720" w:hanging="648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Ability to have good coordination with colleagues</w:t>
            </w:r>
          </w:p>
          <w:p w:rsidR="00056961" w:rsidRDefault="00CB79E2">
            <w:pPr>
              <w:numPr>
                <w:ilvl w:val="0"/>
                <w:numId w:val="4"/>
              </w:numPr>
              <w:tabs>
                <w:tab w:val="left" w:pos="720"/>
                <w:tab w:val="left" w:pos="432"/>
              </w:tabs>
              <w:spacing w:after="0" w:line="360" w:lineRule="auto"/>
              <w:ind w:left="720" w:hanging="648"/>
            </w:pPr>
            <w:r>
              <w:rPr>
                <w:rFonts w:ascii="Verdana" w:eastAsia="Verdana" w:hAnsi="Verdana" w:cs="Verdana"/>
                <w:sz w:val="20"/>
              </w:rPr>
              <w:t>Willingness to learn more</w:t>
            </w:r>
          </w:p>
        </w:tc>
      </w:tr>
      <w:tr w:rsidR="00056961">
        <w:trPr>
          <w:trHeight w:val="278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left w:w="108" w:type="dxa"/>
              <w:right w:w="108" w:type="dxa"/>
            </w:tcMar>
            <w:vAlign w:val="bottom"/>
          </w:tcPr>
          <w:p w:rsidR="00056961" w:rsidRDefault="00CB79E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Declaration</w:t>
            </w:r>
          </w:p>
        </w:tc>
      </w:tr>
      <w:tr w:rsidR="00056961">
        <w:trPr>
          <w:trHeight w:val="1124"/>
        </w:trPr>
        <w:tc>
          <w:tcPr>
            <w:tcW w:w="10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56961" w:rsidRDefault="00CB79E2">
            <w:pPr>
              <w:spacing w:after="0" w:line="36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056961" w:rsidRDefault="00CB79E2">
            <w:pPr>
              <w:spacing w:after="0" w:line="36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I hereby declare that the above mentioned information is correct up to my knowledge and I bear the responsibility for the correctness of the above mentioned particulars.</w:t>
            </w:r>
          </w:p>
          <w:p w:rsidR="00056961" w:rsidRDefault="00056961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  <w:p w:rsidR="00056961" w:rsidRDefault="00CB79E2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Place : 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Kalol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Gandhinagar          </w:t>
            </w:r>
          </w:p>
          <w:p w:rsidR="00056961" w:rsidRDefault="00CB79E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                                                    </w:t>
            </w:r>
          </w:p>
        </w:tc>
      </w:tr>
    </w:tbl>
    <w:p w:rsidR="00056961" w:rsidRDefault="0005696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56961" w:rsidSect="0097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2D94"/>
    <w:multiLevelType w:val="multilevel"/>
    <w:tmpl w:val="70260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8A732C"/>
    <w:multiLevelType w:val="multilevel"/>
    <w:tmpl w:val="859AC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8C622E"/>
    <w:multiLevelType w:val="multilevel"/>
    <w:tmpl w:val="A23C4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582B67"/>
    <w:multiLevelType w:val="multilevel"/>
    <w:tmpl w:val="AC4EC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61"/>
    <w:rsid w:val="00040680"/>
    <w:rsid w:val="00056961"/>
    <w:rsid w:val="00122A3C"/>
    <w:rsid w:val="003464F5"/>
    <w:rsid w:val="003D74EE"/>
    <w:rsid w:val="005123F6"/>
    <w:rsid w:val="006E73A1"/>
    <w:rsid w:val="0076657A"/>
    <w:rsid w:val="007F1C29"/>
    <w:rsid w:val="00827175"/>
    <w:rsid w:val="00935ECE"/>
    <w:rsid w:val="009739C1"/>
    <w:rsid w:val="00BF55D1"/>
    <w:rsid w:val="00CB79E2"/>
    <w:rsid w:val="00D61B0F"/>
    <w:rsid w:val="00D80F59"/>
    <w:rsid w:val="00E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09F2"/>
  <w15:docId w15:val="{CF1DB54C-873D-044C-8376-7771CCD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9C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ahulyadav.git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>Hewlett-Packard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rahulyadav</dc:creator>
  <cp:lastModifiedBy>rahul</cp:lastModifiedBy>
  <cp:revision>2</cp:revision>
  <dcterms:created xsi:type="dcterms:W3CDTF">2018-02-22T16:10:00Z</dcterms:created>
  <dcterms:modified xsi:type="dcterms:W3CDTF">2018-02-22T16:10:00Z</dcterms:modified>
</cp:coreProperties>
</file>