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22E" w:rsidRPr="00C978CB" w:rsidRDefault="00292F1C">
      <w:pPr>
        <w:pStyle w:val="BodyA"/>
        <w:shd w:val="clear" w:color="auto" w:fill="FFFFFF"/>
        <w:spacing w:before="120" w:after="120"/>
        <w:rPr>
          <w:rFonts w:ascii="Bookman Old Style" w:eastAsia="Bookman Old Style" w:hAnsi="Bookman Old Style" w:cs="Bookman Old Style"/>
          <w:i/>
          <w:iCs/>
          <w:sz w:val="32"/>
          <w:szCs w:val="32"/>
        </w:rPr>
      </w:pPr>
      <w:r w:rsidRPr="00C978CB">
        <w:rPr>
          <w:rFonts w:ascii="Bookman Old Style" w:hAnsi="Bookman Old Style"/>
          <w:sz w:val="32"/>
          <w:szCs w:val="32"/>
        </w:rPr>
        <w:t>Aliasgar Kapasi, CMA (USA)</w:t>
      </w:r>
    </w:p>
    <w:p w:rsidR="0083422E" w:rsidRPr="00C978CB" w:rsidRDefault="00292F1C">
      <w:pPr>
        <w:pStyle w:val="BodyA"/>
        <w:shd w:val="clear" w:color="auto" w:fill="FFFFFF"/>
        <w:spacing w:before="120" w:after="120"/>
        <w:ind w:left="432" w:hanging="432"/>
        <w:rPr>
          <w:rFonts w:ascii="Verdana" w:eastAsia="Verdana" w:hAnsi="Verdana" w:cs="Verdana"/>
          <w:i/>
          <w:iCs/>
          <w:sz w:val="20"/>
          <w:szCs w:val="20"/>
        </w:rPr>
      </w:pPr>
      <w:r w:rsidRPr="00C978CB">
        <w:rPr>
          <w:rFonts w:ascii="Verdana" w:hAnsi="Verdana"/>
          <w:i/>
          <w:iCs/>
          <w:sz w:val="20"/>
          <w:szCs w:val="20"/>
        </w:rPr>
        <w:t>(M):</w:t>
      </w:r>
      <w:r w:rsidR="008513CC" w:rsidRPr="00C978CB">
        <w:rPr>
          <w:rFonts w:ascii="Verdana" w:hAnsi="Verdana"/>
          <w:i/>
          <w:iCs/>
          <w:sz w:val="20"/>
          <w:szCs w:val="20"/>
        </w:rPr>
        <w:t xml:space="preserve"> </w:t>
      </w:r>
      <w:r w:rsidRPr="00C978CB">
        <w:rPr>
          <w:rFonts w:ascii="Verdana" w:hAnsi="Verdana"/>
          <w:i/>
          <w:iCs/>
          <w:sz w:val="20"/>
          <w:szCs w:val="20"/>
        </w:rPr>
        <w:t>+9</w:t>
      </w:r>
      <w:r w:rsidR="00B665CD" w:rsidRPr="00C978CB">
        <w:rPr>
          <w:rFonts w:ascii="Verdana" w:hAnsi="Verdana"/>
          <w:i/>
          <w:iCs/>
          <w:sz w:val="20"/>
          <w:szCs w:val="20"/>
        </w:rPr>
        <w:t>1 95864 04777</w:t>
      </w:r>
      <w:r w:rsidRPr="00C978CB">
        <w:rPr>
          <w:rFonts w:ascii="Verdana" w:hAnsi="Verdana"/>
          <w:i/>
          <w:iCs/>
          <w:sz w:val="20"/>
          <w:szCs w:val="20"/>
        </w:rPr>
        <w:t xml:space="preserve">. </w:t>
      </w:r>
    </w:p>
    <w:p w:rsidR="0083422E" w:rsidRPr="00C978CB" w:rsidRDefault="00292F1C">
      <w:pPr>
        <w:pStyle w:val="BodyA"/>
        <w:shd w:val="clear" w:color="auto" w:fill="FFFFFF"/>
        <w:spacing w:before="120" w:after="120"/>
        <w:rPr>
          <w:rFonts w:ascii="Verdana" w:eastAsia="Verdana" w:hAnsi="Verdana" w:cs="Verdana"/>
          <w:b/>
          <w:bCs/>
          <w:i/>
          <w:iCs/>
          <w:sz w:val="22"/>
          <w:szCs w:val="22"/>
          <w:u w:val="single"/>
        </w:rPr>
      </w:pPr>
      <w:r w:rsidRPr="00C978CB">
        <w:rPr>
          <w:rFonts w:ascii="Verdana" w:hAnsi="Verdana"/>
          <w:i/>
          <w:iCs/>
          <w:sz w:val="20"/>
          <w:szCs w:val="20"/>
        </w:rPr>
        <w:t>Email: aliasgar_31@hotmail.com</w:t>
      </w:r>
    </w:p>
    <w:p w:rsidR="0083422E" w:rsidRPr="00C978CB" w:rsidRDefault="00292F1C">
      <w:pPr>
        <w:pStyle w:val="BodyA"/>
        <w:shd w:val="clear" w:color="auto" w:fill="FFFFFF"/>
        <w:spacing w:before="120" w:after="120"/>
        <w:rPr>
          <w:rFonts w:ascii="Calibri" w:eastAsia="Calibri" w:hAnsi="Calibri" w:cs="Calibri"/>
          <w:b/>
          <w:bCs/>
          <w:i/>
          <w:iCs/>
          <w:u w:val="single"/>
        </w:rPr>
      </w:pPr>
      <w:r w:rsidRPr="00C978CB">
        <w:rPr>
          <w:rFonts w:ascii="Verdana" w:hAnsi="Verdana"/>
          <w:b/>
          <w:bCs/>
          <w:i/>
          <w:iCs/>
          <w:sz w:val="22"/>
          <w:szCs w:val="22"/>
          <w:u w:val="single"/>
        </w:rPr>
        <w:t>Objective</w:t>
      </w:r>
    </w:p>
    <w:p w:rsidR="0083422E" w:rsidRPr="00C978CB" w:rsidRDefault="00292F1C">
      <w:pPr>
        <w:pStyle w:val="BodyA"/>
        <w:shd w:val="clear" w:color="auto" w:fill="FFFFFF"/>
        <w:spacing w:before="120" w:after="120"/>
        <w:jc w:val="both"/>
        <w:rPr>
          <w:rFonts w:ascii="Calibri" w:eastAsia="Calibri" w:hAnsi="Calibri" w:cs="Calibri"/>
        </w:rPr>
      </w:pPr>
      <w:r w:rsidRPr="00C978CB">
        <w:rPr>
          <w:rFonts w:ascii="Calibri" w:eastAsia="Calibri" w:hAnsi="Calibri" w:cs="Calibri"/>
        </w:rPr>
        <w:t xml:space="preserve">A lead business role </w:t>
      </w:r>
      <w:r w:rsidR="00386A78" w:rsidRPr="00C978CB">
        <w:rPr>
          <w:rFonts w:ascii="Calibri" w:eastAsia="Calibri" w:hAnsi="Calibri" w:cs="Calibri"/>
        </w:rPr>
        <w:t>in an organization that employs</w:t>
      </w:r>
      <w:r w:rsidRPr="00C978CB">
        <w:rPr>
          <w:rFonts w:ascii="Calibri" w:eastAsia="Calibri" w:hAnsi="Calibri" w:cs="Calibri"/>
        </w:rPr>
        <w:t xml:space="preserve"> my skills and expertise to the fullest, exploring my potential to its maximum to ensure the growth prospects of company and myself, and a job offering a professional outlook to </w:t>
      </w:r>
      <w:r w:rsidR="00386A78" w:rsidRPr="00C978CB">
        <w:rPr>
          <w:rFonts w:ascii="Calibri" w:eastAsia="Calibri" w:hAnsi="Calibri" w:cs="Calibri"/>
        </w:rPr>
        <w:t>achieve</w:t>
      </w:r>
      <w:r w:rsidRPr="00C978CB">
        <w:rPr>
          <w:rFonts w:ascii="Calibri" w:eastAsia="Calibri" w:hAnsi="Calibri" w:cs="Calibri"/>
        </w:rPr>
        <w:t xml:space="preserve"> the corporate mission.</w:t>
      </w:r>
    </w:p>
    <w:p w:rsidR="0040776C" w:rsidRPr="00C978CB" w:rsidRDefault="0040776C" w:rsidP="0040776C">
      <w:pPr>
        <w:pStyle w:val="BodyA"/>
        <w:shd w:val="clear" w:color="auto" w:fill="FFFFFF"/>
        <w:spacing w:before="120" w:after="120"/>
        <w:rPr>
          <w:rFonts w:ascii="Verdana" w:hAnsi="Verdana"/>
          <w:b/>
          <w:bCs/>
          <w:i/>
          <w:iCs/>
          <w:sz w:val="22"/>
          <w:szCs w:val="22"/>
          <w:u w:val="single"/>
        </w:rPr>
      </w:pPr>
      <w:r w:rsidRPr="00C978CB">
        <w:rPr>
          <w:rFonts w:ascii="Verdana" w:hAnsi="Verdana"/>
          <w:b/>
          <w:bCs/>
          <w:i/>
          <w:iCs/>
          <w:sz w:val="22"/>
          <w:szCs w:val="22"/>
          <w:u w:val="single"/>
        </w:rPr>
        <w:t>Brief Summary</w:t>
      </w:r>
    </w:p>
    <w:p w:rsidR="0040776C" w:rsidRPr="00C978CB" w:rsidRDefault="0040776C" w:rsidP="0040776C">
      <w:pPr>
        <w:pStyle w:val="BodyA"/>
        <w:numPr>
          <w:ilvl w:val="0"/>
          <w:numId w:val="32"/>
        </w:numPr>
        <w:shd w:val="clear" w:color="auto" w:fill="FFFFFF"/>
        <w:jc w:val="both"/>
        <w:rPr>
          <w:rFonts w:ascii="Calibri" w:eastAsia="Calibri" w:hAnsi="Calibri" w:cs="Calibri"/>
          <w:b/>
          <w:bCs/>
          <w:i/>
          <w:iCs/>
          <w:u w:val="single"/>
        </w:rPr>
      </w:pPr>
      <w:r w:rsidRPr="00C978CB">
        <w:rPr>
          <w:rFonts w:ascii="Calibri" w:eastAsia="Calibri" w:hAnsi="Calibri" w:cs="Calibri"/>
        </w:rPr>
        <w:t xml:space="preserve">A qualified finance professional with extensive cross function experience of more than 10 years. </w:t>
      </w:r>
    </w:p>
    <w:p w:rsidR="0040776C" w:rsidRPr="00C978CB" w:rsidRDefault="0040776C" w:rsidP="0040776C">
      <w:pPr>
        <w:pStyle w:val="BodyA"/>
        <w:numPr>
          <w:ilvl w:val="0"/>
          <w:numId w:val="32"/>
        </w:numPr>
        <w:shd w:val="clear" w:color="auto" w:fill="FFFFFF"/>
        <w:jc w:val="both"/>
        <w:rPr>
          <w:rFonts w:ascii="Calibri" w:eastAsia="Calibri" w:hAnsi="Calibri" w:cs="Calibri"/>
          <w:b/>
          <w:bCs/>
          <w:i/>
          <w:iCs/>
          <w:u w:val="single"/>
        </w:rPr>
      </w:pPr>
      <w:r w:rsidRPr="00C978CB">
        <w:rPr>
          <w:rFonts w:ascii="Calibri" w:eastAsia="Calibri" w:hAnsi="Calibri" w:cs="Calibri"/>
        </w:rPr>
        <w:t>Expertise in leading corporate and financial planning initiatives in commercial operation, procurement management, budgeting and forecasting, management accounting &amp; financial reporting, export and import management and document negotiation.</w:t>
      </w:r>
    </w:p>
    <w:p w:rsidR="0040776C" w:rsidRPr="00C978CB" w:rsidRDefault="0040776C" w:rsidP="0040776C">
      <w:pPr>
        <w:pStyle w:val="BodyA"/>
        <w:numPr>
          <w:ilvl w:val="0"/>
          <w:numId w:val="32"/>
        </w:numPr>
        <w:shd w:val="clear" w:color="auto" w:fill="FFFFFF"/>
        <w:jc w:val="both"/>
        <w:rPr>
          <w:rFonts w:ascii="Calibri" w:eastAsia="Calibri" w:hAnsi="Calibri" w:cs="Calibri"/>
          <w:b/>
          <w:bCs/>
          <w:i/>
          <w:iCs/>
          <w:u w:val="single"/>
        </w:rPr>
      </w:pPr>
      <w:r w:rsidRPr="00C978CB">
        <w:rPr>
          <w:rFonts w:ascii="Calibri" w:eastAsia="Calibri" w:hAnsi="Calibri" w:cs="Calibri"/>
        </w:rPr>
        <w:t xml:space="preserve">Expertise in preparing financial feasibility for decision making. Expertise in designing and implementing systems to achieve financial discipline and improve the overall efficiency of the organization. </w:t>
      </w:r>
    </w:p>
    <w:p w:rsidR="0040776C" w:rsidRPr="00C978CB" w:rsidRDefault="0040776C" w:rsidP="0040776C">
      <w:pPr>
        <w:pStyle w:val="BodyA"/>
        <w:numPr>
          <w:ilvl w:val="0"/>
          <w:numId w:val="32"/>
        </w:numPr>
        <w:shd w:val="clear" w:color="auto" w:fill="FFFFFF"/>
        <w:jc w:val="both"/>
        <w:rPr>
          <w:rFonts w:ascii="Calibri" w:eastAsia="Calibri" w:hAnsi="Calibri" w:cs="Calibri"/>
          <w:b/>
          <w:bCs/>
          <w:i/>
          <w:iCs/>
          <w:u w:val="single"/>
        </w:rPr>
      </w:pPr>
      <w:r w:rsidRPr="00C978CB">
        <w:rPr>
          <w:rFonts w:ascii="Calibri" w:eastAsia="Calibri" w:hAnsi="Calibri" w:cs="Calibri"/>
        </w:rPr>
        <w:t>Experience in short term and long term strategy formation.</w:t>
      </w:r>
    </w:p>
    <w:p w:rsidR="0040776C" w:rsidRPr="00C978CB" w:rsidRDefault="0040776C" w:rsidP="0040776C">
      <w:pPr>
        <w:pStyle w:val="BodyA"/>
        <w:numPr>
          <w:ilvl w:val="0"/>
          <w:numId w:val="32"/>
        </w:numPr>
        <w:shd w:val="clear" w:color="auto" w:fill="FFFFFF"/>
        <w:jc w:val="both"/>
        <w:rPr>
          <w:rFonts w:ascii="Calibri" w:eastAsia="Calibri" w:hAnsi="Calibri" w:cs="Calibri"/>
          <w:b/>
          <w:bCs/>
          <w:i/>
          <w:iCs/>
          <w:u w:val="single"/>
        </w:rPr>
      </w:pPr>
      <w:r w:rsidRPr="00C978CB">
        <w:rPr>
          <w:rFonts w:ascii="Calibri" w:eastAsia="Calibri" w:hAnsi="Calibri" w:cs="Calibri"/>
        </w:rPr>
        <w:t>Good relationship management &amp; negotiation skills in liaising with Banks, other financial institutions and various regulatory authorities. </w:t>
      </w:r>
    </w:p>
    <w:p w:rsidR="0083422E" w:rsidRPr="00C978CB" w:rsidRDefault="00292F1C">
      <w:pPr>
        <w:pStyle w:val="BodyA"/>
        <w:shd w:val="clear" w:color="auto" w:fill="FFFFFF"/>
        <w:spacing w:before="120" w:after="120"/>
        <w:rPr>
          <w:rFonts w:ascii="Verdana" w:eastAsia="Verdana" w:hAnsi="Verdana" w:cs="Verdana"/>
          <w:b/>
          <w:bCs/>
          <w:u w:val="single"/>
        </w:rPr>
      </w:pPr>
      <w:r w:rsidRPr="00C978CB">
        <w:rPr>
          <w:rFonts w:ascii="Verdana" w:hAnsi="Verdana"/>
          <w:b/>
          <w:bCs/>
          <w:sz w:val="22"/>
          <w:szCs w:val="22"/>
          <w:u w:val="single"/>
        </w:rPr>
        <w:t xml:space="preserve">Work Experiences </w:t>
      </w:r>
    </w:p>
    <w:p w:rsidR="008421F0" w:rsidRPr="00C978CB" w:rsidRDefault="00292F1C">
      <w:pPr>
        <w:pStyle w:val="BodyA"/>
        <w:shd w:val="clear" w:color="auto" w:fill="FFFFFF"/>
        <w:rPr>
          <w:rFonts w:ascii="Calibri" w:eastAsia="Calibri" w:hAnsi="Calibri" w:cs="Calibri"/>
          <w:b/>
          <w:bCs/>
          <w:i/>
          <w:iCs/>
          <w:u w:val="single"/>
        </w:rPr>
      </w:pPr>
      <w:r w:rsidRPr="00C978CB">
        <w:rPr>
          <w:rFonts w:ascii="Calibri" w:eastAsia="Calibri" w:hAnsi="Calibri" w:cs="Calibri"/>
          <w:b/>
          <w:bCs/>
          <w:i/>
          <w:iCs/>
          <w:u w:val="single"/>
        </w:rPr>
        <w:t xml:space="preserve">Designation – </w:t>
      </w:r>
      <w:r w:rsidR="00302B3B" w:rsidRPr="00C978CB">
        <w:rPr>
          <w:rFonts w:ascii="Calibri" w:eastAsia="Calibri" w:hAnsi="Calibri" w:cs="Calibri"/>
          <w:b/>
          <w:bCs/>
          <w:i/>
          <w:iCs/>
          <w:u w:val="single"/>
        </w:rPr>
        <w:t>Commercial</w:t>
      </w:r>
      <w:r w:rsidR="006C3348" w:rsidRPr="00C978CB">
        <w:rPr>
          <w:rFonts w:ascii="Calibri" w:eastAsia="Calibri" w:hAnsi="Calibri" w:cs="Calibri"/>
          <w:b/>
          <w:bCs/>
          <w:i/>
          <w:iCs/>
          <w:u w:val="single"/>
        </w:rPr>
        <w:t xml:space="preserve"> </w:t>
      </w:r>
      <w:r w:rsidR="00302B3B" w:rsidRPr="00C978CB">
        <w:rPr>
          <w:rFonts w:ascii="Calibri" w:eastAsia="Calibri" w:hAnsi="Calibri" w:cs="Calibri"/>
          <w:b/>
          <w:bCs/>
          <w:i/>
          <w:iCs/>
          <w:u w:val="single"/>
        </w:rPr>
        <w:t>Mana</w:t>
      </w:r>
      <w:r w:rsidR="008421F0" w:rsidRPr="00C978CB">
        <w:rPr>
          <w:rFonts w:ascii="Calibri" w:eastAsia="Calibri" w:hAnsi="Calibri" w:cs="Calibri"/>
          <w:b/>
          <w:bCs/>
          <w:i/>
          <w:iCs/>
          <w:u w:val="single"/>
        </w:rPr>
        <w:t>ger (Fi</w:t>
      </w:r>
      <w:r w:rsidR="00302B3B" w:rsidRPr="00C978CB">
        <w:rPr>
          <w:rFonts w:ascii="Calibri" w:eastAsia="Calibri" w:hAnsi="Calibri" w:cs="Calibri"/>
          <w:b/>
          <w:bCs/>
          <w:i/>
          <w:iCs/>
          <w:u w:val="single"/>
        </w:rPr>
        <w:t>na</w:t>
      </w:r>
      <w:r w:rsidR="008421F0" w:rsidRPr="00C978CB">
        <w:rPr>
          <w:rFonts w:ascii="Calibri" w:eastAsia="Calibri" w:hAnsi="Calibri" w:cs="Calibri"/>
          <w:b/>
          <w:bCs/>
          <w:i/>
          <w:iCs/>
          <w:u w:val="single"/>
        </w:rPr>
        <w:t>n</w:t>
      </w:r>
      <w:r w:rsidR="00302B3B" w:rsidRPr="00C978CB">
        <w:rPr>
          <w:rFonts w:ascii="Calibri" w:eastAsia="Calibri" w:hAnsi="Calibri" w:cs="Calibri"/>
          <w:b/>
          <w:bCs/>
          <w:i/>
          <w:iCs/>
          <w:u w:val="single"/>
        </w:rPr>
        <w:t>ce Department)</w:t>
      </w:r>
      <w:r w:rsidR="008421F0" w:rsidRPr="00C978CB">
        <w:rPr>
          <w:rFonts w:ascii="Calibri" w:eastAsia="Calibri" w:hAnsi="Calibri" w:cs="Calibri"/>
          <w:b/>
          <w:bCs/>
          <w:i/>
          <w:iCs/>
          <w:u w:val="single"/>
        </w:rPr>
        <w:t xml:space="preserve"> </w:t>
      </w:r>
    </w:p>
    <w:p w:rsidR="0083422E" w:rsidRPr="00C978CB" w:rsidRDefault="008421F0">
      <w:pPr>
        <w:pStyle w:val="BodyA"/>
        <w:shd w:val="clear" w:color="auto" w:fill="FFFFFF"/>
        <w:rPr>
          <w:rFonts w:ascii="Calibri" w:eastAsia="Calibri" w:hAnsi="Calibri" w:cs="Calibri"/>
          <w:b/>
          <w:bCs/>
          <w:i/>
          <w:iCs/>
          <w:u w:val="single"/>
        </w:rPr>
      </w:pPr>
      <w:r w:rsidRPr="00C978CB">
        <w:rPr>
          <w:rFonts w:ascii="Calibri" w:eastAsia="Calibri" w:hAnsi="Calibri" w:cs="Calibri"/>
          <w:b/>
          <w:bCs/>
          <w:i/>
          <w:iCs/>
          <w:u w:val="single"/>
        </w:rPr>
        <w:t xml:space="preserve">(Starting from </w:t>
      </w:r>
      <w:r w:rsidRPr="00C978CB">
        <w:rPr>
          <w:rFonts w:ascii="Calibri" w:eastAsia="Calibri" w:hAnsi="Calibri" w:cs="Calibri"/>
          <w:b/>
          <w:bCs/>
          <w:i/>
          <w:iCs/>
          <w:u w:val="single"/>
        </w:rPr>
        <w:t>June</w:t>
      </w:r>
      <w:r w:rsidRPr="00C978CB">
        <w:rPr>
          <w:rFonts w:ascii="Calibri" w:eastAsia="Calibri" w:hAnsi="Calibri" w:cs="Calibri"/>
          <w:b/>
          <w:bCs/>
          <w:i/>
          <w:iCs/>
          <w:u w:val="single"/>
        </w:rPr>
        <w:t xml:space="preserve"> 201</w:t>
      </w:r>
      <w:r w:rsidRPr="00C978CB">
        <w:rPr>
          <w:rFonts w:ascii="Calibri" w:eastAsia="Calibri" w:hAnsi="Calibri" w:cs="Calibri"/>
          <w:b/>
          <w:bCs/>
          <w:i/>
          <w:iCs/>
          <w:u w:val="single"/>
        </w:rPr>
        <w:t>3</w:t>
      </w:r>
      <w:r w:rsidRPr="00C978CB">
        <w:rPr>
          <w:rFonts w:ascii="Calibri" w:eastAsia="Calibri" w:hAnsi="Calibri" w:cs="Calibri"/>
          <w:b/>
          <w:bCs/>
          <w:i/>
          <w:iCs/>
          <w:u w:val="single"/>
        </w:rPr>
        <w:t xml:space="preserve"> to </w:t>
      </w:r>
      <w:r w:rsidRPr="00C978CB">
        <w:rPr>
          <w:rFonts w:ascii="Calibri" w:eastAsia="Calibri" w:hAnsi="Calibri" w:cs="Calibri"/>
          <w:b/>
          <w:bCs/>
          <w:i/>
          <w:iCs/>
          <w:u w:val="single"/>
        </w:rPr>
        <w:t>November</w:t>
      </w:r>
      <w:r w:rsidRPr="00C978CB">
        <w:rPr>
          <w:rFonts w:ascii="Calibri" w:eastAsia="Calibri" w:hAnsi="Calibri" w:cs="Calibri"/>
          <w:b/>
          <w:bCs/>
          <w:i/>
          <w:iCs/>
          <w:u w:val="single"/>
        </w:rPr>
        <w:t xml:space="preserve"> 201</w:t>
      </w:r>
      <w:r w:rsidRPr="00C978CB">
        <w:rPr>
          <w:rFonts w:ascii="Calibri" w:eastAsia="Calibri" w:hAnsi="Calibri" w:cs="Calibri"/>
          <w:b/>
          <w:bCs/>
          <w:i/>
          <w:iCs/>
          <w:u w:val="single"/>
        </w:rPr>
        <w:t>6</w:t>
      </w:r>
      <w:r w:rsidRPr="00C978CB">
        <w:rPr>
          <w:rFonts w:ascii="Calibri" w:eastAsia="Calibri" w:hAnsi="Calibri" w:cs="Calibri"/>
          <w:b/>
          <w:bCs/>
          <w:i/>
          <w:iCs/>
          <w:u w:val="single"/>
        </w:rPr>
        <w:t>)</w:t>
      </w:r>
    </w:p>
    <w:p w:rsidR="0083422E" w:rsidRPr="00C978CB" w:rsidRDefault="00292F1C">
      <w:pPr>
        <w:pStyle w:val="BodyA"/>
        <w:shd w:val="clear" w:color="auto" w:fill="FFFFFF"/>
        <w:jc w:val="both"/>
        <w:rPr>
          <w:rFonts w:ascii="Calibri" w:eastAsia="Calibri" w:hAnsi="Calibri" w:cs="Calibri"/>
        </w:rPr>
      </w:pPr>
      <w:r w:rsidRPr="00C978CB">
        <w:rPr>
          <w:rFonts w:ascii="Calibri" w:eastAsia="Calibri" w:hAnsi="Calibri" w:cs="Calibri"/>
        </w:rPr>
        <w:t>Company – Zad Holding Company SAQ, Doha, Qatar.</w:t>
      </w:r>
    </w:p>
    <w:p w:rsidR="0083422E" w:rsidRPr="00C978CB" w:rsidRDefault="006C3348">
      <w:pPr>
        <w:pStyle w:val="BodyA"/>
        <w:shd w:val="clear" w:color="auto" w:fill="FFFFFF"/>
        <w:jc w:val="both"/>
        <w:rPr>
          <w:rFonts w:ascii="Calibri" w:eastAsia="Calibri" w:hAnsi="Calibri" w:cs="Calibri"/>
        </w:rPr>
      </w:pPr>
      <w:r w:rsidRPr="00C978CB">
        <w:rPr>
          <w:rFonts w:ascii="Calibri" w:eastAsia="Calibri" w:hAnsi="Calibri" w:cs="Calibri"/>
        </w:rPr>
        <w:t>Worked</w:t>
      </w:r>
      <w:r w:rsidR="00292F1C" w:rsidRPr="00C978CB">
        <w:rPr>
          <w:rFonts w:ascii="Calibri" w:eastAsia="Calibri" w:hAnsi="Calibri" w:cs="Calibri"/>
        </w:rPr>
        <w:t xml:space="preserve"> as commercial manager in a subsidiary company called National Food Company, NFC is a frozen food (FMCG) manufacturing and distribution company.</w:t>
      </w:r>
    </w:p>
    <w:p w:rsidR="0083422E" w:rsidRPr="00C978CB" w:rsidRDefault="0083422E">
      <w:pPr>
        <w:pStyle w:val="BodyA"/>
        <w:shd w:val="clear" w:color="auto" w:fill="FFFFFF"/>
        <w:jc w:val="both"/>
      </w:pPr>
    </w:p>
    <w:p w:rsidR="0083422E" w:rsidRPr="00C978CB" w:rsidRDefault="00292F1C">
      <w:pPr>
        <w:pStyle w:val="ListParagraph"/>
        <w:numPr>
          <w:ilvl w:val="0"/>
          <w:numId w:val="2"/>
        </w:numPr>
        <w:shd w:val="clear" w:color="auto" w:fill="FFFFFF"/>
        <w:jc w:val="both"/>
        <w:rPr>
          <w:rFonts w:ascii="Calibri" w:eastAsia="Calibri" w:hAnsi="Calibri" w:cs="Calibri"/>
        </w:rPr>
      </w:pPr>
      <w:r w:rsidRPr="00C978CB">
        <w:rPr>
          <w:rFonts w:ascii="Calibri" w:eastAsia="Calibri" w:hAnsi="Calibri" w:cs="Calibri"/>
        </w:rPr>
        <w:t>Core Responsibilities:</w:t>
      </w:r>
    </w:p>
    <w:p w:rsidR="0083422E" w:rsidRPr="00C978CB" w:rsidRDefault="006C3348" w:rsidP="006C3348">
      <w:pPr>
        <w:pStyle w:val="ListParagraph"/>
        <w:numPr>
          <w:ilvl w:val="0"/>
          <w:numId w:val="22"/>
        </w:numPr>
        <w:shd w:val="clear" w:color="auto" w:fill="FFFFFF"/>
        <w:jc w:val="both"/>
        <w:rPr>
          <w:rFonts w:ascii="Calibri" w:eastAsia="Calibri" w:hAnsi="Calibri" w:cs="Calibri"/>
        </w:rPr>
      </w:pPr>
      <w:r w:rsidRPr="00C978CB">
        <w:rPr>
          <w:rFonts w:ascii="Calibri" w:eastAsia="Calibri" w:hAnsi="Calibri" w:cs="Calibri"/>
        </w:rPr>
        <w:t>Head of</w:t>
      </w:r>
      <w:r w:rsidR="00292F1C" w:rsidRPr="00C978CB">
        <w:rPr>
          <w:rFonts w:ascii="Calibri" w:eastAsia="Calibri" w:hAnsi="Calibri" w:cs="Calibri"/>
        </w:rPr>
        <w:t xml:space="preserve"> procurement function and finance function of the company.</w:t>
      </w:r>
    </w:p>
    <w:p w:rsidR="0083422E" w:rsidRPr="00C978CB" w:rsidRDefault="00292F1C" w:rsidP="006C3348">
      <w:pPr>
        <w:pStyle w:val="ListParagraph"/>
        <w:numPr>
          <w:ilvl w:val="0"/>
          <w:numId w:val="22"/>
        </w:numPr>
        <w:shd w:val="clear" w:color="auto" w:fill="FFFFFF"/>
        <w:jc w:val="both"/>
        <w:rPr>
          <w:rFonts w:ascii="Calibri" w:eastAsia="Calibri" w:hAnsi="Calibri" w:cs="Calibri"/>
        </w:rPr>
      </w:pPr>
      <w:r w:rsidRPr="00C978CB">
        <w:rPr>
          <w:rFonts w:ascii="Calibri" w:eastAsia="Calibri" w:hAnsi="Calibri" w:cs="Calibri"/>
        </w:rPr>
        <w:t>Manage and negotiate supply/purchase contracts, ensure best price and quality of the products.</w:t>
      </w:r>
    </w:p>
    <w:p w:rsidR="0083422E" w:rsidRPr="00C978CB" w:rsidRDefault="00292F1C" w:rsidP="006C3348">
      <w:pPr>
        <w:pStyle w:val="ListParagraph"/>
        <w:numPr>
          <w:ilvl w:val="0"/>
          <w:numId w:val="22"/>
        </w:numPr>
        <w:shd w:val="clear" w:color="auto" w:fill="FFFFFF"/>
        <w:jc w:val="both"/>
        <w:rPr>
          <w:rFonts w:ascii="Calibri" w:eastAsia="Calibri" w:hAnsi="Calibri" w:cs="Calibri"/>
        </w:rPr>
      </w:pPr>
      <w:r w:rsidRPr="00C978CB">
        <w:rPr>
          <w:rFonts w:ascii="Calibri" w:eastAsia="Calibri" w:hAnsi="Calibri" w:cs="Calibri"/>
        </w:rPr>
        <w:t>Responsible for driving revenue, continuous supply of current products, introduction of new product line and category.</w:t>
      </w:r>
    </w:p>
    <w:p w:rsidR="0083422E" w:rsidRPr="00C978CB" w:rsidRDefault="00292F1C" w:rsidP="006C3348">
      <w:pPr>
        <w:pStyle w:val="ListParagraph"/>
        <w:numPr>
          <w:ilvl w:val="0"/>
          <w:numId w:val="22"/>
        </w:numPr>
        <w:shd w:val="clear" w:color="auto" w:fill="FFFFFF"/>
        <w:jc w:val="both"/>
        <w:rPr>
          <w:rFonts w:ascii="Calibri" w:eastAsia="Calibri" w:hAnsi="Calibri" w:cs="Calibri"/>
        </w:rPr>
      </w:pPr>
      <w:r w:rsidRPr="00C978CB">
        <w:rPr>
          <w:rFonts w:ascii="Calibri" w:eastAsia="Calibri" w:hAnsi="Calibri" w:cs="Calibri"/>
        </w:rPr>
        <w:t>Consult top management in short term and long term strategic decision making.</w:t>
      </w:r>
    </w:p>
    <w:p w:rsidR="0083422E" w:rsidRPr="00C978CB" w:rsidRDefault="00292F1C" w:rsidP="006C3348">
      <w:pPr>
        <w:pStyle w:val="ListParagraph"/>
        <w:numPr>
          <w:ilvl w:val="0"/>
          <w:numId w:val="22"/>
        </w:numPr>
        <w:shd w:val="clear" w:color="auto" w:fill="FFFFFF"/>
        <w:jc w:val="both"/>
        <w:rPr>
          <w:rFonts w:ascii="Calibri" w:eastAsia="Calibri" w:hAnsi="Calibri" w:cs="Calibri"/>
        </w:rPr>
      </w:pPr>
      <w:r w:rsidRPr="00C978CB">
        <w:rPr>
          <w:rFonts w:ascii="Calibri" w:eastAsia="Calibri" w:hAnsi="Calibri" w:cs="Calibri"/>
        </w:rPr>
        <w:t>Prepare annual and long term budgets/business plans, monitor and evaluate business performance based on such budgets/business plans. Prepare feasibility analysis for decision making.</w:t>
      </w:r>
    </w:p>
    <w:p w:rsidR="0083422E" w:rsidRPr="00C978CB" w:rsidRDefault="00292F1C" w:rsidP="006C3348">
      <w:pPr>
        <w:pStyle w:val="ListParagraph"/>
        <w:numPr>
          <w:ilvl w:val="0"/>
          <w:numId w:val="22"/>
        </w:numPr>
        <w:shd w:val="clear" w:color="auto" w:fill="FFFFFF"/>
        <w:jc w:val="both"/>
        <w:rPr>
          <w:rFonts w:ascii="Calibri" w:eastAsia="Calibri" w:hAnsi="Calibri" w:cs="Calibri"/>
        </w:rPr>
      </w:pPr>
      <w:r w:rsidRPr="00C978CB">
        <w:rPr>
          <w:rFonts w:ascii="Calibri" w:eastAsia="Calibri" w:hAnsi="Calibri" w:cs="Calibri"/>
        </w:rPr>
        <w:t>Manage company resources and ensure optimum utilization.</w:t>
      </w:r>
    </w:p>
    <w:p w:rsidR="0083422E" w:rsidRPr="00C978CB" w:rsidRDefault="00292F1C" w:rsidP="006C3348">
      <w:pPr>
        <w:pStyle w:val="ListParagraph"/>
        <w:numPr>
          <w:ilvl w:val="0"/>
          <w:numId w:val="22"/>
        </w:numPr>
        <w:shd w:val="clear" w:color="auto" w:fill="FFFFFF"/>
        <w:jc w:val="both"/>
        <w:rPr>
          <w:rFonts w:ascii="Calibri" w:eastAsia="Calibri" w:hAnsi="Calibri" w:cs="Calibri"/>
        </w:rPr>
      </w:pPr>
      <w:r w:rsidRPr="00C978CB">
        <w:rPr>
          <w:rFonts w:ascii="Calibri" w:eastAsia="Calibri" w:hAnsi="Calibri" w:cs="Calibri"/>
        </w:rPr>
        <w:t>Risk assessment and risk management.</w:t>
      </w:r>
    </w:p>
    <w:p w:rsidR="0083422E" w:rsidRPr="00C978CB" w:rsidRDefault="00292F1C" w:rsidP="006C3348">
      <w:pPr>
        <w:pStyle w:val="ListParagraph"/>
        <w:numPr>
          <w:ilvl w:val="0"/>
          <w:numId w:val="22"/>
        </w:numPr>
        <w:shd w:val="clear" w:color="auto" w:fill="FFFFFF"/>
        <w:jc w:val="both"/>
        <w:rPr>
          <w:rFonts w:ascii="Calibri" w:eastAsia="Calibri" w:hAnsi="Calibri" w:cs="Calibri"/>
        </w:rPr>
      </w:pPr>
      <w:r w:rsidRPr="00C978CB">
        <w:rPr>
          <w:rFonts w:ascii="Calibri" w:eastAsia="Calibri" w:hAnsi="Calibri" w:cs="Calibri"/>
        </w:rPr>
        <w:t>Establishing, monitoring and evaluating internal controls and process flow.</w:t>
      </w:r>
    </w:p>
    <w:p w:rsidR="00302B3B" w:rsidRPr="00C978CB" w:rsidRDefault="00302B3B" w:rsidP="006C3348">
      <w:pPr>
        <w:pStyle w:val="ListParagraph"/>
        <w:numPr>
          <w:ilvl w:val="0"/>
          <w:numId w:val="22"/>
        </w:numPr>
        <w:shd w:val="clear" w:color="auto" w:fill="FFFFFF"/>
        <w:jc w:val="both"/>
        <w:rPr>
          <w:rFonts w:ascii="Calibri" w:eastAsia="Calibri" w:hAnsi="Calibri" w:cs="Calibri"/>
        </w:rPr>
      </w:pPr>
      <w:r w:rsidRPr="00C978CB">
        <w:rPr>
          <w:rFonts w:ascii="Calibri" w:eastAsia="Calibri" w:hAnsi="Calibri" w:cs="Calibri"/>
        </w:rPr>
        <w:t>Reporting into VP Finance (Zad Group) and Business Head</w:t>
      </w:r>
    </w:p>
    <w:p w:rsidR="00D95697" w:rsidRPr="00C978CB" w:rsidRDefault="00D95697" w:rsidP="00D95697">
      <w:pPr>
        <w:pStyle w:val="ListParagraph"/>
        <w:shd w:val="clear" w:color="auto" w:fill="FFFFFF"/>
        <w:jc w:val="both"/>
        <w:rPr>
          <w:rFonts w:ascii="Calibri" w:eastAsia="Calibri" w:hAnsi="Calibri" w:cs="Calibri"/>
        </w:rPr>
      </w:pPr>
    </w:p>
    <w:p w:rsidR="0083422E" w:rsidRPr="00C978CB" w:rsidRDefault="00292F1C">
      <w:pPr>
        <w:pStyle w:val="BodyA"/>
        <w:shd w:val="clear" w:color="auto" w:fill="FFFFFF"/>
        <w:jc w:val="both"/>
        <w:rPr>
          <w:rFonts w:ascii="Calibri" w:eastAsia="Calibri" w:hAnsi="Calibri" w:cs="Calibri"/>
          <w:b/>
          <w:bCs/>
          <w:i/>
          <w:iCs/>
          <w:u w:val="single"/>
        </w:rPr>
      </w:pPr>
      <w:r w:rsidRPr="00C978CB">
        <w:rPr>
          <w:rFonts w:ascii="Calibri" w:eastAsia="Calibri" w:hAnsi="Calibri" w:cs="Calibri"/>
          <w:b/>
          <w:bCs/>
          <w:i/>
          <w:iCs/>
          <w:sz w:val="22"/>
          <w:szCs w:val="22"/>
        </w:rPr>
        <w:t xml:space="preserve">Joined company in June 2013 as Sr. Executive – Finance, promoted </w:t>
      </w:r>
      <w:r w:rsidR="006C3348" w:rsidRPr="00C978CB">
        <w:rPr>
          <w:rFonts w:ascii="Calibri" w:eastAsia="Calibri" w:hAnsi="Calibri" w:cs="Calibri"/>
          <w:b/>
          <w:bCs/>
          <w:i/>
          <w:iCs/>
          <w:sz w:val="22"/>
          <w:szCs w:val="22"/>
        </w:rPr>
        <w:t>to</w:t>
      </w:r>
      <w:r w:rsidRPr="00C978CB">
        <w:rPr>
          <w:rFonts w:ascii="Calibri" w:eastAsia="Calibri" w:hAnsi="Calibri" w:cs="Calibri"/>
          <w:b/>
          <w:bCs/>
          <w:i/>
          <w:iCs/>
          <w:sz w:val="22"/>
          <w:szCs w:val="22"/>
        </w:rPr>
        <w:t xml:space="preserve"> Assistant Manager – Finance in December 2014 and further promoted </w:t>
      </w:r>
      <w:r w:rsidR="006C3348" w:rsidRPr="00C978CB">
        <w:rPr>
          <w:rFonts w:ascii="Calibri" w:eastAsia="Calibri" w:hAnsi="Calibri" w:cs="Calibri"/>
          <w:b/>
          <w:bCs/>
          <w:i/>
          <w:iCs/>
          <w:sz w:val="22"/>
          <w:szCs w:val="22"/>
        </w:rPr>
        <w:t>to</w:t>
      </w:r>
      <w:r w:rsidRPr="00C978CB">
        <w:rPr>
          <w:rFonts w:ascii="Calibri" w:eastAsia="Calibri" w:hAnsi="Calibri" w:cs="Calibri"/>
          <w:b/>
          <w:bCs/>
          <w:i/>
          <w:iCs/>
          <w:sz w:val="22"/>
          <w:szCs w:val="22"/>
        </w:rPr>
        <w:t xml:space="preserve"> Commercial Manager in January 2016.</w:t>
      </w:r>
    </w:p>
    <w:p w:rsidR="0083422E" w:rsidRPr="00C978CB" w:rsidRDefault="0083422E">
      <w:pPr>
        <w:pStyle w:val="BodyA"/>
        <w:shd w:val="clear" w:color="auto" w:fill="FFFFFF"/>
        <w:jc w:val="both"/>
        <w:rPr>
          <w:rFonts w:ascii="Calibri" w:eastAsia="Calibri" w:hAnsi="Calibri" w:cs="Calibri"/>
        </w:rPr>
      </w:pPr>
    </w:p>
    <w:p w:rsidR="0083422E" w:rsidRPr="00C978CB" w:rsidRDefault="00292F1C">
      <w:pPr>
        <w:pStyle w:val="BodyA"/>
        <w:shd w:val="clear" w:color="auto" w:fill="FFFFFF"/>
        <w:jc w:val="both"/>
        <w:rPr>
          <w:rFonts w:ascii="Calibri" w:eastAsia="Calibri" w:hAnsi="Calibri" w:cs="Calibri"/>
          <w:b/>
          <w:bCs/>
          <w:i/>
          <w:iCs/>
          <w:u w:val="single"/>
        </w:rPr>
      </w:pPr>
      <w:r w:rsidRPr="00C978CB">
        <w:rPr>
          <w:rFonts w:ascii="Calibri" w:eastAsia="Calibri" w:hAnsi="Calibri" w:cs="Calibri"/>
          <w:b/>
          <w:bCs/>
          <w:i/>
          <w:iCs/>
          <w:u w:val="single"/>
        </w:rPr>
        <w:t>Designation – Divisional Accountant. (Starting from Feb 2011 to April 2013)</w:t>
      </w:r>
    </w:p>
    <w:p w:rsidR="0083422E" w:rsidRPr="00C978CB" w:rsidRDefault="00292F1C">
      <w:pPr>
        <w:pStyle w:val="BodyA"/>
        <w:shd w:val="clear" w:color="auto" w:fill="FFFFFF"/>
        <w:jc w:val="both"/>
        <w:rPr>
          <w:rFonts w:ascii="Calibri" w:eastAsia="Calibri" w:hAnsi="Calibri" w:cs="Calibri"/>
        </w:rPr>
      </w:pPr>
      <w:r w:rsidRPr="00C978CB">
        <w:rPr>
          <w:rFonts w:ascii="Calibri" w:eastAsia="Calibri" w:hAnsi="Calibri" w:cs="Calibri"/>
        </w:rPr>
        <w:t xml:space="preserve">Company – Khimji Ramdas LLC, Muscat, Oman. </w:t>
      </w:r>
    </w:p>
    <w:p w:rsidR="0083422E" w:rsidRPr="00C978CB" w:rsidRDefault="0083422E">
      <w:pPr>
        <w:pStyle w:val="BodyA"/>
        <w:shd w:val="clear" w:color="auto" w:fill="FFFFFF"/>
        <w:jc w:val="both"/>
        <w:rPr>
          <w:rFonts w:ascii="Calibri" w:eastAsia="Calibri" w:hAnsi="Calibri" w:cs="Calibri"/>
          <w:u w:val="single"/>
        </w:rPr>
      </w:pPr>
    </w:p>
    <w:p w:rsidR="0083422E" w:rsidRPr="00C978CB" w:rsidRDefault="00292F1C">
      <w:pPr>
        <w:pStyle w:val="ListParagraph"/>
        <w:numPr>
          <w:ilvl w:val="0"/>
          <w:numId w:val="6"/>
        </w:numPr>
        <w:shd w:val="clear" w:color="auto" w:fill="FFFFFF"/>
        <w:jc w:val="both"/>
        <w:rPr>
          <w:rFonts w:ascii="Calibri" w:eastAsia="Calibri" w:hAnsi="Calibri" w:cs="Calibri"/>
          <w:u w:val="single"/>
        </w:rPr>
      </w:pPr>
      <w:r w:rsidRPr="00C978CB">
        <w:rPr>
          <w:rFonts w:ascii="Calibri" w:eastAsia="Calibri" w:hAnsi="Calibri" w:cs="Calibri"/>
          <w:u w:val="single"/>
        </w:rPr>
        <w:t>Core Responsibilities:</w:t>
      </w:r>
    </w:p>
    <w:p w:rsidR="0083422E" w:rsidRPr="00C978CB" w:rsidRDefault="00292F1C" w:rsidP="006C3348">
      <w:pPr>
        <w:pStyle w:val="ListParagraph"/>
        <w:numPr>
          <w:ilvl w:val="0"/>
          <w:numId w:val="22"/>
        </w:numPr>
        <w:shd w:val="clear" w:color="auto" w:fill="FFFFFF"/>
        <w:jc w:val="both"/>
        <w:rPr>
          <w:rFonts w:ascii="Calibri" w:eastAsia="Calibri" w:hAnsi="Calibri" w:cs="Calibri"/>
        </w:rPr>
      </w:pPr>
      <w:r w:rsidRPr="00C978CB">
        <w:rPr>
          <w:rFonts w:ascii="Calibri" w:eastAsia="Calibri" w:hAnsi="Calibri" w:cs="Calibri"/>
        </w:rPr>
        <w:t>Handled accounts and finance of the Oil &amp; Gas division with team of 6 members in accounts.</w:t>
      </w:r>
    </w:p>
    <w:p w:rsidR="0083422E" w:rsidRPr="00C978CB" w:rsidRDefault="00292F1C" w:rsidP="006C3348">
      <w:pPr>
        <w:pStyle w:val="ListParagraph"/>
        <w:numPr>
          <w:ilvl w:val="0"/>
          <w:numId w:val="22"/>
        </w:numPr>
        <w:shd w:val="clear" w:color="auto" w:fill="FFFFFF"/>
        <w:jc w:val="both"/>
        <w:rPr>
          <w:rFonts w:ascii="Calibri" w:eastAsia="Calibri" w:hAnsi="Calibri" w:cs="Calibri"/>
        </w:rPr>
      </w:pPr>
      <w:r w:rsidRPr="00C978CB">
        <w:rPr>
          <w:rFonts w:ascii="Calibri" w:eastAsia="Calibri" w:hAnsi="Calibri" w:cs="Calibri"/>
        </w:rPr>
        <w:t>Was completely responsible for financial and management accounting of Division including Project accounting and monthly as well as annual project settlements.</w:t>
      </w:r>
    </w:p>
    <w:p w:rsidR="0083422E" w:rsidRPr="00C978CB" w:rsidRDefault="00292F1C" w:rsidP="006C3348">
      <w:pPr>
        <w:pStyle w:val="ListParagraph"/>
        <w:numPr>
          <w:ilvl w:val="0"/>
          <w:numId w:val="22"/>
        </w:numPr>
        <w:shd w:val="clear" w:color="auto" w:fill="FFFFFF"/>
        <w:jc w:val="both"/>
        <w:rPr>
          <w:rFonts w:ascii="Calibri" w:eastAsia="Calibri" w:hAnsi="Calibri" w:cs="Calibri"/>
        </w:rPr>
      </w:pPr>
      <w:r w:rsidRPr="00C978CB">
        <w:rPr>
          <w:rFonts w:ascii="Calibri" w:eastAsia="Calibri" w:hAnsi="Calibri" w:cs="Calibri"/>
        </w:rPr>
        <w:t>Reported into Group Finance Head.</w:t>
      </w:r>
    </w:p>
    <w:p w:rsidR="006C3348" w:rsidRPr="00C978CB" w:rsidRDefault="006C3348" w:rsidP="006C3348">
      <w:pPr>
        <w:pStyle w:val="ListParagraph"/>
        <w:shd w:val="clear" w:color="auto" w:fill="FFFFFF"/>
        <w:jc w:val="both"/>
        <w:rPr>
          <w:rFonts w:ascii="Calibri" w:eastAsia="Calibri" w:hAnsi="Calibri" w:cs="Calibri"/>
        </w:rPr>
      </w:pPr>
    </w:p>
    <w:p w:rsidR="0083422E" w:rsidRPr="00C978CB" w:rsidRDefault="00292F1C">
      <w:pPr>
        <w:pStyle w:val="BodyA"/>
        <w:shd w:val="clear" w:color="auto" w:fill="FFFFFF"/>
        <w:jc w:val="both"/>
        <w:rPr>
          <w:rFonts w:ascii="Calibri" w:eastAsia="Calibri" w:hAnsi="Calibri" w:cs="Calibri"/>
          <w:b/>
          <w:bCs/>
          <w:i/>
          <w:iCs/>
          <w:sz w:val="22"/>
          <w:szCs w:val="22"/>
        </w:rPr>
      </w:pPr>
      <w:r w:rsidRPr="00C978CB">
        <w:rPr>
          <w:rFonts w:ascii="Calibri" w:eastAsia="Calibri" w:hAnsi="Calibri" w:cs="Calibri"/>
          <w:b/>
          <w:bCs/>
          <w:i/>
          <w:iCs/>
          <w:sz w:val="22"/>
          <w:szCs w:val="22"/>
        </w:rPr>
        <w:t>Joined company in Feb 2011 as an Internal Auditor and later was given responsibility of divisional accountant.</w:t>
      </w:r>
    </w:p>
    <w:p w:rsidR="006C3348" w:rsidRPr="00C978CB" w:rsidRDefault="006C3348">
      <w:pPr>
        <w:pStyle w:val="BodyA"/>
        <w:shd w:val="clear" w:color="auto" w:fill="FFFFFF"/>
        <w:jc w:val="both"/>
        <w:rPr>
          <w:rFonts w:ascii="Calibri" w:eastAsia="Calibri" w:hAnsi="Calibri" w:cs="Calibri"/>
          <w:b/>
          <w:bCs/>
          <w:i/>
          <w:iCs/>
          <w:u w:val="single"/>
        </w:rPr>
      </w:pPr>
    </w:p>
    <w:p w:rsidR="0083422E" w:rsidRPr="00C978CB" w:rsidRDefault="00292F1C">
      <w:pPr>
        <w:pStyle w:val="BodyA"/>
        <w:shd w:val="clear" w:color="auto" w:fill="FFFFFF"/>
        <w:jc w:val="both"/>
        <w:rPr>
          <w:rFonts w:ascii="Calibri" w:eastAsia="Calibri" w:hAnsi="Calibri" w:cs="Calibri"/>
          <w:b/>
          <w:bCs/>
          <w:i/>
          <w:iCs/>
          <w:u w:val="single"/>
        </w:rPr>
      </w:pPr>
      <w:r w:rsidRPr="00C978CB">
        <w:rPr>
          <w:rFonts w:ascii="Calibri" w:eastAsia="Calibri" w:hAnsi="Calibri" w:cs="Calibri"/>
          <w:b/>
          <w:bCs/>
          <w:i/>
          <w:iCs/>
          <w:u w:val="single"/>
        </w:rPr>
        <w:t>Designation – Process Specialist. (Starting from April 2010 to January 2011)</w:t>
      </w:r>
    </w:p>
    <w:p w:rsidR="0083422E" w:rsidRPr="00C978CB" w:rsidRDefault="00292F1C">
      <w:pPr>
        <w:pStyle w:val="BodyA"/>
        <w:shd w:val="clear" w:color="auto" w:fill="FFFFFF"/>
        <w:jc w:val="both"/>
        <w:rPr>
          <w:rFonts w:ascii="Calibri" w:eastAsia="Calibri" w:hAnsi="Calibri" w:cs="Calibri"/>
        </w:rPr>
      </w:pPr>
      <w:r w:rsidRPr="00C978CB">
        <w:rPr>
          <w:rFonts w:ascii="Calibri" w:eastAsia="Calibri" w:hAnsi="Calibri" w:cs="Calibri"/>
        </w:rPr>
        <w:t xml:space="preserve">Company – Infosys BPO LTD, Jaipur, India. </w:t>
      </w:r>
    </w:p>
    <w:p w:rsidR="0083422E" w:rsidRPr="00C978CB" w:rsidRDefault="0083422E">
      <w:pPr>
        <w:pStyle w:val="BodyA"/>
        <w:shd w:val="clear" w:color="auto" w:fill="FFFFFF"/>
        <w:jc w:val="both"/>
        <w:rPr>
          <w:rFonts w:ascii="Calibri" w:eastAsia="Calibri" w:hAnsi="Calibri" w:cs="Calibri"/>
          <w:u w:val="single"/>
        </w:rPr>
      </w:pPr>
    </w:p>
    <w:p w:rsidR="0083422E" w:rsidRPr="00C978CB" w:rsidRDefault="00292F1C">
      <w:pPr>
        <w:pStyle w:val="ListParagraph"/>
        <w:numPr>
          <w:ilvl w:val="0"/>
          <w:numId w:val="10"/>
        </w:numPr>
        <w:shd w:val="clear" w:color="auto" w:fill="FFFFFF"/>
        <w:jc w:val="both"/>
        <w:rPr>
          <w:rFonts w:ascii="Calibri" w:eastAsia="Calibri" w:hAnsi="Calibri" w:cs="Calibri"/>
          <w:u w:val="single"/>
        </w:rPr>
      </w:pPr>
      <w:r w:rsidRPr="00C978CB">
        <w:rPr>
          <w:rFonts w:ascii="Calibri" w:eastAsia="Calibri" w:hAnsi="Calibri" w:cs="Calibri"/>
          <w:u w:val="single"/>
        </w:rPr>
        <w:t>Core Responsibilities:</w:t>
      </w:r>
    </w:p>
    <w:p w:rsidR="0083422E" w:rsidRPr="00C978CB" w:rsidRDefault="00292F1C" w:rsidP="00D95697">
      <w:pPr>
        <w:pStyle w:val="ListParagraph"/>
        <w:numPr>
          <w:ilvl w:val="0"/>
          <w:numId w:val="24"/>
        </w:numPr>
        <w:shd w:val="clear" w:color="auto" w:fill="FFFFFF"/>
        <w:jc w:val="both"/>
        <w:rPr>
          <w:rFonts w:ascii="Calibri" w:eastAsia="Calibri" w:hAnsi="Calibri" w:cs="Calibri"/>
          <w:sz w:val="22"/>
          <w:szCs w:val="22"/>
        </w:rPr>
      </w:pPr>
      <w:r w:rsidRPr="00C978CB">
        <w:rPr>
          <w:rFonts w:ascii="Calibri" w:eastAsia="Calibri" w:hAnsi="Calibri" w:cs="Calibri"/>
          <w:sz w:val="22"/>
          <w:szCs w:val="22"/>
        </w:rPr>
        <w:t>Cost revenue analysis</w:t>
      </w:r>
    </w:p>
    <w:p w:rsidR="0083422E" w:rsidRPr="00C978CB" w:rsidRDefault="00292F1C" w:rsidP="00D95697">
      <w:pPr>
        <w:pStyle w:val="ListParagraph"/>
        <w:numPr>
          <w:ilvl w:val="0"/>
          <w:numId w:val="24"/>
        </w:numPr>
        <w:shd w:val="clear" w:color="auto" w:fill="FFFFFF"/>
        <w:jc w:val="both"/>
        <w:rPr>
          <w:rFonts w:ascii="Calibri" w:eastAsia="Calibri" w:hAnsi="Calibri" w:cs="Calibri"/>
          <w:sz w:val="22"/>
          <w:szCs w:val="22"/>
        </w:rPr>
      </w:pPr>
      <w:r w:rsidRPr="00C978CB">
        <w:rPr>
          <w:rFonts w:ascii="Calibri" w:eastAsia="Calibri" w:hAnsi="Calibri" w:cs="Calibri"/>
          <w:sz w:val="22"/>
          <w:szCs w:val="22"/>
        </w:rPr>
        <w:t>Month end accruals</w:t>
      </w:r>
    </w:p>
    <w:p w:rsidR="0083422E" w:rsidRPr="00C978CB" w:rsidRDefault="00292F1C" w:rsidP="00D95697">
      <w:pPr>
        <w:pStyle w:val="ListParagraph"/>
        <w:numPr>
          <w:ilvl w:val="0"/>
          <w:numId w:val="24"/>
        </w:numPr>
        <w:shd w:val="clear" w:color="auto" w:fill="FFFFFF"/>
        <w:jc w:val="both"/>
        <w:rPr>
          <w:rFonts w:ascii="Calibri" w:eastAsia="Calibri" w:hAnsi="Calibri" w:cs="Calibri"/>
          <w:sz w:val="22"/>
          <w:szCs w:val="22"/>
        </w:rPr>
      </w:pPr>
      <w:r w:rsidRPr="00C978CB">
        <w:rPr>
          <w:rFonts w:ascii="Calibri" w:eastAsia="Calibri" w:hAnsi="Calibri" w:cs="Calibri"/>
          <w:sz w:val="22"/>
          <w:szCs w:val="22"/>
        </w:rPr>
        <w:t>Verification of cost</w:t>
      </w:r>
    </w:p>
    <w:p w:rsidR="0083422E" w:rsidRPr="00C978CB" w:rsidRDefault="00292F1C" w:rsidP="00D95697">
      <w:pPr>
        <w:pStyle w:val="ListParagraph"/>
        <w:numPr>
          <w:ilvl w:val="0"/>
          <w:numId w:val="24"/>
        </w:numPr>
        <w:shd w:val="clear" w:color="auto" w:fill="FFFFFF"/>
        <w:jc w:val="both"/>
        <w:rPr>
          <w:rFonts w:ascii="Calibri" w:eastAsia="Calibri" w:hAnsi="Calibri" w:cs="Calibri"/>
          <w:sz w:val="22"/>
          <w:szCs w:val="22"/>
        </w:rPr>
      </w:pPr>
      <w:r w:rsidRPr="00C978CB">
        <w:rPr>
          <w:rFonts w:ascii="Calibri" w:eastAsia="Calibri" w:hAnsi="Calibri" w:cs="Calibri"/>
          <w:sz w:val="22"/>
          <w:szCs w:val="22"/>
        </w:rPr>
        <w:t>GM analysis</w:t>
      </w:r>
    </w:p>
    <w:p w:rsidR="0083422E" w:rsidRPr="00C978CB" w:rsidRDefault="00292F1C" w:rsidP="00D95697">
      <w:pPr>
        <w:pStyle w:val="ListParagraph"/>
        <w:numPr>
          <w:ilvl w:val="0"/>
          <w:numId w:val="24"/>
        </w:numPr>
        <w:shd w:val="clear" w:color="auto" w:fill="FFFFFF"/>
        <w:jc w:val="both"/>
        <w:rPr>
          <w:rFonts w:ascii="Verdana" w:eastAsia="Verdana" w:hAnsi="Verdana" w:cs="Verdana"/>
          <w:i/>
          <w:iCs/>
          <w:sz w:val="22"/>
          <w:szCs w:val="22"/>
          <w:u w:val="single"/>
        </w:rPr>
      </w:pPr>
      <w:r w:rsidRPr="00C978CB">
        <w:rPr>
          <w:rFonts w:ascii="Calibri" w:eastAsia="Calibri" w:hAnsi="Calibri" w:cs="Calibri"/>
          <w:sz w:val="22"/>
          <w:szCs w:val="22"/>
        </w:rPr>
        <w:t>Balance sheet account reconciliations</w:t>
      </w:r>
    </w:p>
    <w:p w:rsidR="0083422E" w:rsidRPr="00C978CB" w:rsidRDefault="0083422E">
      <w:pPr>
        <w:pStyle w:val="ListParagraph"/>
        <w:shd w:val="clear" w:color="auto" w:fill="FFFFFF"/>
        <w:ind w:left="1440"/>
        <w:jc w:val="both"/>
        <w:rPr>
          <w:rFonts w:ascii="Verdana" w:eastAsia="Verdana" w:hAnsi="Verdana" w:cs="Verdana"/>
          <w:u w:val="single"/>
        </w:rPr>
      </w:pPr>
    </w:p>
    <w:p w:rsidR="0083422E" w:rsidRPr="00C978CB" w:rsidRDefault="00292F1C">
      <w:pPr>
        <w:pStyle w:val="BodyA"/>
        <w:shd w:val="clear" w:color="auto" w:fill="FFFFFF"/>
        <w:jc w:val="both"/>
        <w:rPr>
          <w:rFonts w:ascii="Calibri" w:eastAsia="Calibri" w:hAnsi="Calibri" w:cs="Calibri"/>
          <w:b/>
          <w:bCs/>
          <w:i/>
          <w:iCs/>
          <w:u w:val="single"/>
        </w:rPr>
      </w:pPr>
      <w:r w:rsidRPr="00C978CB">
        <w:rPr>
          <w:rFonts w:ascii="Calibri" w:eastAsia="Calibri" w:hAnsi="Calibri" w:cs="Calibri"/>
          <w:b/>
          <w:bCs/>
          <w:i/>
          <w:iCs/>
          <w:u w:val="single"/>
        </w:rPr>
        <w:t>Designation – Accountant. (Starting from October 2009 to March 2010)</w:t>
      </w:r>
    </w:p>
    <w:p w:rsidR="0083422E" w:rsidRPr="00C978CB" w:rsidRDefault="00292F1C">
      <w:pPr>
        <w:pStyle w:val="BodyA"/>
        <w:shd w:val="clear" w:color="auto" w:fill="FFFFFF"/>
        <w:jc w:val="both"/>
        <w:rPr>
          <w:rFonts w:ascii="Calibri" w:eastAsia="Calibri" w:hAnsi="Calibri" w:cs="Calibri"/>
          <w:b/>
          <w:bCs/>
        </w:rPr>
      </w:pPr>
      <w:r w:rsidRPr="00C978CB">
        <w:rPr>
          <w:rFonts w:ascii="Calibri" w:eastAsia="Calibri" w:hAnsi="Calibri" w:cs="Calibri"/>
          <w:b/>
          <w:bCs/>
        </w:rPr>
        <w:t xml:space="preserve">Company – Munjal Metal Industries, Ahmedabad, India. </w:t>
      </w:r>
    </w:p>
    <w:p w:rsidR="0083422E" w:rsidRPr="00C978CB" w:rsidRDefault="0083422E">
      <w:pPr>
        <w:pStyle w:val="BodyA"/>
        <w:shd w:val="clear" w:color="auto" w:fill="FFFFFF"/>
        <w:ind w:firstLine="720"/>
        <w:jc w:val="both"/>
        <w:rPr>
          <w:rFonts w:ascii="Verdana" w:eastAsia="Verdana" w:hAnsi="Verdana" w:cs="Verdana"/>
          <w:i/>
          <w:iCs/>
          <w:u w:val="single"/>
        </w:rPr>
      </w:pPr>
    </w:p>
    <w:p w:rsidR="0083422E" w:rsidRPr="00C978CB" w:rsidRDefault="00292F1C">
      <w:pPr>
        <w:pStyle w:val="ListParagraph"/>
        <w:numPr>
          <w:ilvl w:val="0"/>
          <w:numId w:val="10"/>
        </w:numPr>
        <w:shd w:val="clear" w:color="auto" w:fill="FFFFFF"/>
        <w:jc w:val="both"/>
        <w:rPr>
          <w:rFonts w:ascii="Verdana" w:eastAsia="Verdana" w:hAnsi="Verdana" w:cs="Verdana"/>
          <w:i/>
          <w:iCs/>
          <w:u w:val="single"/>
        </w:rPr>
      </w:pPr>
      <w:r w:rsidRPr="00C978CB">
        <w:rPr>
          <w:rFonts w:ascii="Calibri" w:eastAsia="Calibri" w:hAnsi="Calibri" w:cs="Calibri"/>
          <w:u w:val="single"/>
        </w:rPr>
        <w:t>Core Responsibilities</w:t>
      </w:r>
      <w:r w:rsidRPr="00C978CB">
        <w:rPr>
          <w:rFonts w:ascii="Calibri" w:eastAsia="Calibri" w:hAnsi="Calibri" w:cs="Calibri"/>
        </w:rPr>
        <w:t>:</w:t>
      </w:r>
    </w:p>
    <w:p w:rsidR="0083422E" w:rsidRPr="00C978CB" w:rsidRDefault="00292F1C" w:rsidP="00D95697">
      <w:pPr>
        <w:pStyle w:val="ListParagraph"/>
        <w:numPr>
          <w:ilvl w:val="0"/>
          <w:numId w:val="26"/>
        </w:numPr>
        <w:shd w:val="clear" w:color="auto" w:fill="FFFFFF"/>
        <w:jc w:val="both"/>
        <w:rPr>
          <w:rFonts w:ascii="Calibri" w:eastAsia="Calibri" w:hAnsi="Calibri" w:cs="Calibri"/>
          <w:sz w:val="22"/>
          <w:szCs w:val="22"/>
        </w:rPr>
      </w:pPr>
      <w:r w:rsidRPr="00C978CB">
        <w:rPr>
          <w:rFonts w:ascii="Calibri" w:eastAsia="Calibri" w:hAnsi="Calibri" w:cs="Calibri"/>
          <w:sz w:val="22"/>
          <w:szCs w:val="22"/>
        </w:rPr>
        <w:t>Authorizing all entries made by accounting staff.</w:t>
      </w:r>
    </w:p>
    <w:p w:rsidR="0083422E" w:rsidRPr="00C978CB" w:rsidRDefault="00292F1C" w:rsidP="00D95697">
      <w:pPr>
        <w:pStyle w:val="ListParagraph"/>
        <w:numPr>
          <w:ilvl w:val="0"/>
          <w:numId w:val="26"/>
        </w:numPr>
        <w:shd w:val="clear" w:color="auto" w:fill="FFFFFF"/>
        <w:jc w:val="both"/>
        <w:rPr>
          <w:rFonts w:ascii="Calibri" w:eastAsia="Calibri" w:hAnsi="Calibri" w:cs="Calibri"/>
          <w:sz w:val="22"/>
          <w:szCs w:val="22"/>
        </w:rPr>
      </w:pPr>
      <w:r w:rsidRPr="00C978CB">
        <w:rPr>
          <w:rFonts w:ascii="Calibri" w:eastAsia="Calibri" w:hAnsi="Calibri" w:cs="Calibri"/>
          <w:sz w:val="22"/>
          <w:szCs w:val="22"/>
        </w:rPr>
        <w:t>Monthly closing</w:t>
      </w:r>
    </w:p>
    <w:p w:rsidR="0083422E" w:rsidRPr="00C978CB" w:rsidRDefault="00292F1C" w:rsidP="00D95697">
      <w:pPr>
        <w:pStyle w:val="ListParagraph"/>
        <w:numPr>
          <w:ilvl w:val="0"/>
          <w:numId w:val="26"/>
        </w:numPr>
        <w:shd w:val="clear" w:color="auto" w:fill="FFFFFF"/>
        <w:jc w:val="both"/>
        <w:rPr>
          <w:rFonts w:ascii="Calibri" w:eastAsia="Calibri" w:hAnsi="Calibri" w:cs="Calibri"/>
          <w:sz w:val="22"/>
          <w:szCs w:val="22"/>
        </w:rPr>
      </w:pPr>
      <w:r w:rsidRPr="00C978CB">
        <w:rPr>
          <w:rFonts w:ascii="Calibri" w:eastAsia="Calibri" w:hAnsi="Calibri" w:cs="Calibri"/>
          <w:sz w:val="22"/>
          <w:szCs w:val="22"/>
        </w:rPr>
        <w:t>Accruals</w:t>
      </w:r>
    </w:p>
    <w:p w:rsidR="0083422E" w:rsidRPr="00C978CB" w:rsidRDefault="00292F1C" w:rsidP="00D95697">
      <w:pPr>
        <w:pStyle w:val="ListParagraph"/>
        <w:numPr>
          <w:ilvl w:val="0"/>
          <w:numId w:val="26"/>
        </w:numPr>
        <w:shd w:val="clear" w:color="auto" w:fill="FFFFFF"/>
        <w:jc w:val="both"/>
        <w:rPr>
          <w:rFonts w:ascii="Calibri" w:eastAsia="Calibri" w:hAnsi="Calibri" w:cs="Calibri"/>
          <w:sz w:val="22"/>
          <w:szCs w:val="22"/>
        </w:rPr>
      </w:pPr>
      <w:r w:rsidRPr="00C978CB">
        <w:rPr>
          <w:rFonts w:ascii="Calibri" w:eastAsia="Calibri" w:hAnsi="Calibri" w:cs="Calibri"/>
          <w:sz w:val="22"/>
          <w:szCs w:val="22"/>
        </w:rPr>
        <w:t>Bank reconciliations</w:t>
      </w:r>
    </w:p>
    <w:p w:rsidR="0083422E" w:rsidRPr="00C978CB" w:rsidRDefault="00292F1C" w:rsidP="00D95697">
      <w:pPr>
        <w:pStyle w:val="ListParagraph"/>
        <w:numPr>
          <w:ilvl w:val="0"/>
          <w:numId w:val="26"/>
        </w:numPr>
        <w:shd w:val="clear" w:color="auto" w:fill="FFFFFF"/>
        <w:jc w:val="both"/>
        <w:rPr>
          <w:rFonts w:ascii="Calibri" w:eastAsia="Calibri" w:hAnsi="Calibri" w:cs="Calibri"/>
          <w:sz w:val="22"/>
          <w:szCs w:val="22"/>
        </w:rPr>
      </w:pPr>
      <w:r w:rsidRPr="00C978CB">
        <w:rPr>
          <w:rFonts w:ascii="Calibri" w:eastAsia="Calibri" w:hAnsi="Calibri" w:cs="Calibri"/>
          <w:sz w:val="22"/>
          <w:szCs w:val="22"/>
        </w:rPr>
        <w:t>Finalization</w:t>
      </w:r>
      <w:bookmarkStart w:id="0" w:name="_GoBack"/>
      <w:bookmarkEnd w:id="0"/>
    </w:p>
    <w:p w:rsidR="0040776C" w:rsidRPr="00C978CB" w:rsidRDefault="0040776C" w:rsidP="0040776C">
      <w:pPr>
        <w:shd w:val="clear" w:color="auto" w:fill="FFFFFF"/>
        <w:jc w:val="both"/>
        <w:rPr>
          <w:rFonts w:ascii="Calibri" w:eastAsia="Calibri" w:hAnsi="Calibri" w:cs="Calibri"/>
          <w:sz w:val="22"/>
          <w:szCs w:val="22"/>
        </w:rPr>
      </w:pPr>
    </w:p>
    <w:p w:rsidR="0040776C" w:rsidRPr="00C978CB" w:rsidRDefault="0040776C" w:rsidP="0040776C">
      <w:pPr>
        <w:pStyle w:val="BodyA"/>
        <w:shd w:val="clear" w:color="auto" w:fill="FFFFFF"/>
        <w:jc w:val="both"/>
        <w:rPr>
          <w:rFonts w:ascii="Calibri" w:eastAsia="Calibri" w:hAnsi="Calibri" w:cs="Calibri"/>
          <w:b/>
          <w:bCs/>
          <w:i/>
          <w:iCs/>
          <w:u w:val="single"/>
        </w:rPr>
      </w:pPr>
      <w:r w:rsidRPr="00C978CB">
        <w:rPr>
          <w:rFonts w:ascii="Calibri" w:eastAsia="Calibri" w:hAnsi="Calibri" w:cs="Calibri"/>
          <w:b/>
          <w:bCs/>
          <w:i/>
          <w:iCs/>
          <w:u w:val="single"/>
        </w:rPr>
        <w:t>Designation – Audit Assistant. (Starting from January 2007 to September 2009)</w:t>
      </w:r>
    </w:p>
    <w:p w:rsidR="0040776C" w:rsidRPr="00C978CB" w:rsidRDefault="0040776C" w:rsidP="0040776C">
      <w:pPr>
        <w:pStyle w:val="BodyA"/>
        <w:shd w:val="clear" w:color="auto" w:fill="FFFFFF"/>
        <w:jc w:val="both"/>
        <w:rPr>
          <w:rFonts w:ascii="Calibri" w:eastAsia="Calibri" w:hAnsi="Calibri" w:cs="Calibri"/>
        </w:rPr>
      </w:pPr>
      <w:r w:rsidRPr="00C978CB">
        <w:rPr>
          <w:rFonts w:ascii="Calibri" w:eastAsia="Calibri" w:hAnsi="Calibri" w:cs="Calibri"/>
          <w:b/>
          <w:bCs/>
        </w:rPr>
        <w:t>Company – Jain Kedia and Sharma Chartered Accountants, Ahmedabad, India.</w:t>
      </w:r>
    </w:p>
    <w:p w:rsidR="0040776C" w:rsidRPr="00C978CB" w:rsidRDefault="0040776C" w:rsidP="0040776C">
      <w:pPr>
        <w:pStyle w:val="BodyA"/>
        <w:shd w:val="clear" w:color="auto" w:fill="FFFFFF"/>
        <w:jc w:val="both"/>
        <w:rPr>
          <w:rFonts w:ascii="Calibri" w:eastAsia="Calibri" w:hAnsi="Calibri" w:cs="Calibri"/>
        </w:rPr>
      </w:pPr>
    </w:p>
    <w:p w:rsidR="0040776C" w:rsidRPr="00C978CB" w:rsidRDefault="0040776C" w:rsidP="0040776C">
      <w:pPr>
        <w:pStyle w:val="ListParagraph"/>
        <w:numPr>
          <w:ilvl w:val="0"/>
          <w:numId w:val="10"/>
        </w:numPr>
        <w:shd w:val="clear" w:color="auto" w:fill="FFFFFF"/>
        <w:jc w:val="both"/>
        <w:rPr>
          <w:rFonts w:ascii="Calibri" w:eastAsia="Calibri" w:hAnsi="Calibri" w:cs="Calibri"/>
          <w:u w:val="single"/>
        </w:rPr>
      </w:pPr>
      <w:r w:rsidRPr="00C978CB">
        <w:rPr>
          <w:rFonts w:ascii="Calibri" w:eastAsia="Calibri" w:hAnsi="Calibri" w:cs="Calibri"/>
          <w:u w:val="single"/>
        </w:rPr>
        <w:t>Assignments Handled:</w:t>
      </w:r>
      <w:r w:rsidRPr="00C978CB">
        <w:rPr>
          <w:rFonts w:ascii="Calibri" w:eastAsia="Calibri" w:hAnsi="Calibri" w:cs="Calibri"/>
          <w:sz w:val="22"/>
          <w:szCs w:val="22"/>
          <w:u w:val="single"/>
        </w:rPr>
        <w:t> </w:t>
      </w:r>
    </w:p>
    <w:p w:rsidR="0040776C" w:rsidRPr="00C978CB" w:rsidRDefault="0040776C" w:rsidP="0040776C">
      <w:pPr>
        <w:pStyle w:val="BodyA"/>
        <w:shd w:val="clear" w:color="auto" w:fill="FFFFFF"/>
        <w:tabs>
          <w:tab w:val="left" w:pos="720"/>
        </w:tabs>
        <w:ind w:left="720" w:hanging="360"/>
        <w:jc w:val="both"/>
        <w:rPr>
          <w:rFonts w:ascii="Calibri" w:eastAsia="Calibri" w:hAnsi="Calibri" w:cs="Calibri"/>
          <w:u w:val="single"/>
        </w:rPr>
      </w:pPr>
      <w:r w:rsidRPr="00C978CB">
        <w:rPr>
          <w:rFonts w:ascii="Calibri" w:eastAsia="Calibri" w:hAnsi="Calibri" w:cs="Calibri"/>
          <w:sz w:val="22"/>
          <w:szCs w:val="22"/>
        </w:rPr>
        <w:t>a)</w:t>
      </w:r>
      <w:r w:rsidRPr="00C978CB">
        <w:rPr>
          <w:rFonts w:ascii="Calibri" w:eastAsia="Calibri" w:hAnsi="Calibri" w:cs="Calibri"/>
          <w:sz w:val="22"/>
          <w:szCs w:val="22"/>
          <w:u w:val="single"/>
        </w:rPr>
        <w:t xml:space="preserve"> Auditing</w:t>
      </w:r>
    </w:p>
    <w:p w:rsidR="0040776C" w:rsidRPr="00C978CB" w:rsidRDefault="0040776C" w:rsidP="0040776C">
      <w:pPr>
        <w:pStyle w:val="ListParagraph"/>
        <w:numPr>
          <w:ilvl w:val="0"/>
          <w:numId w:val="28"/>
        </w:numPr>
        <w:shd w:val="clear" w:color="auto" w:fill="FFFFFF"/>
        <w:jc w:val="both"/>
        <w:rPr>
          <w:rFonts w:ascii="Calibri" w:eastAsia="Calibri" w:hAnsi="Calibri" w:cs="Calibri"/>
          <w:sz w:val="22"/>
          <w:szCs w:val="22"/>
        </w:rPr>
      </w:pPr>
      <w:r w:rsidRPr="00C978CB">
        <w:rPr>
          <w:rFonts w:ascii="Calibri" w:eastAsia="Calibri" w:hAnsi="Calibri" w:cs="Calibri"/>
          <w:sz w:val="22"/>
          <w:szCs w:val="22"/>
        </w:rPr>
        <w:t>Statutory Audits of Listed, Public &amp; Private Limited companies</w:t>
      </w:r>
    </w:p>
    <w:p w:rsidR="0040776C" w:rsidRPr="00C978CB" w:rsidRDefault="0040776C" w:rsidP="0040776C">
      <w:pPr>
        <w:pStyle w:val="ListParagraph"/>
        <w:numPr>
          <w:ilvl w:val="0"/>
          <w:numId w:val="28"/>
        </w:numPr>
        <w:shd w:val="clear" w:color="auto" w:fill="FFFFFF"/>
        <w:jc w:val="both"/>
        <w:rPr>
          <w:rFonts w:ascii="Calibri" w:eastAsia="Calibri" w:hAnsi="Calibri" w:cs="Calibri"/>
          <w:sz w:val="22"/>
          <w:szCs w:val="22"/>
        </w:rPr>
      </w:pPr>
      <w:r w:rsidRPr="00C978CB">
        <w:rPr>
          <w:rFonts w:ascii="Calibri" w:eastAsia="Calibri" w:hAnsi="Calibri" w:cs="Calibri"/>
          <w:sz w:val="22"/>
          <w:szCs w:val="22"/>
        </w:rPr>
        <w:t>Tax Audits of all types of assesses (except Co-operative Society)</w:t>
      </w:r>
    </w:p>
    <w:p w:rsidR="0040776C" w:rsidRPr="00C978CB" w:rsidRDefault="0040776C" w:rsidP="0040776C">
      <w:pPr>
        <w:pStyle w:val="ListParagraph"/>
        <w:numPr>
          <w:ilvl w:val="0"/>
          <w:numId w:val="28"/>
        </w:numPr>
        <w:shd w:val="clear" w:color="auto" w:fill="FFFFFF"/>
        <w:jc w:val="both"/>
        <w:rPr>
          <w:rFonts w:ascii="Calibri" w:eastAsia="Calibri" w:hAnsi="Calibri" w:cs="Calibri"/>
          <w:sz w:val="22"/>
          <w:szCs w:val="22"/>
        </w:rPr>
      </w:pPr>
      <w:r w:rsidRPr="00C978CB">
        <w:rPr>
          <w:rFonts w:ascii="Calibri" w:eastAsia="Calibri" w:hAnsi="Calibri" w:cs="Calibri"/>
          <w:sz w:val="22"/>
          <w:szCs w:val="22"/>
        </w:rPr>
        <w:t>Internal Audits</w:t>
      </w:r>
    </w:p>
    <w:p w:rsidR="0040776C" w:rsidRPr="00C978CB" w:rsidRDefault="0040776C" w:rsidP="0040776C">
      <w:pPr>
        <w:pStyle w:val="ListParagraph"/>
        <w:numPr>
          <w:ilvl w:val="0"/>
          <w:numId w:val="28"/>
        </w:numPr>
        <w:shd w:val="clear" w:color="auto" w:fill="FFFFFF"/>
        <w:jc w:val="both"/>
        <w:rPr>
          <w:rFonts w:ascii="Calibri" w:eastAsia="Calibri" w:hAnsi="Calibri" w:cs="Calibri"/>
          <w:sz w:val="22"/>
          <w:szCs w:val="22"/>
        </w:rPr>
      </w:pPr>
      <w:r w:rsidRPr="00C978CB">
        <w:rPr>
          <w:rFonts w:ascii="Calibri" w:eastAsia="Calibri" w:hAnsi="Calibri" w:cs="Calibri"/>
          <w:sz w:val="22"/>
          <w:szCs w:val="22"/>
        </w:rPr>
        <w:t>Government Audits (Gujarat Pollution Control Board, Gujarat State Seeds Corporation)</w:t>
      </w:r>
    </w:p>
    <w:p w:rsidR="0040776C" w:rsidRPr="00C978CB" w:rsidRDefault="0040776C" w:rsidP="0040776C">
      <w:pPr>
        <w:pStyle w:val="ListParagraph"/>
        <w:numPr>
          <w:ilvl w:val="0"/>
          <w:numId w:val="28"/>
        </w:numPr>
        <w:shd w:val="clear" w:color="auto" w:fill="FFFFFF"/>
        <w:jc w:val="both"/>
        <w:rPr>
          <w:rFonts w:ascii="Calibri" w:eastAsia="Calibri" w:hAnsi="Calibri" w:cs="Calibri"/>
          <w:sz w:val="22"/>
          <w:szCs w:val="22"/>
        </w:rPr>
      </w:pPr>
      <w:r w:rsidRPr="00C978CB">
        <w:rPr>
          <w:rFonts w:ascii="Calibri" w:eastAsia="Calibri" w:hAnsi="Calibri" w:cs="Calibri"/>
          <w:sz w:val="22"/>
          <w:szCs w:val="22"/>
        </w:rPr>
        <w:t>Accounts work, Preparation of Balance Sheet, Profit &amp; Loss Accounts.</w:t>
      </w:r>
    </w:p>
    <w:p w:rsidR="0040776C" w:rsidRPr="00C978CB" w:rsidRDefault="0040776C" w:rsidP="0040776C">
      <w:pPr>
        <w:pStyle w:val="BodyA"/>
        <w:shd w:val="clear" w:color="auto" w:fill="FFFFFF"/>
        <w:tabs>
          <w:tab w:val="left" w:pos="720"/>
        </w:tabs>
        <w:ind w:left="720" w:hanging="360"/>
        <w:jc w:val="both"/>
        <w:rPr>
          <w:rFonts w:ascii="Calibri" w:eastAsia="Calibri" w:hAnsi="Calibri" w:cs="Calibri"/>
        </w:rPr>
      </w:pPr>
    </w:p>
    <w:p w:rsidR="0040776C" w:rsidRPr="00C978CB" w:rsidRDefault="0040776C" w:rsidP="0040776C">
      <w:pPr>
        <w:pStyle w:val="BodyA"/>
        <w:shd w:val="clear" w:color="auto" w:fill="FFFFFF"/>
        <w:tabs>
          <w:tab w:val="left" w:pos="720"/>
        </w:tabs>
        <w:ind w:left="720" w:hanging="360"/>
        <w:jc w:val="both"/>
        <w:rPr>
          <w:rFonts w:ascii="Calibri" w:eastAsia="Calibri" w:hAnsi="Calibri" w:cs="Calibri"/>
          <w:u w:val="single"/>
        </w:rPr>
      </w:pPr>
      <w:r w:rsidRPr="00C978CB">
        <w:rPr>
          <w:rFonts w:ascii="Calibri" w:eastAsia="Calibri" w:hAnsi="Calibri" w:cs="Calibri"/>
          <w:sz w:val="22"/>
          <w:szCs w:val="22"/>
        </w:rPr>
        <w:t>b)</w:t>
      </w:r>
      <w:r w:rsidRPr="00C978CB">
        <w:rPr>
          <w:rFonts w:ascii="Calibri" w:eastAsia="Calibri" w:hAnsi="Calibri" w:cs="Calibri"/>
          <w:sz w:val="22"/>
          <w:szCs w:val="22"/>
          <w:u w:val="single"/>
        </w:rPr>
        <w:t xml:space="preserve"> Other Matters</w:t>
      </w:r>
    </w:p>
    <w:p w:rsidR="0040776C" w:rsidRPr="00C978CB" w:rsidRDefault="0040776C" w:rsidP="00C978CB">
      <w:pPr>
        <w:pStyle w:val="ListParagraph"/>
        <w:numPr>
          <w:ilvl w:val="0"/>
          <w:numId w:val="30"/>
        </w:numPr>
        <w:shd w:val="clear" w:color="auto" w:fill="FFFFFF"/>
        <w:jc w:val="both"/>
        <w:rPr>
          <w:rFonts w:ascii="Calibri" w:eastAsia="Calibri" w:hAnsi="Calibri" w:cs="Calibri"/>
          <w:sz w:val="22"/>
          <w:szCs w:val="22"/>
        </w:rPr>
      </w:pPr>
      <w:r w:rsidRPr="00C978CB">
        <w:rPr>
          <w:rFonts w:ascii="Calibri" w:eastAsia="Calibri" w:hAnsi="Calibri" w:cs="Calibri"/>
          <w:sz w:val="22"/>
          <w:szCs w:val="22"/>
        </w:rPr>
        <w:t>Handled system implementation assignment of a private limited company and established effective internal control system for the organization.</w:t>
      </w:r>
    </w:p>
    <w:p w:rsidR="0040776C" w:rsidRPr="00C978CB" w:rsidRDefault="0040776C" w:rsidP="0040776C">
      <w:pPr>
        <w:pStyle w:val="BodyA"/>
        <w:shd w:val="clear" w:color="auto" w:fill="FFFFFF"/>
        <w:ind w:left="90"/>
        <w:jc w:val="both"/>
        <w:rPr>
          <w:rFonts w:ascii="Verdana" w:eastAsia="Verdana" w:hAnsi="Verdana" w:cs="Verdana"/>
          <w:b/>
          <w:bCs/>
          <w:i/>
          <w:iCs/>
          <w:u w:val="single"/>
        </w:rPr>
      </w:pPr>
      <w:r w:rsidRPr="00C978CB">
        <w:rPr>
          <w:rFonts w:ascii="Calibri" w:eastAsia="Calibri" w:hAnsi="Calibri" w:cs="Calibri"/>
          <w:b/>
          <w:bCs/>
          <w:sz w:val="22"/>
          <w:szCs w:val="22"/>
        </w:rPr>
        <w:lastRenderedPageBreak/>
        <w:t>Accounting and Administration Work Experience at Image Institute of Digital Technology, Ahmedabad from June 2005 to June 2006.</w:t>
      </w:r>
    </w:p>
    <w:p w:rsidR="0083422E" w:rsidRPr="00C978CB" w:rsidRDefault="0083422E">
      <w:pPr>
        <w:pStyle w:val="BodyA"/>
        <w:shd w:val="clear" w:color="auto" w:fill="FFFFFF"/>
        <w:jc w:val="both"/>
        <w:rPr>
          <w:rFonts w:ascii="Calibri" w:eastAsia="Calibri" w:hAnsi="Calibri" w:cs="Calibri"/>
        </w:rPr>
      </w:pPr>
    </w:p>
    <w:p w:rsidR="0083422E" w:rsidRPr="00C978CB" w:rsidRDefault="00292F1C">
      <w:pPr>
        <w:pStyle w:val="BodyA"/>
        <w:shd w:val="clear" w:color="auto" w:fill="FFFFFF"/>
        <w:spacing w:before="120" w:after="120"/>
        <w:ind w:firstLine="90"/>
        <w:jc w:val="both"/>
        <w:rPr>
          <w:rFonts w:ascii="Verdana" w:eastAsia="Verdana" w:hAnsi="Verdana" w:cs="Verdana"/>
          <w:b/>
          <w:bCs/>
          <w:i/>
          <w:iCs/>
          <w:u w:val="single"/>
        </w:rPr>
      </w:pPr>
      <w:r w:rsidRPr="00C978CB">
        <w:rPr>
          <w:rFonts w:ascii="Verdana" w:hAnsi="Verdana"/>
          <w:b/>
          <w:bCs/>
          <w:i/>
          <w:iCs/>
          <w:sz w:val="22"/>
          <w:szCs w:val="22"/>
          <w:u w:val="single"/>
        </w:rPr>
        <w:t>Education Qualification</w:t>
      </w:r>
    </w:p>
    <w:tbl>
      <w:tblPr>
        <w:tblW w:w="9781" w:type="dxa"/>
        <w:tblInd w:w="13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85"/>
        <w:gridCol w:w="2126"/>
        <w:gridCol w:w="1559"/>
        <w:gridCol w:w="1559"/>
        <w:gridCol w:w="2552"/>
      </w:tblGrid>
      <w:tr w:rsidR="0083422E" w:rsidRPr="00C978CB" w:rsidTr="00C978CB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422E" w:rsidRPr="00C978CB" w:rsidRDefault="00292F1C">
            <w:pPr>
              <w:pStyle w:val="BodyA"/>
              <w:spacing w:after="60"/>
              <w:jc w:val="both"/>
            </w:pPr>
            <w:r w:rsidRPr="00C978CB">
              <w:rPr>
                <w:rFonts w:ascii="Verdana" w:hAnsi="Verdana"/>
                <w:b/>
                <w:bCs/>
                <w:i/>
                <w:iCs/>
                <w:caps/>
                <w:sz w:val="20"/>
                <w:szCs w:val="20"/>
              </w:rPr>
              <w:t>Examination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422E" w:rsidRPr="00C978CB" w:rsidRDefault="00292F1C">
            <w:pPr>
              <w:pStyle w:val="BodyA"/>
              <w:spacing w:after="60"/>
              <w:jc w:val="both"/>
            </w:pPr>
            <w:r w:rsidRPr="00C978CB">
              <w:rPr>
                <w:rFonts w:ascii="Verdana" w:hAnsi="Verdana"/>
                <w:b/>
                <w:bCs/>
                <w:i/>
                <w:iCs/>
                <w:caps/>
                <w:sz w:val="20"/>
                <w:szCs w:val="20"/>
              </w:rPr>
              <w:t>INSTITUTION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422E" w:rsidRPr="00C978CB" w:rsidRDefault="00292F1C">
            <w:pPr>
              <w:pStyle w:val="BodyA"/>
              <w:spacing w:after="60"/>
              <w:jc w:val="both"/>
            </w:pPr>
            <w:r w:rsidRPr="00C978CB">
              <w:rPr>
                <w:rFonts w:ascii="Verdana" w:hAnsi="Verdana"/>
                <w:b/>
                <w:bCs/>
                <w:i/>
                <w:iCs/>
                <w:caps/>
                <w:sz w:val="20"/>
                <w:szCs w:val="20"/>
              </w:rPr>
              <w:t>Year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422E" w:rsidRPr="00C978CB" w:rsidRDefault="00292F1C">
            <w:pPr>
              <w:pStyle w:val="BodyA"/>
              <w:spacing w:after="60"/>
              <w:jc w:val="both"/>
            </w:pPr>
            <w:r w:rsidRPr="00C978CB">
              <w:rPr>
                <w:rFonts w:ascii="Verdana" w:hAnsi="Verdana"/>
                <w:b/>
                <w:bCs/>
                <w:i/>
                <w:iCs/>
                <w:caps/>
                <w:sz w:val="20"/>
                <w:szCs w:val="20"/>
              </w:rPr>
              <w:t>Grade/%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422E" w:rsidRPr="00C978CB" w:rsidRDefault="00292F1C">
            <w:pPr>
              <w:pStyle w:val="BodyA"/>
              <w:spacing w:after="60"/>
              <w:jc w:val="both"/>
            </w:pPr>
            <w:r w:rsidRPr="00C978CB">
              <w:rPr>
                <w:rFonts w:ascii="Verdana" w:hAnsi="Verdana"/>
                <w:b/>
                <w:bCs/>
                <w:i/>
                <w:iCs/>
                <w:caps/>
                <w:color w:val="444444"/>
                <w:sz w:val="20"/>
                <w:szCs w:val="20"/>
                <w:u w:color="444444"/>
              </w:rPr>
              <w:t>Remarks</w:t>
            </w:r>
          </w:p>
        </w:tc>
      </w:tr>
      <w:tr w:rsidR="008421F0" w:rsidRPr="00C978CB" w:rsidTr="00C978CB">
        <w:trPr>
          <w:trHeight w:val="5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21F0" w:rsidRPr="00C978CB" w:rsidRDefault="008421F0" w:rsidP="008421F0">
            <w:pPr>
              <w:pStyle w:val="BodyA"/>
              <w:spacing w:after="60"/>
            </w:pPr>
            <w:r w:rsidRPr="00C978CB">
              <w:rPr>
                <w:rFonts w:ascii="Calibri" w:eastAsia="Calibri" w:hAnsi="Calibri" w:cs="Calibri"/>
              </w:rPr>
              <w:t>Certified Management Accountant (CMA)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21F0" w:rsidRPr="00C978CB" w:rsidRDefault="008421F0" w:rsidP="008421F0">
            <w:pPr>
              <w:pStyle w:val="BodyA"/>
              <w:spacing w:after="60"/>
            </w:pPr>
            <w:r w:rsidRPr="00C978CB">
              <w:rPr>
                <w:rFonts w:ascii="Calibri" w:eastAsia="Calibri" w:hAnsi="Calibri" w:cs="Calibri"/>
              </w:rPr>
              <w:t>Institute of Management Accountants (USA)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21F0" w:rsidRPr="00C978CB" w:rsidRDefault="008421F0" w:rsidP="008421F0">
            <w:pPr>
              <w:pStyle w:val="BodyA"/>
              <w:spacing w:after="60"/>
            </w:pPr>
            <w:r w:rsidRPr="00C978CB">
              <w:rPr>
                <w:rFonts w:ascii="Calibri" w:eastAsia="Calibri" w:hAnsi="Calibri" w:cs="Calibri"/>
              </w:rPr>
              <w:t>2016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21F0" w:rsidRPr="00C978CB" w:rsidRDefault="008421F0" w:rsidP="008421F0">
            <w:pPr>
              <w:pStyle w:val="BodyA"/>
              <w:spacing w:after="60"/>
              <w:rPr>
                <w:rFonts w:ascii="Calibri" w:eastAsia="Calibri" w:hAnsi="Calibri" w:cs="Calibri"/>
                <w:color w:val="444444"/>
                <w:u w:color="444444"/>
              </w:rPr>
            </w:pPr>
            <w:r w:rsidRPr="00C978CB">
              <w:rPr>
                <w:rFonts w:ascii="Calibri" w:eastAsia="Calibri" w:hAnsi="Calibri" w:cs="Calibri"/>
                <w:color w:val="444444"/>
                <w:u w:color="444444"/>
              </w:rPr>
              <w:t>Part 1 360/500</w:t>
            </w:r>
          </w:p>
          <w:p w:rsidR="008421F0" w:rsidRPr="00C978CB" w:rsidRDefault="008421F0" w:rsidP="008421F0">
            <w:pPr>
              <w:pStyle w:val="BodyA"/>
              <w:spacing w:after="60"/>
            </w:pPr>
            <w:r w:rsidRPr="00C978CB">
              <w:rPr>
                <w:rFonts w:ascii="Calibri" w:eastAsia="Calibri" w:hAnsi="Calibri" w:cs="Calibri"/>
                <w:color w:val="444444"/>
                <w:u w:color="444444"/>
              </w:rPr>
              <w:t>Part 2 380/500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21F0" w:rsidRPr="00C978CB" w:rsidRDefault="008421F0" w:rsidP="008421F0">
            <w:pPr>
              <w:pStyle w:val="BodyA"/>
              <w:spacing w:after="60"/>
            </w:pPr>
            <w:r w:rsidRPr="00C978CB">
              <w:rPr>
                <w:rFonts w:ascii="Calibri" w:eastAsia="Calibri" w:hAnsi="Calibri" w:cs="Calibri"/>
                <w:color w:val="444444"/>
                <w:u w:color="444444"/>
              </w:rPr>
              <w:t>Qualified from outside of India hence Equivalent to ICWAI as per MOU.</w:t>
            </w:r>
          </w:p>
        </w:tc>
      </w:tr>
      <w:tr w:rsidR="008421F0" w:rsidRPr="00C978CB" w:rsidTr="00C978CB">
        <w:trPr>
          <w:trHeight w:val="5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21F0" w:rsidRPr="00C978CB" w:rsidRDefault="008421F0" w:rsidP="008421F0">
            <w:pPr>
              <w:pStyle w:val="BodyA"/>
              <w:spacing w:after="60"/>
            </w:pPr>
            <w:r w:rsidRPr="00C978CB">
              <w:rPr>
                <w:rFonts w:ascii="Calibri" w:eastAsia="Calibri" w:hAnsi="Calibri" w:cs="Calibri"/>
              </w:rPr>
              <w:t>Graduation in Commerce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21F0" w:rsidRPr="00C978CB" w:rsidRDefault="008421F0" w:rsidP="008421F0">
            <w:pPr>
              <w:pStyle w:val="BodyA"/>
              <w:spacing w:after="60"/>
            </w:pPr>
            <w:r w:rsidRPr="00C978CB">
              <w:rPr>
                <w:rFonts w:ascii="Calibri" w:eastAsia="Calibri" w:hAnsi="Calibri" w:cs="Calibri"/>
              </w:rPr>
              <w:t>Gujarat University, India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21F0" w:rsidRPr="00C978CB" w:rsidRDefault="008421F0" w:rsidP="008421F0">
            <w:pPr>
              <w:pStyle w:val="BodyA"/>
              <w:spacing w:after="60"/>
            </w:pPr>
            <w:r w:rsidRPr="00C978CB">
              <w:rPr>
                <w:rFonts w:ascii="Calibri" w:eastAsia="Calibri" w:hAnsi="Calibri" w:cs="Calibri"/>
              </w:rPr>
              <w:t>2004 – 2007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21F0" w:rsidRPr="00C978CB" w:rsidRDefault="008421F0" w:rsidP="008421F0">
            <w:pPr>
              <w:pStyle w:val="BodyA"/>
              <w:spacing w:after="60"/>
            </w:pPr>
            <w:r w:rsidRPr="00C978CB">
              <w:rPr>
                <w:rFonts w:ascii="Calibri" w:eastAsia="Calibri" w:hAnsi="Calibri" w:cs="Calibri"/>
                <w:color w:val="444444"/>
                <w:u w:color="444444"/>
              </w:rPr>
              <w:t>First/63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21F0" w:rsidRPr="00C978CB" w:rsidRDefault="008421F0" w:rsidP="008421F0">
            <w:pPr>
              <w:pStyle w:val="BodyA"/>
              <w:spacing w:after="60"/>
            </w:pPr>
            <w:r w:rsidRPr="00C978CB">
              <w:rPr>
                <w:rFonts w:ascii="Calibri" w:eastAsia="Calibri" w:hAnsi="Calibri" w:cs="Calibri"/>
                <w:color w:val="444444"/>
                <w:u w:color="444444"/>
              </w:rPr>
              <w:t>3 years Graduation Degree</w:t>
            </w:r>
          </w:p>
        </w:tc>
      </w:tr>
      <w:tr w:rsidR="008421F0" w:rsidRPr="00C978CB" w:rsidTr="00C978CB">
        <w:trPr>
          <w:trHeight w:val="113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21F0" w:rsidRPr="00C978CB" w:rsidRDefault="008421F0" w:rsidP="008421F0">
            <w:pPr>
              <w:pStyle w:val="BodyA"/>
              <w:spacing w:after="60"/>
            </w:pPr>
            <w:r w:rsidRPr="00C978CB">
              <w:rPr>
                <w:rFonts w:ascii="Calibri" w:eastAsia="Calibri" w:hAnsi="Calibri" w:cs="Calibri"/>
              </w:rPr>
              <w:t>CA P E II (CA Inter)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21F0" w:rsidRPr="00C978CB" w:rsidRDefault="008421F0" w:rsidP="008421F0">
            <w:pPr>
              <w:pStyle w:val="BodyA"/>
              <w:spacing w:after="60"/>
            </w:pPr>
            <w:r w:rsidRPr="00C978CB">
              <w:rPr>
                <w:rFonts w:ascii="Calibri" w:eastAsia="Calibri" w:hAnsi="Calibri" w:cs="Calibri"/>
              </w:rPr>
              <w:t>Institute of Chartered Accountants of India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21F0" w:rsidRPr="00C978CB" w:rsidRDefault="008421F0" w:rsidP="008421F0">
            <w:pPr>
              <w:pStyle w:val="BodyA"/>
              <w:spacing w:after="60"/>
            </w:pPr>
            <w:r w:rsidRPr="00C978CB">
              <w:rPr>
                <w:rFonts w:ascii="Calibri" w:eastAsia="Calibri" w:hAnsi="Calibri" w:cs="Calibri"/>
              </w:rPr>
              <w:t>Jun 2005 – Nov 2006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21F0" w:rsidRPr="00C978CB" w:rsidRDefault="008421F0" w:rsidP="008421F0">
            <w:pPr>
              <w:pStyle w:val="BodyA"/>
              <w:spacing w:after="60"/>
            </w:pPr>
            <w:r w:rsidRPr="00C978CB">
              <w:rPr>
                <w:rFonts w:ascii="Calibri" w:eastAsia="Calibri" w:hAnsi="Calibri" w:cs="Calibri"/>
                <w:color w:val="444444"/>
                <w:u w:color="444444"/>
              </w:rPr>
              <w:t>53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21F0" w:rsidRPr="00C978CB" w:rsidRDefault="008421F0" w:rsidP="008421F0">
            <w:pPr>
              <w:pStyle w:val="BodyA"/>
              <w:spacing w:after="60"/>
            </w:pPr>
            <w:r w:rsidRPr="00C978CB">
              <w:rPr>
                <w:rFonts w:ascii="Calibri" w:eastAsia="Calibri" w:hAnsi="Calibri" w:cs="Calibri"/>
                <w:color w:val="444444"/>
                <w:u w:color="444444"/>
              </w:rPr>
              <w:t>Cleared in first attempt and scored first class in taxation subject.</w:t>
            </w:r>
          </w:p>
        </w:tc>
      </w:tr>
      <w:tr w:rsidR="008421F0" w:rsidRPr="00C978CB" w:rsidTr="00C978CB">
        <w:trPr>
          <w:trHeight w:val="141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21F0" w:rsidRPr="00C978CB" w:rsidRDefault="008421F0" w:rsidP="008421F0">
            <w:pPr>
              <w:pStyle w:val="BodyA"/>
              <w:spacing w:after="60"/>
            </w:pPr>
            <w:r w:rsidRPr="00C978CB">
              <w:rPr>
                <w:rFonts w:ascii="Calibri" w:eastAsia="Calibri" w:hAnsi="Calibri" w:cs="Calibri"/>
              </w:rPr>
              <w:t>CA P E I (CA Foundation)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21F0" w:rsidRPr="00C978CB" w:rsidRDefault="008421F0" w:rsidP="008421F0">
            <w:pPr>
              <w:pStyle w:val="BodyA"/>
              <w:spacing w:after="60"/>
            </w:pPr>
            <w:r w:rsidRPr="00C978CB">
              <w:rPr>
                <w:rFonts w:ascii="Calibri" w:eastAsia="Calibri" w:hAnsi="Calibri" w:cs="Calibri"/>
              </w:rPr>
              <w:t>Institute of Chartered Accountants of India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21F0" w:rsidRPr="00C978CB" w:rsidRDefault="008421F0" w:rsidP="008421F0">
            <w:pPr>
              <w:pStyle w:val="BodyA"/>
              <w:spacing w:after="60"/>
            </w:pPr>
            <w:r w:rsidRPr="00C978CB">
              <w:rPr>
                <w:rFonts w:ascii="Calibri" w:eastAsia="Calibri" w:hAnsi="Calibri" w:cs="Calibri"/>
              </w:rPr>
              <w:t>June 2004 – May 2005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21F0" w:rsidRPr="00C978CB" w:rsidRDefault="008421F0" w:rsidP="008421F0">
            <w:pPr>
              <w:pStyle w:val="BodyA"/>
              <w:spacing w:after="60"/>
            </w:pPr>
            <w:r w:rsidRPr="00C978CB">
              <w:rPr>
                <w:rFonts w:ascii="Calibri" w:eastAsia="Calibri" w:hAnsi="Calibri" w:cs="Calibri"/>
                <w:color w:val="444444"/>
                <w:u w:color="444444"/>
              </w:rPr>
              <w:t>56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21F0" w:rsidRPr="00C978CB" w:rsidRDefault="008421F0" w:rsidP="008421F0">
            <w:pPr>
              <w:pStyle w:val="BodyA"/>
              <w:spacing w:after="60"/>
            </w:pPr>
            <w:r w:rsidRPr="00C978CB">
              <w:rPr>
                <w:rFonts w:ascii="Calibri" w:eastAsia="Calibri" w:hAnsi="Calibri" w:cs="Calibri"/>
                <w:color w:val="444444"/>
                <w:u w:color="444444"/>
              </w:rPr>
              <w:t>Cleared in first attempt and scored first class in Accountancy &amp; Mathematics.</w:t>
            </w:r>
          </w:p>
        </w:tc>
      </w:tr>
    </w:tbl>
    <w:p w:rsidR="0083422E" w:rsidRPr="00C978CB" w:rsidRDefault="00292F1C">
      <w:pPr>
        <w:pStyle w:val="BodyA"/>
        <w:shd w:val="clear" w:color="auto" w:fill="FFFFFF"/>
        <w:spacing w:before="120" w:after="120"/>
        <w:ind w:firstLine="90"/>
        <w:jc w:val="both"/>
        <w:rPr>
          <w:rFonts w:ascii="Verdana" w:eastAsia="Verdana" w:hAnsi="Verdana" w:cs="Verdana"/>
          <w:b/>
          <w:bCs/>
          <w:i/>
          <w:iCs/>
          <w:sz w:val="22"/>
          <w:szCs w:val="22"/>
          <w:u w:val="single"/>
        </w:rPr>
      </w:pPr>
      <w:r w:rsidRPr="00C978CB">
        <w:rPr>
          <w:rFonts w:ascii="Verdana" w:hAnsi="Verdana"/>
          <w:b/>
          <w:bCs/>
          <w:i/>
          <w:iCs/>
          <w:sz w:val="22"/>
          <w:szCs w:val="22"/>
          <w:u w:val="single"/>
        </w:rPr>
        <w:t>Computer Skills</w:t>
      </w:r>
    </w:p>
    <w:p w:rsidR="006C3348" w:rsidRPr="00C978CB" w:rsidRDefault="00292F1C" w:rsidP="006C3348">
      <w:pPr>
        <w:pStyle w:val="ListParagraph"/>
        <w:numPr>
          <w:ilvl w:val="0"/>
          <w:numId w:val="21"/>
        </w:numPr>
        <w:shd w:val="clear" w:color="auto" w:fill="FFFFFF"/>
        <w:jc w:val="both"/>
        <w:rPr>
          <w:rFonts w:ascii="Calibri" w:eastAsia="Calibri" w:hAnsi="Calibri" w:cs="Calibri"/>
        </w:rPr>
      </w:pPr>
      <w:r w:rsidRPr="00C978CB">
        <w:rPr>
          <w:rFonts w:ascii="Calibri" w:eastAsia="Calibri" w:hAnsi="Calibri" w:cs="Calibri"/>
        </w:rPr>
        <w:t>SAP (FI, MM, SD &amp; PS Module)</w:t>
      </w:r>
    </w:p>
    <w:p w:rsidR="0083422E" w:rsidRPr="00C978CB" w:rsidRDefault="00292F1C" w:rsidP="006C3348">
      <w:pPr>
        <w:pStyle w:val="ListParagraph"/>
        <w:numPr>
          <w:ilvl w:val="0"/>
          <w:numId w:val="21"/>
        </w:numPr>
        <w:shd w:val="clear" w:color="auto" w:fill="FFFFFF"/>
        <w:jc w:val="both"/>
        <w:rPr>
          <w:rFonts w:ascii="Calibri" w:eastAsia="Calibri" w:hAnsi="Calibri" w:cs="Calibri"/>
        </w:rPr>
      </w:pPr>
      <w:r w:rsidRPr="00C978CB">
        <w:rPr>
          <w:rFonts w:ascii="Calibri" w:eastAsia="Calibri" w:hAnsi="Calibri" w:cs="Calibri"/>
        </w:rPr>
        <w:t>Oracle</w:t>
      </w:r>
      <w:r w:rsidR="008421F0" w:rsidRPr="00C978CB">
        <w:rPr>
          <w:rFonts w:ascii="Calibri" w:eastAsia="Calibri" w:hAnsi="Calibri" w:cs="Calibri"/>
        </w:rPr>
        <w:t xml:space="preserve"> &amp; BI tool called MIS Alea</w:t>
      </w:r>
    </w:p>
    <w:p w:rsidR="0083422E" w:rsidRPr="00C978CB" w:rsidRDefault="00292F1C" w:rsidP="006C3348">
      <w:pPr>
        <w:pStyle w:val="ListParagraph"/>
        <w:numPr>
          <w:ilvl w:val="0"/>
          <w:numId w:val="21"/>
        </w:numPr>
        <w:shd w:val="clear" w:color="auto" w:fill="FFFFFF"/>
        <w:jc w:val="both"/>
        <w:rPr>
          <w:rFonts w:ascii="Calibri" w:eastAsia="Calibri" w:hAnsi="Calibri" w:cs="Calibri"/>
        </w:rPr>
      </w:pPr>
      <w:r w:rsidRPr="00C978CB">
        <w:rPr>
          <w:rFonts w:ascii="Calibri" w:eastAsia="Calibri" w:hAnsi="Calibri" w:cs="Calibri"/>
        </w:rPr>
        <w:t>Tally</w:t>
      </w:r>
      <w:r w:rsidR="008421F0" w:rsidRPr="00C978CB">
        <w:rPr>
          <w:rFonts w:ascii="Calibri" w:eastAsia="Calibri" w:hAnsi="Calibri" w:cs="Calibri"/>
        </w:rPr>
        <w:t xml:space="preserve"> ERP</w:t>
      </w:r>
      <w:r w:rsidRPr="00C978CB">
        <w:rPr>
          <w:rFonts w:ascii="Calibri" w:eastAsia="Calibri" w:hAnsi="Calibri" w:cs="Calibri"/>
        </w:rPr>
        <w:t xml:space="preserve"> (An Accounting Package)</w:t>
      </w:r>
    </w:p>
    <w:p w:rsidR="008421F0" w:rsidRPr="00C978CB" w:rsidRDefault="008421F0" w:rsidP="006C3348">
      <w:pPr>
        <w:pStyle w:val="ListParagraph"/>
        <w:numPr>
          <w:ilvl w:val="0"/>
          <w:numId w:val="21"/>
        </w:numPr>
        <w:shd w:val="clear" w:color="auto" w:fill="FFFFFF"/>
        <w:jc w:val="both"/>
        <w:rPr>
          <w:rFonts w:ascii="Calibri" w:eastAsia="Calibri" w:hAnsi="Calibri" w:cs="Calibri"/>
        </w:rPr>
      </w:pPr>
      <w:r w:rsidRPr="00C978CB">
        <w:rPr>
          <w:rFonts w:ascii="Calibri" w:eastAsia="Calibri" w:hAnsi="Calibri" w:cs="Calibri"/>
        </w:rPr>
        <w:t>RAMCO ERP</w:t>
      </w:r>
    </w:p>
    <w:p w:rsidR="0083422E" w:rsidRPr="00C978CB" w:rsidRDefault="00292F1C" w:rsidP="006C3348">
      <w:pPr>
        <w:pStyle w:val="ListParagraph"/>
        <w:numPr>
          <w:ilvl w:val="0"/>
          <w:numId w:val="21"/>
        </w:numPr>
        <w:shd w:val="clear" w:color="auto" w:fill="FFFFFF"/>
        <w:jc w:val="both"/>
        <w:rPr>
          <w:rFonts w:ascii="Calibri" w:eastAsia="Calibri" w:hAnsi="Calibri" w:cs="Calibri"/>
        </w:rPr>
      </w:pPr>
      <w:r w:rsidRPr="00C978CB">
        <w:rPr>
          <w:rFonts w:ascii="Calibri" w:eastAsia="Calibri" w:hAnsi="Calibri" w:cs="Calibri"/>
        </w:rPr>
        <w:t>MS Office (Word, Excel, PowerPoint)</w:t>
      </w:r>
    </w:p>
    <w:p w:rsidR="008421F0" w:rsidRPr="00C978CB" w:rsidRDefault="00292F1C" w:rsidP="0040776C">
      <w:pPr>
        <w:pStyle w:val="ListParagraph"/>
        <w:numPr>
          <w:ilvl w:val="0"/>
          <w:numId w:val="21"/>
        </w:numPr>
        <w:shd w:val="clear" w:color="auto" w:fill="FFFFFF"/>
        <w:jc w:val="both"/>
        <w:rPr>
          <w:rFonts w:ascii="Verdana" w:eastAsia="Verdana" w:hAnsi="Verdana" w:cs="Verdana"/>
          <w:b/>
          <w:bCs/>
          <w:i/>
          <w:iCs/>
          <w:sz w:val="22"/>
          <w:szCs w:val="22"/>
          <w:u w:val="single"/>
        </w:rPr>
      </w:pPr>
      <w:r w:rsidRPr="00C978CB">
        <w:rPr>
          <w:rFonts w:ascii="Calibri" w:eastAsia="Calibri" w:hAnsi="Calibri" w:cs="Calibri"/>
        </w:rPr>
        <w:t>Ability to grasp new software programs</w:t>
      </w:r>
    </w:p>
    <w:p w:rsidR="0083422E" w:rsidRPr="00C978CB" w:rsidRDefault="00292F1C">
      <w:pPr>
        <w:pStyle w:val="BodyA"/>
        <w:shd w:val="clear" w:color="auto" w:fill="FFFFFF"/>
        <w:spacing w:before="120" w:after="120"/>
        <w:ind w:firstLine="90"/>
        <w:jc w:val="both"/>
        <w:rPr>
          <w:rFonts w:ascii="Verdana" w:eastAsia="Verdana" w:hAnsi="Verdana" w:cs="Verdana"/>
          <w:b/>
          <w:bCs/>
          <w:i/>
          <w:iCs/>
          <w:sz w:val="22"/>
          <w:szCs w:val="22"/>
          <w:u w:val="single"/>
        </w:rPr>
      </w:pPr>
      <w:r w:rsidRPr="00C978CB">
        <w:rPr>
          <w:rFonts w:ascii="Verdana" w:hAnsi="Verdana"/>
          <w:b/>
          <w:bCs/>
          <w:i/>
          <w:iCs/>
          <w:sz w:val="22"/>
          <w:szCs w:val="22"/>
          <w:u w:val="single"/>
        </w:rPr>
        <w:t>Achievements</w:t>
      </w:r>
    </w:p>
    <w:p w:rsidR="008421F0" w:rsidRPr="00C978CB" w:rsidRDefault="008421F0" w:rsidP="008421F0">
      <w:pPr>
        <w:pStyle w:val="ListParagraph"/>
        <w:numPr>
          <w:ilvl w:val="0"/>
          <w:numId w:val="31"/>
        </w:numPr>
        <w:shd w:val="clear" w:color="auto" w:fill="FFFFFF"/>
        <w:jc w:val="both"/>
        <w:rPr>
          <w:rFonts w:ascii="Verdana" w:eastAsia="Verdana" w:hAnsi="Verdana" w:cs="Verdana"/>
          <w:b/>
          <w:bCs/>
          <w:i/>
          <w:iCs/>
          <w:sz w:val="22"/>
          <w:szCs w:val="22"/>
          <w:u w:val="single"/>
        </w:rPr>
      </w:pPr>
      <w:r w:rsidRPr="00C978CB">
        <w:rPr>
          <w:rFonts w:ascii="Calibri" w:eastAsia="Calibri" w:hAnsi="Calibri" w:cs="Calibri"/>
        </w:rPr>
        <w:t>Joined Zad holding as Sr Executive in finance department and in time of 2.5 years got 2 promotions as a result of outstanding performance and initiatives taken in several crucial areas</w:t>
      </w:r>
      <w:r w:rsidR="00292F1C" w:rsidRPr="00C978CB">
        <w:rPr>
          <w:rFonts w:ascii="Calibri" w:eastAsia="Calibri" w:hAnsi="Calibri" w:cs="Calibri"/>
        </w:rPr>
        <w:t>.</w:t>
      </w:r>
    </w:p>
    <w:p w:rsidR="008421F0" w:rsidRPr="00C978CB" w:rsidRDefault="00292F1C" w:rsidP="0040776C">
      <w:pPr>
        <w:pStyle w:val="ListParagraph"/>
        <w:numPr>
          <w:ilvl w:val="0"/>
          <w:numId w:val="31"/>
        </w:numPr>
        <w:shd w:val="clear" w:color="auto" w:fill="FFFFFF"/>
        <w:jc w:val="both"/>
        <w:rPr>
          <w:rFonts w:ascii="Verdana" w:eastAsia="Verdana" w:hAnsi="Verdana" w:cs="Verdana"/>
          <w:b/>
          <w:bCs/>
          <w:i/>
          <w:iCs/>
          <w:sz w:val="22"/>
          <w:szCs w:val="22"/>
          <w:u w:val="single"/>
        </w:rPr>
      </w:pPr>
      <w:r w:rsidRPr="00C978CB">
        <w:rPr>
          <w:rFonts w:ascii="Calibri" w:eastAsia="Calibri" w:hAnsi="Calibri" w:cs="Calibri"/>
        </w:rPr>
        <w:t xml:space="preserve">Got Spot Award – best performer of the month during </w:t>
      </w:r>
      <w:r w:rsidR="008421F0" w:rsidRPr="00C978CB">
        <w:rPr>
          <w:rFonts w:ascii="Calibri" w:eastAsia="Calibri" w:hAnsi="Calibri" w:cs="Calibri"/>
        </w:rPr>
        <w:t>Job in Infosys</w:t>
      </w:r>
      <w:r w:rsidRPr="00C978CB">
        <w:rPr>
          <w:rFonts w:ascii="Calibri" w:eastAsia="Calibri" w:hAnsi="Calibri" w:cs="Calibri"/>
        </w:rPr>
        <w:t>.</w:t>
      </w:r>
    </w:p>
    <w:p w:rsidR="0083422E" w:rsidRPr="00C978CB" w:rsidRDefault="00292F1C">
      <w:pPr>
        <w:pStyle w:val="BodyA"/>
        <w:shd w:val="clear" w:color="auto" w:fill="FFFFFF"/>
        <w:spacing w:before="120" w:after="120"/>
        <w:ind w:firstLine="90"/>
        <w:jc w:val="both"/>
        <w:rPr>
          <w:rFonts w:ascii="Verdana" w:eastAsia="Verdana" w:hAnsi="Verdana" w:cs="Verdana"/>
          <w:b/>
          <w:bCs/>
          <w:i/>
          <w:iCs/>
          <w:u w:val="single"/>
        </w:rPr>
      </w:pPr>
      <w:r w:rsidRPr="00C978CB">
        <w:rPr>
          <w:rFonts w:ascii="Verdana" w:hAnsi="Verdana"/>
          <w:b/>
          <w:bCs/>
          <w:i/>
          <w:iCs/>
          <w:sz w:val="22"/>
          <w:szCs w:val="22"/>
          <w:u w:val="single"/>
        </w:rPr>
        <w:t>Personal Details</w:t>
      </w:r>
    </w:p>
    <w:p w:rsidR="0083422E" w:rsidRPr="00C978CB" w:rsidRDefault="00292F1C" w:rsidP="008421F0">
      <w:pPr>
        <w:pStyle w:val="BodyA"/>
        <w:shd w:val="clear" w:color="auto" w:fill="FFFFFF"/>
        <w:ind w:firstLine="180"/>
        <w:jc w:val="both"/>
        <w:rPr>
          <w:rFonts w:ascii="Calibri" w:eastAsia="Calibri" w:hAnsi="Calibri" w:cs="Calibri"/>
          <w:color w:val="444444"/>
          <w:sz w:val="28"/>
          <w:szCs w:val="28"/>
          <w:u w:color="444444"/>
        </w:rPr>
      </w:pPr>
      <w:r w:rsidRPr="00C978CB">
        <w:rPr>
          <w:rFonts w:ascii="Calibri" w:eastAsia="Calibri" w:hAnsi="Calibri" w:cs="Calibri"/>
        </w:rPr>
        <w:t>Birth date</w:t>
      </w:r>
      <w:r w:rsidRPr="00C978CB">
        <w:rPr>
          <w:rFonts w:ascii="Calibri" w:eastAsia="Calibri" w:hAnsi="Calibri" w:cs="Calibri"/>
        </w:rPr>
        <w:tab/>
      </w:r>
      <w:r w:rsidRPr="00C978CB">
        <w:rPr>
          <w:rFonts w:ascii="Calibri" w:eastAsia="Calibri" w:hAnsi="Calibri" w:cs="Calibri"/>
        </w:rPr>
        <w:tab/>
      </w:r>
      <w:r w:rsidRPr="00C978CB">
        <w:rPr>
          <w:rFonts w:ascii="Calibri" w:eastAsia="Calibri" w:hAnsi="Calibri" w:cs="Calibri"/>
        </w:rPr>
        <w:tab/>
        <w:t>31</w:t>
      </w:r>
      <w:r w:rsidRPr="00C978CB">
        <w:rPr>
          <w:rFonts w:ascii="Calibri" w:eastAsia="Calibri" w:hAnsi="Calibri" w:cs="Calibri"/>
          <w:vertAlign w:val="superscript"/>
        </w:rPr>
        <w:t>st</w:t>
      </w:r>
      <w:r w:rsidRPr="00C978CB">
        <w:rPr>
          <w:rFonts w:ascii="Calibri" w:eastAsia="Calibri" w:hAnsi="Calibri" w:cs="Calibri"/>
        </w:rPr>
        <w:t xml:space="preserve"> August, 1985</w:t>
      </w:r>
    </w:p>
    <w:p w:rsidR="0083422E" w:rsidRPr="00C978CB" w:rsidRDefault="00292F1C" w:rsidP="008421F0">
      <w:pPr>
        <w:pStyle w:val="BodyA"/>
        <w:shd w:val="clear" w:color="auto" w:fill="FFFFFF"/>
        <w:ind w:firstLine="180"/>
        <w:jc w:val="both"/>
        <w:rPr>
          <w:rFonts w:ascii="Calibri" w:eastAsia="Calibri" w:hAnsi="Calibri" w:cs="Calibri"/>
          <w:sz w:val="28"/>
          <w:szCs w:val="28"/>
        </w:rPr>
      </w:pPr>
      <w:r w:rsidRPr="00C978CB">
        <w:rPr>
          <w:rFonts w:ascii="Calibri" w:eastAsia="Calibri" w:hAnsi="Calibri" w:cs="Calibri"/>
        </w:rPr>
        <w:t>Gender</w:t>
      </w:r>
      <w:r w:rsidRPr="00C978CB">
        <w:rPr>
          <w:rFonts w:ascii="Calibri" w:eastAsia="Calibri" w:hAnsi="Calibri" w:cs="Calibri"/>
          <w:sz w:val="28"/>
          <w:szCs w:val="28"/>
        </w:rPr>
        <w:tab/>
      </w:r>
      <w:r w:rsidRPr="00C978CB">
        <w:rPr>
          <w:rFonts w:ascii="Calibri" w:eastAsia="Calibri" w:hAnsi="Calibri" w:cs="Calibri"/>
          <w:sz w:val="28"/>
          <w:szCs w:val="28"/>
        </w:rPr>
        <w:tab/>
      </w:r>
      <w:r w:rsidRPr="00C978CB">
        <w:rPr>
          <w:rFonts w:ascii="Calibri" w:eastAsia="Calibri" w:hAnsi="Calibri" w:cs="Calibri"/>
          <w:sz w:val="28"/>
          <w:szCs w:val="28"/>
        </w:rPr>
        <w:tab/>
      </w:r>
      <w:r w:rsidRPr="00C978CB">
        <w:rPr>
          <w:rFonts w:ascii="Calibri" w:eastAsia="Calibri" w:hAnsi="Calibri" w:cs="Calibri"/>
        </w:rPr>
        <w:t>Male</w:t>
      </w:r>
    </w:p>
    <w:p w:rsidR="0083422E" w:rsidRPr="00C978CB" w:rsidRDefault="00292F1C" w:rsidP="008421F0">
      <w:pPr>
        <w:pStyle w:val="BodyA"/>
        <w:shd w:val="clear" w:color="auto" w:fill="FFFFFF"/>
        <w:ind w:firstLine="180"/>
        <w:jc w:val="both"/>
        <w:rPr>
          <w:rFonts w:ascii="Calibri" w:eastAsia="Calibri" w:hAnsi="Calibri" w:cs="Calibri"/>
          <w:sz w:val="28"/>
          <w:szCs w:val="28"/>
        </w:rPr>
      </w:pPr>
      <w:r w:rsidRPr="00C978CB">
        <w:rPr>
          <w:rFonts w:ascii="Calibri" w:eastAsia="Calibri" w:hAnsi="Calibri" w:cs="Calibri"/>
        </w:rPr>
        <w:t>Marital Status</w:t>
      </w:r>
      <w:r w:rsidRPr="00C978CB">
        <w:rPr>
          <w:rFonts w:ascii="Calibri" w:eastAsia="Calibri" w:hAnsi="Calibri" w:cs="Calibri"/>
          <w:color w:val="444444"/>
          <w:sz w:val="28"/>
          <w:szCs w:val="28"/>
          <w:u w:color="444444"/>
        </w:rPr>
        <w:tab/>
      </w:r>
      <w:r w:rsidRPr="00C978CB">
        <w:rPr>
          <w:rFonts w:ascii="Calibri" w:eastAsia="Calibri" w:hAnsi="Calibri" w:cs="Calibri"/>
          <w:color w:val="444444"/>
          <w:sz w:val="28"/>
          <w:szCs w:val="28"/>
          <w:u w:color="444444"/>
        </w:rPr>
        <w:tab/>
      </w:r>
      <w:r w:rsidRPr="00C978CB">
        <w:rPr>
          <w:rFonts w:ascii="Calibri" w:eastAsia="Calibri" w:hAnsi="Calibri" w:cs="Calibri"/>
        </w:rPr>
        <w:t xml:space="preserve">Married and blessed with </w:t>
      </w:r>
      <w:r w:rsidR="008513CC" w:rsidRPr="00C978CB">
        <w:rPr>
          <w:rFonts w:ascii="Calibri" w:eastAsia="Calibri" w:hAnsi="Calibri" w:cs="Calibri"/>
        </w:rPr>
        <w:t>two</w:t>
      </w:r>
      <w:r w:rsidRPr="00C978CB">
        <w:rPr>
          <w:rFonts w:ascii="Calibri" w:eastAsia="Calibri" w:hAnsi="Calibri" w:cs="Calibri"/>
        </w:rPr>
        <w:t xml:space="preserve"> child</w:t>
      </w:r>
      <w:r w:rsidR="00077102" w:rsidRPr="00C978CB">
        <w:rPr>
          <w:rFonts w:ascii="Calibri" w:eastAsia="Calibri" w:hAnsi="Calibri" w:cs="Calibri"/>
        </w:rPr>
        <w:t>ren</w:t>
      </w:r>
    </w:p>
    <w:p w:rsidR="0083422E" w:rsidRPr="00C978CB" w:rsidRDefault="00292F1C" w:rsidP="008421F0">
      <w:pPr>
        <w:pStyle w:val="BodyA"/>
        <w:shd w:val="clear" w:color="auto" w:fill="FFFFFF"/>
        <w:ind w:firstLine="180"/>
        <w:jc w:val="both"/>
        <w:rPr>
          <w:rFonts w:ascii="Calibri" w:eastAsia="Calibri" w:hAnsi="Calibri" w:cs="Calibri"/>
          <w:sz w:val="28"/>
          <w:szCs w:val="28"/>
        </w:rPr>
      </w:pPr>
      <w:r w:rsidRPr="00C978CB">
        <w:rPr>
          <w:rFonts w:ascii="Calibri" w:eastAsia="Calibri" w:hAnsi="Calibri" w:cs="Calibri"/>
        </w:rPr>
        <w:t>Hobbies</w:t>
      </w:r>
      <w:r w:rsidRPr="00C978CB">
        <w:rPr>
          <w:rFonts w:ascii="Calibri" w:eastAsia="Calibri" w:hAnsi="Calibri" w:cs="Calibri"/>
          <w:sz w:val="28"/>
          <w:szCs w:val="28"/>
        </w:rPr>
        <w:tab/>
      </w:r>
      <w:r w:rsidRPr="00C978CB">
        <w:rPr>
          <w:rFonts w:ascii="Calibri" w:eastAsia="Calibri" w:hAnsi="Calibri" w:cs="Calibri"/>
          <w:sz w:val="28"/>
          <w:szCs w:val="28"/>
        </w:rPr>
        <w:tab/>
      </w:r>
      <w:r w:rsidRPr="00C978CB">
        <w:rPr>
          <w:rFonts w:ascii="Calibri" w:eastAsia="Calibri" w:hAnsi="Calibri" w:cs="Calibri"/>
          <w:sz w:val="28"/>
          <w:szCs w:val="28"/>
        </w:rPr>
        <w:tab/>
      </w:r>
      <w:r w:rsidRPr="00C978CB">
        <w:rPr>
          <w:rFonts w:ascii="Calibri" w:eastAsia="Calibri" w:hAnsi="Calibri" w:cs="Calibri"/>
        </w:rPr>
        <w:t>Cooking &amp; traveling</w:t>
      </w:r>
    </w:p>
    <w:p w:rsidR="0083422E" w:rsidRPr="00C978CB" w:rsidRDefault="008421F0" w:rsidP="008421F0">
      <w:pPr>
        <w:pStyle w:val="BodyA"/>
        <w:shd w:val="clear" w:color="auto" w:fill="FFFFFF"/>
        <w:ind w:firstLine="180"/>
        <w:jc w:val="both"/>
        <w:rPr>
          <w:rFonts w:ascii="Calibri" w:eastAsia="Calibri" w:hAnsi="Calibri" w:cs="Calibri"/>
          <w:sz w:val="28"/>
          <w:szCs w:val="28"/>
        </w:rPr>
      </w:pPr>
      <w:r w:rsidRPr="00C978CB">
        <w:rPr>
          <w:rFonts w:ascii="Calibri" w:eastAsia="Calibri" w:hAnsi="Calibri" w:cs="Calibri"/>
        </w:rPr>
        <w:t>Nationality</w:t>
      </w:r>
      <w:r w:rsidR="00292F1C" w:rsidRPr="00C978CB">
        <w:rPr>
          <w:rFonts w:ascii="Calibri" w:eastAsia="Calibri" w:hAnsi="Calibri" w:cs="Calibri"/>
          <w:sz w:val="28"/>
          <w:szCs w:val="28"/>
        </w:rPr>
        <w:tab/>
      </w:r>
      <w:r w:rsidR="00292F1C" w:rsidRPr="00C978CB">
        <w:rPr>
          <w:rFonts w:ascii="Calibri" w:eastAsia="Calibri" w:hAnsi="Calibri" w:cs="Calibri"/>
          <w:sz w:val="28"/>
          <w:szCs w:val="28"/>
        </w:rPr>
        <w:tab/>
      </w:r>
      <w:r w:rsidR="00292F1C" w:rsidRPr="00C978CB">
        <w:rPr>
          <w:rFonts w:ascii="Calibri" w:eastAsia="Calibri" w:hAnsi="Calibri" w:cs="Calibri"/>
          <w:sz w:val="28"/>
          <w:szCs w:val="28"/>
        </w:rPr>
        <w:tab/>
      </w:r>
      <w:r w:rsidRPr="00C978CB">
        <w:rPr>
          <w:rFonts w:ascii="Calibri" w:eastAsia="Calibri" w:hAnsi="Calibri" w:cs="Calibri"/>
        </w:rPr>
        <w:t>Indian</w:t>
      </w:r>
    </w:p>
    <w:p w:rsidR="0083422E" w:rsidRPr="00C978CB" w:rsidRDefault="00292F1C" w:rsidP="008421F0">
      <w:pPr>
        <w:pStyle w:val="BodyA"/>
        <w:shd w:val="clear" w:color="auto" w:fill="FFFFFF"/>
        <w:ind w:firstLine="180"/>
        <w:jc w:val="both"/>
      </w:pPr>
      <w:r w:rsidRPr="00C978CB">
        <w:rPr>
          <w:rFonts w:ascii="Calibri" w:eastAsia="Calibri" w:hAnsi="Calibri" w:cs="Calibri"/>
        </w:rPr>
        <w:t>Driving License</w:t>
      </w:r>
      <w:r w:rsidRPr="00C978CB">
        <w:rPr>
          <w:rFonts w:ascii="Calibri" w:eastAsia="Calibri" w:hAnsi="Calibri" w:cs="Calibri"/>
        </w:rPr>
        <w:tab/>
      </w:r>
      <w:r w:rsidRPr="00C978CB">
        <w:rPr>
          <w:rFonts w:ascii="Calibri" w:eastAsia="Calibri" w:hAnsi="Calibri" w:cs="Calibri"/>
          <w:sz w:val="28"/>
          <w:szCs w:val="28"/>
        </w:rPr>
        <w:tab/>
      </w:r>
      <w:r w:rsidRPr="00C978CB">
        <w:rPr>
          <w:rFonts w:ascii="Calibri" w:eastAsia="Calibri" w:hAnsi="Calibri" w:cs="Calibri"/>
        </w:rPr>
        <w:t>GCC Driving License</w:t>
      </w:r>
    </w:p>
    <w:sectPr w:rsidR="0083422E" w:rsidRPr="00C978CB" w:rsidSect="00D95697">
      <w:pgSz w:w="12240" w:h="15840"/>
      <w:pgMar w:top="1135" w:right="1440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71A4" w:rsidRDefault="000371A4">
      <w:r>
        <w:separator/>
      </w:r>
    </w:p>
  </w:endnote>
  <w:endnote w:type="continuationSeparator" w:id="0">
    <w:p w:rsidR="000371A4" w:rsidRDefault="00037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71A4" w:rsidRDefault="000371A4">
      <w:r>
        <w:separator/>
      </w:r>
    </w:p>
  </w:footnote>
  <w:footnote w:type="continuationSeparator" w:id="0">
    <w:p w:rsidR="000371A4" w:rsidRDefault="000371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55BB4"/>
    <w:multiLevelType w:val="hybridMultilevel"/>
    <w:tmpl w:val="C7D8321C"/>
    <w:styleLink w:val="ImportedStyle5"/>
    <w:lvl w:ilvl="0" w:tplc="D580226E">
      <w:start w:val="1"/>
      <w:numFmt w:val="bullet"/>
      <w:lvlText w:val="•"/>
      <w:lvlJc w:val="left"/>
      <w:pPr>
        <w:ind w:left="753" w:hanging="39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C2AF818">
      <w:start w:val="1"/>
      <w:numFmt w:val="bullet"/>
      <w:lvlText w:val="o"/>
      <w:lvlJc w:val="left"/>
      <w:pPr>
        <w:ind w:left="147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9085060">
      <w:start w:val="1"/>
      <w:numFmt w:val="bullet"/>
      <w:lvlText w:val="▪"/>
      <w:lvlJc w:val="left"/>
      <w:pPr>
        <w:ind w:left="219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BC624CC">
      <w:start w:val="1"/>
      <w:numFmt w:val="bullet"/>
      <w:lvlText w:val="•"/>
      <w:lvlJc w:val="left"/>
      <w:pPr>
        <w:ind w:left="2913" w:hanging="39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16E939C">
      <w:start w:val="1"/>
      <w:numFmt w:val="bullet"/>
      <w:lvlText w:val="o"/>
      <w:lvlJc w:val="left"/>
      <w:pPr>
        <w:ind w:left="363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9D0402E">
      <w:start w:val="1"/>
      <w:numFmt w:val="bullet"/>
      <w:lvlText w:val="▪"/>
      <w:lvlJc w:val="left"/>
      <w:pPr>
        <w:ind w:left="435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03A6614">
      <w:start w:val="1"/>
      <w:numFmt w:val="bullet"/>
      <w:lvlText w:val="•"/>
      <w:lvlJc w:val="left"/>
      <w:pPr>
        <w:ind w:left="5073" w:hanging="39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3FC777A">
      <w:start w:val="1"/>
      <w:numFmt w:val="bullet"/>
      <w:lvlText w:val="o"/>
      <w:lvlJc w:val="left"/>
      <w:pPr>
        <w:ind w:left="579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A2AE49C">
      <w:start w:val="1"/>
      <w:numFmt w:val="bullet"/>
      <w:lvlText w:val="▪"/>
      <w:lvlJc w:val="left"/>
      <w:pPr>
        <w:ind w:left="651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971769F"/>
    <w:multiLevelType w:val="hybridMultilevel"/>
    <w:tmpl w:val="F06E5FE8"/>
    <w:lvl w:ilvl="0" w:tplc="40090001">
      <w:start w:val="1"/>
      <w:numFmt w:val="bullet"/>
      <w:lvlText w:val=""/>
      <w:lvlJc w:val="left"/>
      <w:pPr>
        <w:ind w:left="450" w:hanging="18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1DAAE36">
      <w:start w:val="1"/>
      <w:numFmt w:val="bullet"/>
      <w:lvlText w:val="o"/>
      <w:lvlJc w:val="left"/>
      <w:pPr>
        <w:ind w:left="99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27EA13A">
      <w:start w:val="1"/>
      <w:numFmt w:val="bullet"/>
      <w:lvlText w:val="▪"/>
      <w:lvlJc w:val="left"/>
      <w:pPr>
        <w:ind w:left="171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EFA0FAE">
      <w:start w:val="1"/>
      <w:numFmt w:val="bullet"/>
      <w:lvlText w:val="•"/>
      <w:lvlJc w:val="left"/>
      <w:pPr>
        <w:ind w:left="2430" w:hanging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B88BA0C">
      <w:start w:val="1"/>
      <w:numFmt w:val="bullet"/>
      <w:lvlText w:val="o"/>
      <w:lvlJc w:val="left"/>
      <w:pPr>
        <w:ind w:left="315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87A46F2">
      <w:start w:val="1"/>
      <w:numFmt w:val="bullet"/>
      <w:lvlText w:val="▪"/>
      <w:lvlJc w:val="left"/>
      <w:pPr>
        <w:ind w:left="387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7C09E7E">
      <w:start w:val="1"/>
      <w:numFmt w:val="bullet"/>
      <w:lvlText w:val="•"/>
      <w:lvlJc w:val="left"/>
      <w:pPr>
        <w:ind w:left="4590" w:hanging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79C3F18">
      <w:start w:val="1"/>
      <w:numFmt w:val="bullet"/>
      <w:lvlText w:val="o"/>
      <w:lvlJc w:val="left"/>
      <w:pPr>
        <w:ind w:left="531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09EFAF4">
      <w:start w:val="1"/>
      <w:numFmt w:val="bullet"/>
      <w:lvlText w:val="▪"/>
      <w:lvlJc w:val="left"/>
      <w:pPr>
        <w:ind w:left="603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00C59A0"/>
    <w:multiLevelType w:val="hybridMultilevel"/>
    <w:tmpl w:val="8A7633D6"/>
    <w:numStyleLink w:val="ImportedStyle1"/>
  </w:abstractNum>
  <w:abstractNum w:abstractNumId="3" w15:restartNumberingAfterBreak="0">
    <w:nsid w:val="1084419D"/>
    <w:multiLevelType w:val="hybridMultilevel"/>
    <w:tmpl w:val="F98CF840"/>
    <w:numStyleLink w:val="ImportedStyle8"/>
  </w:abstractNum>
  <w:abstractNum w:abstractNumId="4" w15:restartNumberingAfterBreak="0">
    <w:nsid w:val="177C2408"/>
    <w:multiLevelType w:val="hybridMultilevel"/>
    <w:tmpl w:val="EB8E41CC"/>
    <w:styleLink w:val="ImportedStyle3"/>
    <w:lvl w:ilvl="0" w:tplc="82FA58FC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8606AA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3A6AE6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6781666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7EA428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932A27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02C6CBE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5B41FB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B6EBF9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1C7276F4"/>
    <w:multiLevelType w:val="hybridMultilevel"/>
    <w:tmpl w:val="8A7633D6"/>
    <w:styleLink w:val="ImportedStyle1"/>
    <w:lvl w:ilvl="0" w:tplc="071869A6">
      <w:start w:val="1"/>
      <w:numFmt w:val="bullet"/>
      <w:lvlText w:val="➢"/>
      <w:lvlJc w:val="left"/>
      <w:pPr>
        <w:tabs>
          <w:tab w:val="num" w:pos="720"/>
        </w:tabs>
        <w:ind w:left="36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578D590">
      <w:start w:val="1"/>
      <w:numFmt w:val="bullet"/>
      <w:lvlText w:val="o"/>
      <w:lvlJc w:val="left"/>
      <w:pPr>
        <w:tabs>
          <w:tab w:val="left" w:pos="720"/>
          <w:tab w:val="num" w:pos="1440"/>
        </w:tabs>
        <w:ind w:left="108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360B542">
      <w:start w:val="1"/>
      <w:numFmt w:val="bullet"/>
      <w:lvlText w:val="▪"/>
      <w:lvlJc w:val="left"/>
      <w:pPr>
        <w:tabs>
          <w:tab w:val="left" w:pos="720"/>
          <w:tab w:val="num" w:pos="2160"/>
        </w:tabs>
        <w:ind w:left="180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228B8BE">
      <w:start w:val="1"/>
      <w:numFmt w:val="bullet"/>
      <w:lvlText w:val="•"/>
      <w:lvlJc w:val="left"/>
      <w:pPr>
        <w:tabs>
          <w:tab w:val="left" w:pos="720"/>
          <w:tab w:val="num" w:pos="2880"/>
        </w:tabs>
        <w:ind w:left="25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866A798">
      <w:start w:val="1"/>
      <w:numFmt w:val="bullet"/>
      <w:lvlText w:val="o"/>
      <w:lvlJc w:val="left"/>
      <w:pPr>
        <w:tabs>
          <w:tab w:val="left" w:pos="720"/>
          <w:tab w:val="num" w:pos="3600"/>
        </w:tabs>
        <w:ind w:left="324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8C65DA">
      <w:start w:val="1"/>
      <w:numFmt w:val="bullet"/>
      <w:lvlText w:val="▪"/>
      <w:lvlJc w:val="left"/>
      <w:pPr>
        <w:tabs>
          <w:tab w:val="left" w:pos="720"/>
          <w:tab w:val="num" w:pos="4320"/>
        </w:tabs>
        <w:ind w:left="396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43614C4">
      <w:start w:val="1"/>
      <w:numFmt w:val="bullet"/>
      <w:lvlText w:val="•"/>
      <w:lvlJc w:val="left"/>
      <w:pPr>
        <w:tabs>
          <w:tab w:val="left" w:pos="720"/>
          <w:tab w:val="num" w:pos="5040"/>
        </w:tabs>
        <w:ind w:left="468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02207E0">
      <w:start w:val="1"/>
      <w:numFmt w:val="bullet"/>
      <w:lvlText w:val="o"/>
      <w:lvlJc w:val="left"/>
      <w:pPr>
        <w:tabs>
          <w:tab w:val="left" w:pos="720"/>
          <w:tab w:val="num" w:pos="5760"/>
        </w:tabs>
        <w:ind w:left="540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8B8DC38">
      <w:start w:val="1"/>
      <w:numFmt w:val="bullet"/>
      <w:lvlText w:val="▪"/>
      <w:lvlJc w:val="left"/>
      <w:pPr>
        <w:tabs>
          <w:tab w:val="left" w:pos="720"/>
          <w:tab w:val="num" w:pos="6480"/>
        </w:tabs>
        <w:ind w:left="61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1335E77"/>
    <w:multiLevelType w:val="hybridMultilevel"/>
    <w:tmpl w:val="6F6639B8"/>
    <w:styleLink w:val="ImportedStyle7"/>
    <w:lvl w:ilvl="0" w:tplc="92847016">
      <w:start w:val="1"/>
      <w:numFmt w:val="bullet"/>
      <w:lvlText w:val="•"/>
      <w:lvlJc w:val="left"/>
      <w:pPr>
        <w:ind w:left="753" w:hanging="39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9CEDDCE">
      <w:start w:val="1"/>
      <w:numFmt w:val="bullet"/>
      <w:lvlText w:val="o"/>
      <w:lvlJc w:val="left"/>
      <w:pPr>
        <w:ind w:left="147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C8A84C2">
      <w:start w:val="1"/>
      <w:numFmt w:val="bullet"/>
      <w:lvlText w:val="▪"/>
      <w:lvlJc w:val="left"/>
      <w:pPr>
        <w:ind w:left="219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6DC4634">
      <w:start w:val="1"/>
      <w:numFmt w:val="bullet"/>
      <w:lvlText w:val="•"/>
      <w:lvlJc w:val="left"/>
      <w:pPr>
        <w:ind w:left="2913" w:hanging="39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C022688">
      <w:start w:val="1"/>
      <w:numFmt w:val="bullet"/>
      <w:lvlText w:val="o"/>
      <w:lvlJc w:val="left"/>
      <w:pPr>
        <w:ind w:left="363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14019AA">
      <w:start w:val="1"/>
      <w:numFmt w:val="bullet"/>
      <w:lvlText w:val="▪"/>
      <w:lvlJc w:val="left"/>
      <w:pPr>
        <w:ind w:left="435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FCC537C">
      <w:start w:val="1"/>
      <w:numFmt w:val="bullet"/>
      <w:lvlText w:val="•"/>
      <w:lvlJc w:val="left"/>
      <w:pPr>
        <w:ind w:left="5073" w:hanging="39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732B352">
      <w:start w:val="1"/>
      <w:numFmt w:val="bullet"/>
      <w:lvlText w:val="o"/>
      <w:lvlJc w:val="left"/>
      <w:pPr>
        <w:ind w:left="579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A886F38">
      <w:start w:val="1"/>
      <w:numFmt w:val="bullet"/>
      <w:lvlText w:val="▪"/>
      <w:lvlJc w:val="left"/>
      <w:pPr>
        <w:ind w:left="651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24A46C44"/>
    <w:multiLevelType w:val="hybridMultilevel"/>
    <w:tmpl w:val="5948BA74"/>
    <w:lvl w:ilvl="0" w:tplc="40090001">
      <w:start w:val="1"/>
      <w:numFmt w:val="bullet"/>
      <w:lvlText w:val=""/>
      <w:lvlJc w:val="left"/>
      <w:pPr>
        <w:ind w:left="753" w:hanging="393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8745CB2">
      <w:start w:val="1"/>
      <w:numFmt w:val="bullet"/>
      <w:lvlText w:val="o"/>
      <w:lvlJc w:val="left"/>
      <w:pPr>
        <w:ind w:left="147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ADCB0B0">
      <w:start w:val="1"/>
      <w:numFmt w:val="bullet"/>
      <w:lvlText w:val="▪"/>
      <w:lvlJc w:val="left"/>
      <w:pPr>
        <w:ind w:left="219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9344948">
      <w:start w:val="1"/>
      <w:numFmt w:val="bullet"/>
      <w:lvlText w:val="•"/>
      <w:lvlJc w:val="left"/>
      <w:pPr>
        <w:ind w:left="2913" w:hanging="39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F86492E">
      <w:start w:val="1"/>
      <w:numFmt w:val="bullet"/>
      <w:lvlText w:val="o"/>
      <w:lvlJc w:val="left"/>
      <w:pPr>
        <w:ind w:left="363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16EB3AA">
      <w:start w:val="1"/>
      <w:numFmt w:val="bullet"/>
      <w:lvlText w:val="▪"/>
      <w:lvlJc w:val="left"/>
      <w:pPr>
        <w:ind w:left="435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E885D52">
      <w:start w:val="1"/>
      <w:numFmt w:val="bullet"/>
      <w:lvlText w:val="•"/>
      <w:lvlJc w:val="left"/>
      <w:pPr>
        <w:ind w:left="5073" w:hanging="39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5C644DC">
      <w:start w:val="1"/>
      <w:numFmt w:val="bullet"/>
      <w:lvlText w:val="o"/>
      <w:lvlJc w:val="left"/>
      <w:pPr>
        <w:ind w:left="579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D9C06CC">
      <w:start w:val="1"/>
      <w:numFmt w:val="bullet"/>
      <w:lvlText w:val="▪"/>
      <w:lvlJc w:val="left"/>
      <w:pPr>
        <w:ind w:left="651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284A55CE"/>
    <w:multiLevelType w:val="hybridMultilevel"/>
    <w:tmpl w:val="6F6639B8"/>
    <w:numStyleLink w:val="ImportedStyle7"/>
  </w:abstractNum>
  <w:abstractNum w:abstractNumId="9" w15:restartNumberingAfterBreak="0">
    <w:nsid w:val="29C65AD7"/>
    <w:multiLevelType w:val="hybridMultilevel"/>
    <w:tmpl w:val="EB8E41CC"/>
    <w:numStyleLink w:val="ImportedStyle3"/>
  </w:abstractNum>
  <w:abstractNum w:abstractNumId="10" w15:restartNumberingAfterBreak="0">
    <w:nsid w:val="2A1638EE"/>
    <w:multiLevelType w:val="hybridMultilevel"/>
    <w:tmpl w:val="96305D86"/>
    <w:styleLink w:val="ImportedStyle4"/>
    <w:lvl w:ilvl="0" w:tplc="625C03B4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962080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E04BEB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304C84E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D7AE6B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7700C8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11A1A24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9C2EAD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67C3B6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324A0843"/>
    <w:multiLevelType w:val="hybridMultilevel"/>
    <w:tmpl w:val="559CC03C"/>
    <w:lvl w:ilvl="0" w:tplc="D556BB16">
      <w:start w:val="1"/>
      <w:numFmt w:val="bullet"/>
      <w:lvlText w:val="➢"/>
      <w:lvlJc w:val="left"/>
      <w:pPr>
        <w:ind w:left="75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8745CB2">
      <w:start w:val="1"/>
      <w:numFmt w:val="bullet"/>
      <w:lvlText w:val="o"/>
      <w:lvlJc w:val="left"/>
      <w:pPr>
        <w:ind w:left="147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ADCB0B0">
      <w:start w:val="1"/>
      <w:numFmt w:val="bullet"/>
      <w:lvlText w:val="▪"/>
      <w:lvlJc w:val="left"/>
      <w:pPr>
        <w:ind w:left="219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9344948">
      <w:start w:val="1"/>
      <w:numFmt w:val="bullet"/>
      <w:lvlText w:val="•"/>
      <w:lvlJc w:val="left"/>
      <w:pPr>
        <w:ind w:left="2913" w:hanging="39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F86492E">
      <w:start w:val="1"/>
      <w:numFmt w:val="bullet"/>
      <w:lvlText w:val="o"/>
      <w:lvlJc w:val="left"/>
      <w:pPr>
        <w:ind w:left="363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16EB3AA">
      <w:start w:val="1"/>
      <w:numFmt w:val="bullet"/>
      <w:lvlText w:val="▪"/>
      <w:lvlJc w:val="left"/>
      <w:pPr>
        <w:ind w:left="435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E885D52">
      <w:start w:val="1"/>
      <w:numFmt w:val="bullet"/>
      <w:lvlText w:val="•"/>
      <w:lvlJc w:val="left"/>
      <w:pPr>
        <w:ind w:left="5073" w:hanging="39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5C644DC">
      <w:start w:val="1"/>
      <w:numFmt w:val="bullet"/>
      <w:lvlText w:val="o"/>
      <w:lvlJc w:val="left"/>
      <w:pPr>
        <w:ind w:left="579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D9C06CC">
      <w:start w:val="1"/>
      <w:numFmt w:val="bullet"/>
      <w:lvlText w:val="▪"/>
      <w:lvlJc w:val="left"/>
      <w:pPr>
        <w:ind w:left="651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32EF2B3A"/>
    <w:multiLevelType w:val="hybridMultilevel"/>
    <w:tmpl w:val="2C7AA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1D12AA"/>
    <w:multiLevelType w:val="hybridMultilevel"/>
    <w:tmpl w:val="7F3C850C"/>
    <w:styleLink w:val="ImportedStyle2"/>
    <w:lvl w:ilvl="0" w:tplc="A5289E20">
      <w:start w:val="1"/>
      <w:numFmt w:val="bullet"/>
      <w:lvlText w:val="•"/>
      <w:lvlJc w:val="left"/>
      <w:pPr>
        <w:tabs>
          <w:tab w:val="num" w:pos="720"/>
        </w:tabs>
        <w:ind w:left="360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7D6FF0E">
      <w:start w:val="1"/>
      <w:numFmt w:val="bullet"/>
      <w:lvlText w:val="o"/>
      <w:lvlJc w:val="left"/>
      <w:pPr>
        <w:tabs>
          <w:tab w:val="left" w:pos="720"/>
          <w:tab w:val="num" w:pos="1440"/>
        </w:tabs>
        <w:ind w:left="108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75C8F6E">
      <w:start w:val="1"/>
      <w:numFmt w:val="bullet"/>
      <w:lvlText w:val="▪"/>
      <w:lvlJc w:val="left"/>
      <w:pPr>
        <w:tabs>
          <w:tab w:val="left" w:pos="720"/>
          <w:tab w:val="num" w:pos="2160"/>
        </w:tabs>
        <w:ind w:left="180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9368958">
      <w:start w:val="1"/>
      <w:numFmt w:val="bullet"/>
      <w:lvlText w:val="•"/>
      <w:lvlJc w:val="left"/>
      <w:pPr>
        <w:tabs>
          <w:tab w:val="left" w:pos="720"/>
          <w:tab w:val="num" w:pos="2880"/>
        </w:tabs>
        <w:ind w:left="2520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746C86A">
      <w:start w:val="1"/>
      <w:numFmt w:val="bullet"/>
      <w:lvlText w:val="o"/>
      <w:lvlJc w:val="left"/>
      <w:pPr>
        <w:tabs>
          <w:tab w:val="left" w:pos="720"/>
          <w:tab w:val="num" w:pos="3600"/>
        </w:tabs>
        <w:ind w:left="324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F4AD86C">
      <w:start w:val="1"/>
      <w:numFmt w:val="bullet"/>
      <w:lvlText w:val="▪"/>
      <w:lvlJc w:val="left"/>
      <w:pPr>
        <w:tabs>
          <w:tab w:val="left" w:pos="720"/>
          <w:tab w:val="num" w:pos="4320"/>
        </w:tabs>
        <w:ind w:left="396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EFAAEB4">
      <w:start w:val="1"/>
      <w:numFmt w:val="bullet"/>
      <w:lvlText w:val="•"/>
      <w:lvlJc w:val="left"/>
      <w:pPr>
        <w:tabs>
          <w:tab w:val="left" w:pos="720"/>
          <w:tab w:val="num" w:pos="5040"/>
        </w:tabs>
        <w:ind w:left="4680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91E054C">
      <w:start w:val="1"/>
      <w:numFmt w:val="bullet"/>
      <w:lvlText w:val="o"/>
      <w:lvlJc w:val="left"/>
      <w:pPr>
        <w:tabs>
          <w:tab w:val="left" w:pos="720"/>
          <w:tab w:val="num" w:pos="5760"/>
        </w:tabs>
        <w:ind w:left="540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FCE378C">
      <w:start w:val="1"/>
      <w:numFmt w:val="bullet"/>
      <w:lvlText w:val="▪"/>
      <w:lvlJc w:val="left"/>
      <w:pPr>
        <w:tabs>
          <w:tab w:val="left" w:pos="720"/>
          <w:tab w:val="num" w:pos="6480"/>
        </w:tabs>
        <w:ind w:left="61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3A47057D"/>
    <w:multiLevelType w:val="hybridMultilevel"/>
    <w:tmpl w:val="866C70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1B1017"/>
    <w:multiLevelType w:val="hybridMultilevel"/>
    <w:tmpl w:val="D3308F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BDC3BA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3F4010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4C6725C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60A3BA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F44B06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2282EAA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D2A286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C94623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430D1397"/>
    <w:multiLevelType w:val="hybridMultilevel"/>
    <w:tmpl w:val="565ED218"/>
    <w:lvl w:ilvl="0" w:tplc="40090001">
      <w:start w:val="1"/>
      <w:numFmt w:val="bullet"/>
      <w:lvlText w:val=""/>
      <w:lvlJc w:val="left"/>
      <w:pPr>
        <w:ind w:left="753" w:hanging="393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596A078">
      <w:start w:val="1"/>
      <w:numFmt w:val="bullet"/>
      <w:lvlText w:val="o"/>
      <w:lvlJc w:val="left"/>
      <w:pPr>
        <w:ind w:left="147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418E804">
      <w:start w:val="1"/>
      <w:numFmt w:val="bullet"/>
      <w:lvlText w:val="▪"/>
      <w:lvlJc w:val="left"/>
      <w:pPr>
        <w:ind w:left="219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1CA470E">
      <w:start w:val="1"/>
      <w:numFmt w:val="bullet"/>
      <w:lvlText w:val="•"/>
      <w:lvlJc w:val="left"/>
      <w:pPr>
        <w:ind w:left="2913" w:hanging="39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6FE7FAE">
      <w:start w:val="1"/>
      <w:numFmt w:val="bullet"/>
      <w:lvlText w:val="o"/>
      <w:lvlJc w:val="left"/>
      <w:pPr>
        <w:ind w:left="363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F964F9A">
      <w:start w:val="1"/>
      <w:numFmt w:val="bullet"/>
      <w:lvlText w:val="▪"/>
      <w:lvlJc w:val="left"/>
      <w:pPr>
        <w:ind w:left="435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D3C2952">
      <w:start w:val="1"/>
      <w:numFmt w:val="bullet"/>
      <w:lvlText w:val="•"/>
      <w:lvlJc w:val="left"/>
      <w:pPr>
        <w:ind w:left="5073" w:hanging="39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AB0509C">
      <w:start w:val="1"/>
      <w:numFmt w:val="bullet"/>
      <w:lvlText w:val="o"/>
      <w:lvlJc w:val="left"/>
      <w:pPr>
        <w:ind w:left="579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5744ED0">
      <w:start w:val="1"/>
      <w:numFmt w:val="bullet"/>
      <w:lvlText w:val="▪"/>
      <w:lvlJc w:val="left"/>
      <w:pPr>
        <w:ind w:left="651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44734304"/>
    <w:multiLevelType w:val="hybridMultilevel"/>
    <w:tmpl w:val="96305D86"/>
    <w:numStyleLink w:val="ImportedStyle4"/>
  </w:abstractNum>
  <w:abstractNum w:abstractNumId="18" w15:restartNumberingAfterBreak="0">
    <w:nsid w:val="4B8732F2"/>
    <w:multiLevelType w:val="hybridMultilevel"/>
    <w:tmpl w:val="C7D8321C"/>
    <w:numStyleLink w:val="ImportedStyle5"/>
  </w:abstractNum>
  <w:abstractNum w:abstractNumId="19" w15:restartNumberingAfterBreak="0">
    <w:nsid w:val="510A28CE"/>
    <w:multiLevelType w:val="hybridMultilevel"/>
    <w:tmpl w:val="26CE3820"/>
    <w:lvl w:ilvl="0" w:tplc="4009000F">
      <w:start w:val="1"/>
      <w:numFmt w:val="decimal"/>
      <w:lvlText w:val="%1."/>
      <w:lvlJc w:val="left"/>
      <w:pPr>
        <w:ind w:left="450" w:hanging="1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1DAAE36">
      <w:start w:val="1"/>
      <w:numFmt w:val="bullet"/>
      <w:lvlText w:val="o"/>
      <w:lvlJc w:val="left"/>
      <w:pPr>
        <w:ind w:left="99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27EA13A">
      <w:start w:val="1"/>
      <w:numFmt w:val="bullet"/>
      <w:lvlText w:val="▪"/>
      <w:lvlJc w:val="left"/>
      <w:pPr>
        <w:ind w:left="171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EFA0FAE">
      <w:start w:val="1"/>
      <w:numFmt w:val="bullet"/>
      <w:lvlText w:val="•"/>
      <w:lvlJc w:val="left"/>
      <w:pPr>
        <w:ind w:left="2430" w:hanging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B88BA0C">
      <w:start w:val="1"/>
      <w:numFmt w:val="bullet"/>
      <w:lvlText w:val="o"/>
      <w:lvlJc w:val="left"/>
      <w:pPr>
        <w:ind w:left="315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87A46F2">
      <w:start w:val="1"/>
      <w:numFmt w:val="bullet"/>
      <w:lvlText w:val="▪"/>
      <w:lvlJc w:val="left"/>
      <w:pPr>
        <w:ind w:left="387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7C09E7E">
      <w:start w:val="1"/>
      <w:numFmt w:val="bullet"/>
      <w:lvlText w:val="•"/>
      <w:lvlJc w:val="left"/>
      <w:pPr>
        <w:ind w:left="4590" w:hanging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79C3F18">
      <w:start w:val="1"/>
      <w:numFmt w:val="bullet"/>
      <w:lvlText w:val="o"/>
      <w:lvlJc w:val="left"/>
      <w:pPr>
        <w:ind w:left="531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09EFAF4">
      <w:start w:val="1"/>
      <w:numFmt w:val="bullet"/>
      <w:lvlText w:val="▪"/>
      <w:lvlJc w:val="left"/>
      <w:pPr>
        <w:ind w:left="603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5F3A6FF0"/>
    <w:multiLevelType w:val="hybridMultilevel"/>
    <w:tmpl w:val="22880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D36E0E"/>
    <w:multiLevelType w:val="hybridMultilevel"/>
    <w:tmpl w:val="E1C610C6"/>
    <w:lvl w:ilvl="0" w:tplc="40090001">
      <w:start w:val="1"/>
      <w:numFmt w:val="bullet"/>
      <w:lvlText w:val=""/>
      <w:lvlJc w:val="left"/>
      <w:pPr>
        <w:ind w:left="753" w:hanging="393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CA1792">
      <w:start w:val="1"/>
      <w:numFmt w:val="bullet"/>
      <w:lvlText w:val="o"/>
      <w:lvlJc w:val="left"/>
      <w:pPr>
        <w:ind w:left="147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ABC6DB0">
      <w:start w:val="1"/>
      <w:numFmt w:val="bullet"/>
      <w:lvlText w:val="▪"/>
      <w:lvlJc w:val="left"/>
      <w:pPr>
        <w:ind w:left="219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D62CC1A">
      <w:start w:val="1"/>
      <w:numFmt w:val="bullet"/>
      <w:lvlText w:val="•"/>
      <w:lvlJc w:val="left"/>
      <w:pPr>
        <w:ind w:left="2913" w:hanging="39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88AE436">
      <w:start w:val="1"/>
      <w:numFmt w:val="bullet"/>
      <w:lvlText w:val="o"/>
      <w:lvlJc w:val="left"/>
      <w:pPr>
        <w:ind w:left="363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C0A1B7E">
      <w:start w:val="1"/>
      <w:numFmt w:val="bullet"/>
      <w:lvlText w:val="▪"/>
      <w:lvlJc w:val="left"/>
      <w:pPr>
        <w:ind w:left="435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607FD2">
      <w:start w:val="1"/>
      <w:numFmt w:val="bullet"/>
      <w:lvlText w:val="•"/>
      <w:lvlJc w:val="left"/>
      <w:pPr>
        <w:ind w:left="5073" w:hanging="39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52B38C">
      <w:start w:val="1"/>
      <w:numFmt w:val="bullet"/>
      <w:lvlText w:val="o"/>
      <w:lvlJc w:val="left"/>
      <w:pPr>
        <w:ind w:left="579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EC4B654">
      <w:start w:val="1"/>
      <w:numFmt w:val="bullet"/>
      <w:lvlText w:val="▪"/>
      <w:lvlJc w:val="left"/>
      <w:pPr>
        <w:ind w:left="651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 w15:restartNumberingAfterBreak="0">
    <w:nsid w:val="6B7A7CAB"/>
    <w:multiLevelType w:val="hybridMultilevel"/>
    <w:tmpl w:val="F98CF840"/>
    <w:styleLink w:val="ImportedStyle8"/>
    <w:lvl w:ilvl="0" w:tplc="3DE60D52">
      <w:start w:val="1"/>
      <w:numFmt w:val="bullet"/>
      <w:lvlText w:val="•"/>
      <w:lvlJc w:val="left"/>
      <w:pPr>
        <w:ind w:left="450" w:hanging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B9AA90A">
      <w:start w:val="1"/>
      <w:numFmt w:val="bullet"/>
      <w:lvlText w:val="o"/>
      <w:lvlJc w:val="left"/>
      <w:pPr>
        <w:ind w:left="99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B4497F2">
      <w:start w:val="1"/>
      <w:numFmt w:val="bullet"/>
      <w:lvlText w:val="▪"/>
      <w:lvlJc w:val="left"/>
      <w:pPr>
        <w:ind w:left="171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7F8F254">
      <w:start w:val="1"/>
      <w:numFmt w:val="bullet"/>
      <w:lvlText w:val="•"/>
      <w:lvlJc w:val="left"/>
      <w:pPr>
        <w:ind w:left="2430" w:hanging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3F8DD38">
      <w:start w:val="1"/>
      <w:numFmt w:val="bullet"/>
      <w:lvlText w:val="o"/>
      <w:lvlJc w:val="left"/>
      <w:pPr>
        <w:ind w:left="315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F703808">
      <w:start w:val="1"/>
      <w:numFmt w:val="bullet"/>
      <w:lvlText w:val="▪"/>
      <w:lvlJc w:val="left"/>
      <w:pPr>
        <w:ind w:left="387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6F83BC0">
      <w:start w:val="1"/>
      <w:numFmt w:val="bullet"/>
      <w:lvlText w:val="•"/>
      <w:lvlJc w:val="left"/>
      <w:pPr>
        <w:ind w:left="4590" w:hanging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E6E757A">
      <w:start w:val="1"/>
      <w:numFmt w:val="bullet"/>
      <w:lvlText w:val="o"/>
      <w:lvlJc w:val="left"/>
      <w:pPr>
        <w:ind w:left="531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84CCD60">
      <w:start w:val="1"/>
      <w:numFmt w:val="bullet"/>
      <w:lvlText w:val="▪"/>
      <w:lvlJc w:val="left"/>
      <w:pPr>
        <w:ind w:left="603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 w15:restartNumberingAfterBreak="0">
    <w:nsid w:val="72F45975"/>
    <w:multiLevelType w:val="hybridMultilevel"/>
    <w:tmpl w:val="421A5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38258E"/>
    <w:multiLevelType w:val="hybridMultilevel"/>
    <w:tmpl w:val="22380CD6"/>
    <w:numStyleLink w:val="ImportedStyle6"/>
  </w:abstractNum>
  <w:abstractNum w:abstractNumId="25" w15:restartNumberingAfterBreak="0">
    <w:nsid w:val="77FD6E4F"/>
    <w:multiLevelType w:val="hybridMultilevel"/>
    <w:tmpl w:val="22380CD6"/>
    <w:styleLink w:val="ImportedStyle6"/>
    <w:lvl w:ilvl="0" w:tplc="B52E3538">
      <w:start w:val="1"/>
      <w:numFmt w:val="bullet"/>
      <w:lvlText w:val="•"/>
      <w:lvlJc w:val="left"/>
      <w:pPr>
        <w:ind w:left="753" w:hanging="39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472A5C6">
      <w:start w:val="1"/>
      <w:numFmt w:val="bullet"/>
      <w:lvlText w:val="o"/>
      <w:lvlJc w:val="left"/>
      <w:pPr>
        <w:ind w:left="147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95CFC50">
      <w:start w:val="1"/>
      <w:numFmt w:val="bullet"/>
      <w:lvlText w:val="▪"/>
      <w:lvlJc w:val="left"/>
      <w:pPr>
        <w:ind w:left="219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EBE743E">
      <w:start w:val="1"/>
      <w:numFmt w:val="bullet"/>
      <w:lvlText w:val="•"/>
      <w:lvlJc w:val="left"/>
      <w:pPr>
        <w:ind w:left="2913" w:hanging="39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000E216">
      <w:start w:val="1"/>
      <w:numFmt w:val="bullet"/>
      <w:lvlText w:val="o"/>
      <w:lvlJc w:val="left"/>
      <w:pPr>
        <w:ind w:left="363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2B051E0">
      <w:start w:val="1"/>
      <w:numFmt w:val="bullet"/>
      <w:lvlText w:val="▪"/>
      <w:lvlJc w:val="left"/>
      <w:pPr>
        <w:ind w:left="435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50CE504">
      <w:start w:val="1"/>
      <w:numFmt w:val="bullet"/>
      <w:lvlText w:val="•"/>
      <w:lvlJc w:val="left"/>
      <w:pPr>
        <w:ind w:left="5073" w:hanging="39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F402CDE">
      <w:start w:val="1"/>
      <w:numFmt w:val="bullet"/>
      <w:lvlText w:val="o"/>
      <w:lvlJc w:val="left"/>
      <w:pPr>
        <w:ind w:left="579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C8E84C8">
      <w:start w:val="1"/>
      <w:numFmt w:val="bullet"/>
      <w:lvlText w:val="▪"/>
      <w:lvlJc w:val="left"/>
      <w:pPr>
        <w:ind w:left="651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 w15:restartNumberingAfterBreak="0">
    <w:nsid w:val="78BE75B6"/>
    <w:multiLevelType w:val="hybridMultilevel"/>
    <w:tmpl w:val="4BCE76B6"/>
    <w:lvl w:ilvl="0" w:tplc="D556BB16">
      <w:start w:val="1"/>
      <w:numFmt w:val="bullet"/>
      <w:lvlText w:val="➢"/>
      <w:lvlJc w:val="left"/>
      <w:pPr>
        <w:ind w:left="75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596A078">
      <w:start w:val="1"/>
      <w:numFmt w:val="bullet"/>
      <w:lvlText w:val="o"/>
      <w:lvlJc w:val="left"/>
      <w:pPr>
        <w:ind w:left="147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418E804">
      <w:start w:val="1"/>
      <w:numFmt w:val="bullet"/>
      <w:lvlText w:val="▪"/>
      <w:lvlJc w:val="left"/>
      <w:pPr>
        <w:ind w:left="219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1CA470E">
      <w:start w:val="1"/>
      <w:numFmt w:val="bullet"/>
      <w:lvlText w:val="•"/>
      <w:lvlJc w:val="left"/>
      <w:pPr>
        <w:ind w:left="2913" w:hanging="39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6FE7FAE">
      <w:start w:val="1"/>
      <w:numFmt w:val="bullet"/>
      <w:lvlText w:val="o"/>
      <w:lvlJc w:val="left"/>
      <w:pPr>
        <w:ind w:left="363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F964F9A">
      <w:start w:val="1"/>
      <w:numFmt w:val="bullet"/>
      <w:lvlText w:val="▪"/>
      <w:lvlJc w:val="left"/>
      <w:pPr>
        <w:ind w:left="435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D3C2952">
      <w:start w:val="1"/>
      <w:numFmt w:val="bullet"/>
      <w:lvlText w:val="•"/>
      <w:lvlJc w:val="left"/>
      <w:pPr>
        <w:ind w:left="5073" w:hanging="39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AB0509C">
      <w:start w:val="1"/>
      <w:numFmt w:val="bullet"/>
      <w:lvlText w:val="o"/>
      <w:lvlJc w:val="left"/>
      <w:pPr>
        <w:ind w:left="579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5744ED0">
      <w:start w:val="1"/>
      <w:numFmt w:val="bullet"/>
      <w:lvlText w:val="▪"/>
      <w:lvlJc w:val="left"/>
      <w:pPr>
        <w:ind w:left="651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 w15:restartNumberingAfterBreak="0">
    <w:nsid w:val="79D652C3"/>
    <w:multiLevelType w:val="hybridMultilevel"/>
    <w:tmpl w:val="7616BE02"/>
    <w:lvl w:ilvl="0" w:tplc="D556BB16">
      <w:start w:val="1"/>
      <w:numFmt w:val="bullet"/>
      <w:lvlText w:val="➢"/>
      <w:lvlJc w:val="left"/>
      <w:pPr>
        <w:ind w:left="75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CA1792">
      <w:start w:val="1"/>
      <w:numFmt w:val="bullet"/>
      <w:lvlText w:val="o"/>
      <w:lvlJc w:val="left"/>
      <w:pPr>
        <w:ind w:left="147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ABC6DB0">
      <w:start w:val="1"/>
      <w:numFmt w:val="bullet"/>
      <w:lvlText w:val="▪"/>
      <w:lvlJc w:val="left"/>
      <w:pPr>
        <w:ind w:left="219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D62CC1A">
      <w:start w:val="1"/>
      <w:numFmt w:val="bullet"/>
      <w:lvlText w:val="•"/>
      <w:lvlJc w:val="left"/>
      <w:pPr>
        <w:ind w:left="2913" w:hanging="39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88AE436">
      <w:start w:val="1"/>
      <w:numFmt w:val="bullet"/>
      <w:lvlText w:val="o"/>
      <w:lvlJc w:val="left"/>
      <w:pPr>
        <w:ind w:left="363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C0A1B7E">
      <w:start w:val="1"/>
      <w:numFmt w:val="bullet"/>
      <w:lvlText w:val="▪"/>
      <w:lvlJc w:val="left"/>
      <w:pPr>
        <w:ind w:left="435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607FD2">
      <w:start w:val="1"/>
      <w:numFmt w:val="bullet"/>
      <w:lvlText w:val="•"/>
      <w:lvlJc w:val="left"/>
      <w:pPr>
        <w:ind w:left="5073" w:hanging="39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52B38C">
      <w:start w:val="1"/>
      <w:numFmt w:val="bullet"/>
      <w:lvlText w:val="o"/>
      <w:lvlJc w:val="left"/>
      <w:pPr>
        <w:ind w:left="579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EC4B654">
      <w:start w:val="1"/>
      <w:numFmt w:val="bullet"/>
      <w:lvlText w:val="▪"/>
      <w:lvlJc w:val="left"/>
      <w:pPr>
        <w:ind w:left="651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 w15:restartNumberingAfterBreak="0">
    <w:nsid w:val="7A0865DA"/>
    <w:multiLevelType w:val="hybridMultilevel"/>
    <w:tmpl w:val="7F3C850C"/>
    <w:numStyleLink w:val="ImportedStyle2"/>
  </w:abstractNum>
  <w:num w:numId="1">
    <w:abstractNumId w:val="5"/>
  </w:num>
  <w:num w:numId="2">
    <w:abstractNumId w:val="2"/>
  </w:num>
  <w:num w:numId="3">
    <w:abstractNumId w:val="13"/>
  </w:num>
  <w:num w:numId="4">
    <w:abstractNumId w:val="28"/>
  </w:num>
  <w:num w:numId="5">
    <w:abstractNumId w:val="28"/>
    <w:lvlOverride w:ilvl="0">
      <w:lvl w:ilvl="0" w:tplc="8026A1A8">
        <w:start w:val="1"/>
        <w:numFmt w:val="bullet"/>
        <w:lvlText w:val="•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0BA9844">
        <w:start w:val="1"/>
        <w:numFmt w:val="bullet"/>
        <w:lvlText w:val="o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E2E7CA6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8322AFE">
        <w:start w:val="1"/>
        <w:numFmt w:val="bullet"/>
        <w:lvlText w:val="•"/>
        <w:lvlJc w:val="left"/>
        <w:pPr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17E0392">
        <w:start w:val="1"/>
        <w:numFmt w:val="bullet"/>
        <w:lvlText w:val="o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4EC22B2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50ACFB4">
        <w:start w:val="1"/>
        <w:numFmt w:val="bullet"/>
        <w:lvlText w:val="•"/>
        <w:lvlJc w:val="left"/>
        <w:pPr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22087CC">
        <w:start w:val="1"/>
        <w:numFmt w:val="bullet"/>
        <w:lvlText w:val="o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A7C27AC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  <w:lvlOverride w:ilvl="0">
      <w:lvl w:ilvl="0" w:tplc="421E0360">
        <w:start w:val="1"/>
        <w:numFmt w:val="bullet"/>
        <w:lvlText w:val="➢"/>
        <w:lvlJc w:val="left"/>
        <w:pPr>
          <w:ind w:left="7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F0E1D86" w:tentative="1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cs="Courier New" w:hint="default"/>
        </w:rPr>
      </w:lvl>
    </w:lvlOverride>
    <w:lvlOverride w:ilvl="2">
      <w:lvl w:ilvl="2" w:tplc="22965F62" w:tentative="1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3">
      <w:lvl w:ilvl="3" w:tplc="B2C8364A" w:tentative="1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 w:tplc="243A44C2" w:tentative="1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 w:tplc="203C0698" w:tentative="1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 w:tplc="5D8C59CE" w:tentative="1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 w:tplc="893AF7FC" w:tentative="1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 w:tplc="04E877E2" w:tentative="1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7">
    <w:abstractNumId w:val="4"/>
  </w:num>
  <w:num w:numId="8">
    <w:abstractNumId w:val="9"/>
  </w:num>
  <w:num w:numId="9">
    <w:abstractNumId w:val="10"/>
  </w:num>
  <w:num w:numId="10">
    <w:abstractNumId w:val="17"/>
  </w:num>
  <w:num w:numId="11">
    <w:abstractNumId w:val="0"/>
  </w:num>
  <w:num w:numId="12">
    <w:abstractNumId w:val="18"/>
  </w:num>
  <w:num w:numId="13">
    <w:abstractNumId w:val="25"/>
  </w:num>
  <w:num w:numId="14">
    <w:abstractNumId w:val="24"/>
  </w:num>
  <w:num w:numId="15">
    <w:abstractNumId w:val="6"/>
  </w:num>
  <w:num w:numId="16">
    <w:abstractNumId w:val="8"/>
  </w:num>
  <w:num w:numId="17">
    <w:abstractNumId w:val="22"/>
  </w:num>
  <w:num w:numId="18">
    <w:abstractNumId w:val="3"/>
  </w:num>
  <w:num w:numId="19">
    <w:abstractNumId w:val="8"/>
    <w:lvlOverride w:ilvl="0">
      <w:lvl w:ilvl="0" w:tplc="CE588A9A">
        <w:start w:val="1"/>
        <w:numFmt w:val="bullet"/>
        <w:lvlText w:val="•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744FE26">
        <w:start w:val="1"/>
        <w:numFmt w:val="bullet"/>
        <w:lvlText w:val="o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16E77C2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8205032">
        <w:start w:val="1"/>
        <w:numFmt w:val="bullet"/>
        <w:lvlText w:val="•"/>
        <w:lvlJc w:val="left"/>
        <w:pPr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32822F0">
        <w:start w:val="1"/>
        <w:numFmt w:val="bullet"/>
        <w:lvlText w:val="o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8603E20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6CABC2E">
        <w:start w:val="1"/>
        <w:numFmt w:val="bullet"/>
        <w:lvlText w:val="•"/>
        <w:lvlJc w:val="left"/>
        <w:pPr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19E90C0">
        <w:start w:val="1"/>
        <w:numFmt w:val="bullet"/>
        <w:lvlText w:val="o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BD257A6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19"/>
  </w:num>
  <w:num w:numId="21">
    <w:abstractNumId w:val="1"/>
  </w:num>
  <w:num w:numId="22">
    <w:abstractNumId w:val="14"/>
  </w:num>
  <w:num w:numId="23">
    <w:abstractNumId w:val="20"/>
  </w:num>
  <w:num w:numId="24">
    <w:abstractNumId w:val="15"/>
  </w:num>
  <w:num w:numId="25">
    <w:abstractNumId w:val="27"/>
  </w:num>
  <w:num w:numId="26">
    <w:abstractNumId w:val="21"/>
  </w:num>
  <w:num w:numId="27">
    <w:abstractNumId w:val="26"/>
  </w:num>
  <w:num w:numId="28">
    <w:abstractNumId w:val="16"/>
  </w:num>
  <w:num w:numId="29">
    <w:abstractNumId w:val="11"/>
  </w:num>
  <w:num w:numId="30">
    <w:abstractNumId w:val="7"/>
  </w:num>
  <w:num w:numId="31">
    <w:abstractNumId w:val="23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22E"/>
    <w:rsid w:val="000371A4"/>
    <w:rsid w:val="00077102"/>
    <w:rsid w:val="00292F1C"/>
    <w:rsid w:val="00302B3B"/>
    <w:rsid w:val="00386A78"/>
    <w:rsid w:val="0040776C"/>
    <w:rsid w:val="006C3348"/>
    <w:rsid w:val="0083422E"/>
    <w:rsid w:val="008421F0"/>
    <w:rsid w:val="008513CC"/>
    <w:rsid w:val="00883D03"/>
    <w:rsid w:val="009C5E1D"/>
    <w:rsid w:val="00B665CD"/>
    <w:rsid w:val="00C978CB"/>
    <w:rsid w:val="00D95697"/>
    <w:rsid w:val="00E51148"/>
    <w:rsid w:val="00EA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E14E4"/>
  <w15:docId w15:val="{CA20B059-7B44-44CD-8D08-F2AB8165A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cs="Arial Unicode MS"/>
      <w:color w:val="000000"/>
      <w:sz w:val="24"/>
      <w:szCs w:val="24"/>
      <w:u w:color="000000"/>
      <w:lang w:val="en-US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BodyA">
    <w:name w:val="Body A"/>
    <w:rPr>
      <w:rFonts w:cs="Arial Unicode MS"/>
      <w:color w:val="000000"/>
      <w:sz w:val="24"/>
      <w:szCs w:val="24"/>
      <w:u w:color="000000"/>
      <w:lang w:val="en-US"/>
    </w:rPr>
  </w:style>
  <w:style w:type="paragraph" w:styleId="ListParagraph">
    <w:name w:val="List Paragraph"/>
    <w:pPr>
      <w:ind w:left="720"/>
    </w:pPr>
    <w:rPr>
      <w:rFonts w:cs="Arial Unicode MS"/>
      <w:color w:val="000000"/>
      <w:sz w:val="24"/>
      <w:szCs w:val="24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7"/>
      </w:numPr>
    </w:pPr>
  </w:style>
  <w:style w:type="numbering" w:customStyle="1" w:styleId="ImportedStyle4">
    <w:name w:val="Imported Style 4"/>
    <w:pPr>
      <w:numPr>
        <w:numId w:val="9"/>
      </w:numPr>
    </w:pPr>
  </w:style>
  <w:style w:type="numbering" w:customStyle="1" w:styleId="ImportedStyle5">
    <w:name w:val="Imported Style 5"/>
    <w:pPr>
      <w:numPr>
        <w:numId w:val="11"/>
      </w:numPr>
    </w:pPr>
  </w:style>
  <w:style w:type="numbering" w:customStyle="1" w:styleId="ImportedStyle6">
    <w:name w:val="Imported Style 6"/>
    <w:pPr>
      <w:numPr>
        <w:numId w:val="13"/>
      </w:numPr>
    </w:pPr>
  </w:style>
  <w:style w:type="numbering" w:customStyle="1" w:styleId="ImportedStyle7">
    <w:name w:val="Imported Style 7"/>
    <w:pPr>
      <w:numPr>
        <w:numId w:val="15"/>
      </w:numPr>
    </w:pPr>
  </w:style>
  <w:style w:type="numbering" w:customStyle="1" w:styleId="ImportedStyle8">
    <w:name w:val="Imported Style 8"/>
    <w:pPr>
      <w:numPr>
        <w:numId w:val="17"/>
      </w:numPr>
    </w:pPr>
  </w:style>
  <w:style w:type="paragraph" w:styleId="Footer">
    <w:name w:val="footer"/>
    <w:basedOn w:val="Normal"/>
    <w:link w:val="FooterChar"/>
    <w:uiPriority w:val="99"/>
    <w:unhideWhenUsed/>
    <w:rsid w:val="000771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7102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NYZON ENGINEERING</cp:lastModifiedBy>
  <cp:revision>10</cp:revision>
  <dcterms:created xsi:type="dcterms:W3CDTF">2017-02-27T11:19:00Z</dcterms:created>
  <dcterms:modified xsi:type="dcterms:W3CDTF">2017-03-08T14:49:00Z</dcterms:modified>
</cp:coreProperties>
</file>