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r w:rsidDel="00000000" w:rsidR="00000000" w:rsidRPr="00000000">
        <w:rPr>
          <w:b w:val="1"/>
          <w:sz w:val="24"/>
          <w:szCs w:val="24"/>
          <w:rtl w:val="0"/>
        </w:rPr>
        <w:t xml:space="preserve">   Gandhi Anang Rohitbhai</w:t>
      </w:r>
    </w:p>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Address:  G/603, Shyam hills, NR. G.S.T. Crossing,</w:t>
      </w:r>
    </w:p>
    <w:p w:rsidR="00000000" w:rsidDel="00000000" w:rsidP="00000000" w:rsidRDefault="00000000" w:rsidRPr="00000000">
      <w:pPr>
        <w:spacing w:after="0" w:line="276" w:lineRule="auto"/>
        <w:contextualSpacing w:val="0"/>
        <w:jc w:val="center"/>
      </w:pPr>
      <w:r w:rsidDel="00000000" w:rsidR="00000000" w:rsidRPr="00000000">
        <w:rPr>
          <w:sz w:val="24"/>
          <w:szCs w:val="24"/>
          <w:rtl w:val="0"/>
        </w:rPr>
        <w:t xml:space="preserve">New Ranip, Ahmedabad – 382470, Gujarat</w:t>
      </w:r>
    </w:p>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Mobile: +91 913 774 4226</w:t>
      </w:r>
    </w:p>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Email: ananggandhi@gmail.com</w:t>
      </w:r>
    </w:p>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in.linkedin.com/in/ananggandhi</w:t>
      </w:r>
    </w:p>
    <w:p w:rsidR="00000000" w:rsidDel="00000000" w:rsidP="00000000" w:rsidRDefault="00000000" w:rsidRPr="00000000">
      <w:pPr>
        <w:spacing w:after="0" w:lineRule="auto"/>
        <w:contextualSpacing w:val="0"/>
        <w:jc w:val="center"/>
      </w:pPr>
      <w:r w:rsidDel="00000000" w:rsidR="00000000" w:rsidRPr="00000000">
        <w:drawing>
          <wp:inline distB="114300" distT="114300" distL="114300" distR="114300">
            <wp:extent cx="6750685" cy="127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750685" cy="12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ind w:left="360"/>
        <w:contextualSpacing w:val="0"/>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Career Objective</w:t>
      </w:r>
    </w:p>
    <w:p w:rsidR="00000000" w:rsidDel="00000000" w:rsidP="00000000" w:rsidRDefault="00000000" w:rsidRPr="00000000">
      <w:pPr>
        <w:spacing w:after="0" w:line="276" w:lineRule="auto"/>
        <w:contextualSpacing w:val="0"/>
      </w:pPr>
      <w:r w:rsidDel="00000000" w:rsidR="00000000" w:rsidRPr="00000000">
        <w:rPr>
          <w:sz w:val="24"/>
          <w:szCs w:val="24"/>
          <w:highlight w:val="white"/>
          <w:rtl w:val="0"/>
        </w:rPr>
        <w:t xml:space="preserve">To secure a career in which alliance of professional environment and corporate policies allow me to use my experience and knowledge for a betterment of mine through an esteem organization.</w:t>
      </w:r>
    </w:p>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0" w:lineRule="auto"/>
        <w:ind w:left="360"/>
        <w:contextualSpacing w:val="0"/>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u w:val="single"/>
          <w:rtl w:val="0"/>
        </w:rPr>
        <w:t xml:space="preserve">Senior Operation Manager</w:t>
      </w:r>
    </w:p>
    <w:p w:rsidR="00000000" w:rsidDel="00000000" w:rsidP="00000000" w:rsidRDefault="00000000" w:rsidRPr="00000000">
      <w:pPr>
        <w:spacing w:after="0" w:lineRule="auto"/>
        <w:contextualSpacing w:val="0"/>
      </w:pPr>
      <w:r w:rsidDel="00000000" w:rsidR="00000000" w:rsidRPr="00000000">
        <w:rPr>
          <w:b w:val="1"/>
          <w:sz w:val="24"/>
          <w:szCs w:val="24"/>
          <w:rtl w:val="0"/>
        </w:rPr>
        <w:t xml:space="preserve">Working with Grofers India Pvt Ltd (Ahmedabad)</w:t>
      </w:r>
    </w:p>
    <w:p w:rsidR="00000000" w:rsidDel="00000000" w:rsidP="00000000" w:rsidRDefault="00000000" w:rsidRPr="00000000">
      <w:pPr>
        <w:spacing w:after="0" w:lineRule="auto"/>
        <w:contextualSpacing w:val="0"/>
      </w:pPr>
      <w:r w:rsidDel="00000000" w:rsidR="00000000" w:rsidRPr="00000000">
        <w:rPr>
          <w:b w:val="1"/>
          <w:sz w:val="24"/>
          <w:szCs w:val="24"/>
          <w:u w:val="single"/>
          <w:rtl w:val="0"/>
        </w:rPr>
        <w:t xml:space="preserve">Working Experience: </w:t>
      </w:r>
      <w:r w:rsidDel="00000000" w:rsidR="00000000" w:rsidRPr="00000000">
        <w:rPr>
          <w:sz w:val="24"/>
          <w:szCs w:val="24"/>
          <w:rtl w:val="0"/>
        </w:rPr>
        <w:t xml:space="preserve">Working with Grofers from 22</w:t>
      </w:r>
      <w:r w:rsidDel="00000000" w:rsidR="00000000" w:rsidRPr="00000000">
        <w:rPr>
          <w:sz w:val="24"/>
          <w:szCs w:val="24"/>
          <w:vertAlign w:val="superscript"/>
          <w:rtl w:val="0"/>
        </w:rPr>
        <w:t xml:space="preserve">nd</w:t>
      </w:r>
      <w:r w:rsidDel="00000000" w:rsidR="00000000" w:rsidRPr="00000000">
        <w:rPr>
          <w:sz w:val="24"/>
          <w:szCs w:val="24"/>
          <w:rtl w:val="0"/>
        </w:rPr>
        <w:t xml:space="preserve"> May, 2015</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New start up in City hence managed launching activities –</w:t>
      </w:r>
    </w:p>
    <w:p w:rsidR="00000000" w:rsidDel="00000000" w:rsidP="00000000" w:rsidRDefault="00000000" w:rsidRPr="00000000">
      <w:pPr>
        <w:spacing w:after="0" w:lineRule="auto"/>
        <w:ind w:left="1440" w:hanging="360"/>
        <w:contextualSpacing w:val="0"/>
        <w:jc w:val="both"/>
      </w:pPr>
      <w:r w:rsidDel="00000000" w:rsidR="00000000" w:rsidRPr="00000000">
        <w:rPr>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Station set up, Vendor identification and registration, Content tracker</w:t>
      </w:r>
    </w:p>
    <w:p w:rsidR="00000000" w:rsidDel="00000000" w:rsidP="00000000" w:rsidRDefault="00000000" w:rsidRPr="00000000">
      <w:pPr>
        <w:spacing w:after="0" w:lineRule="auto"/>
        <w:ind w:left="1440" w:hanging="360"/>
        <w:contextualSpacing w:val="0"/>
        <w:jc w:val="both"/>
      </w:pPr>
      <w:r w:rsidDel="00000000" w:rsidR="00000000" w:rsidRPr="00000000">
        <w:rPr>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Field Executives &amp; Shoppers Recruitment</w:t>
      </w:r>
    </w:p>
    <w:p w:rsidR="00000000" w:rsidDel="00000000" w:rsidP="00000000" w:rsidRDefault="00000000" w:rsidRPr="00000000">
      <w:pPr>
        <w:spacing w:after="0" w:lineRule="auto"/>
        <w:ind w:left="1440" w:hanging="360"/>
        <w:contextualSpacing w:val="0"/>
        <w:jc w:val="both"/>
      </w:pPr>
      <w:r w:rsidDel="00000000" w:rsidR="00000000" w:rsidRPr="00000000">
        <w:rPr>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Training to station manager</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Looking after operation of two different stations and managing timely orders deliveries.</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Order Fulfilment and order fill ration were key parameters  </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Delivering maximum orders through auto and effectively utilizing auto for the delivery</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Managing team size of more than 40 people comprising on roll and off roll</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Focusing on coordination between HO &amp; Station, Station Managers &amp; Delivery Associates, Delivery Associate &amp; Shoppers</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Providing training to ASM and motivating them to get maximum output and thereby increasing productivity and paving the way for the development of them</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Joining hands with HO in process improvement and making it implemented at station</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On weekly basis Customer Feedback were analysing and corrective measures were suggested for better customer service</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Assisting sales team in inventory and pricing for the betterment of station operation</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Won Two Times Best Performing Station Award for two consecutive months in entire West Zone</w:t>
      </w:r>
    </w:p>
    <w:p w:rsidR="00000000" w:rsidDel="00000000" w:rsidP="00000000" w:rsidRDefault="00000000" w:rsidRPr="00000000">
      <w:pPr>
        <w:spacing w:after="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after="0" w:lineRule="auto"/>
        <w:ind w:left="360"/>
        <w:contextualSpacing w:val="0"/>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u w:val="single"/>
          <w:rtl w:val="0"/>
        </w:rPr>
        <w:t xml:space="preserve">Operation &amp;Department Manager</w:t>
      </w:r>
    </w:p>
    <w:p w:rsidR="00000000" w:rsidDel="00000000" w:rsidP="00000000" w:rsidRDefault="00000000" w:rsidRPr="00000000">
      <w:pPr>
        <w:spacing w:after="0" w:lineRule="auto"/>
        <w:contextualSpacing w:val="0"/>
      </w:pPr>
      <w:r w:rsidDel="00000000" w:rsidR="00000000" w:rsidRPr="00000000">
        <w:rPr>
          <w:b w:val="1"/>
          <w:sz w:val="24"/>
          <w:szCs w:val="24"/>
          <w:rtl w:val="0"/>
        </w:rPr>
        <w:t xml:space="preserve">Working with Pantaloons Fashion and Retail LTD (Baroda)</w:t>
      </w:r>
    </w:p>
    <w:p w:rsidR="00000000" w:rsidDel="00000000" w:rsidP="00000000" w:rsidRDefault="00000000" w:rsidRPr="00000000">
      <w:pPr>
        <w:spacing w:after="0" w:lineRule="auto"/>
        <w:contextualSpacing w:val="0"/>
      </w:pPr>
      <w:r w:rsidDel="00000000" w:rsidR="00000000" w:rsidRPr="00000000">
        <w:rPr>
          <w:b w:val="1"/>
          <w:sz w:val="24"/>
          <w:szCs w:val="24"/>
          <w:u w:val="single"/>
          <w:rtl w:val="0"/>
        </w:rPr>
        <w:t xml:space="preserve">Working Experience: </w:t>
      </w:r>
      <w:r w:rsidDel="00000000" w:rsidR="00000000" w:rsidRPr="00000000">
        <w:rPr>
          <w:sz w:val="24"/>
          <w:szCs w:val="24"/>
          <w:rtl w:val="0"/>
        </w:rPr>
        <w:t xml:space="preserve">Working with Pantaloons from July, 2014 to May, 2015</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Looked after Warehouse, Cash Management, Customer service, admin &amp; Security and Housekeeping</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Managed team of 20 people and get things done</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Prepared internal audit schedule for inventory management, Statutory Compliance, Commercial audit for 100% compliance adhering</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Managed in store budget and as par requirement distribution pattern designed</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Through planned requirements inventory were arranged and as par vendor payment cycle made sure that disbursement is approved</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Responsible for Audit reports -</w:t>
      </w:r>
    </w:p>
    <w:p w:rsidR="00000000" w:rsidDel="00000000" w:rsidP="00000000" w:rsidRDefault="00000000" w:rsidRPr="00000000">
      <w:pPr>
        <w:spacing w:after="0" w:lineRule="auto"/>
        <w:ind w:left="1440" w:hanging="360"/>
        <w:contextualSpacing w:val="0"/>
        <w:jc w:val="both"/>
      </w:pPr>
      <w:r w:rsidDel="00000000" w:rsidR="00000000" w:rsidRPr="00000000">
        <w:rPr>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Mystery Shoppers audit report</w:t>
      </w:r>
    </w:p>
    <w:p w:rsidR="00000000" w:rsidDel="00000000" w:rsidP="00000000" w:rsidRDefault="00000000" w:rsidRPr="00000000">
      <w:pPr>
        <w:spacing w:after="0" w:lineRule="auto"/>
        <w:ind w:left="1440" w:hanging="360"/>
        <w:contextualSpacing w:val="0"/>
        <w:jc w:val="both"/>
      </w:pPr>
      <w:r w:rsidDel="00000000" w:rsidR="00000000" w:rsidRPr="00000000">
        <w:rPr>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Commercial Report</w:t>
      </w:r>
    </w:p>
    <w:p w:rsidR="00000000" w:rsidDel="00000000" w:rsidP="00000000" w:rsidRDefault="00000000" w:rsidRPr="00000000">
      <w:pPr>
        <w:spacing w:after="0" w:lineRule="auto"/>
        <w:ind w:left="1440" w:hanging="360"/>
        <w:contextualSpacing w:val="0"/>
        <w:jc w:val="both"/>
      </w:pPr>
      <w:r w:rsidDel="00000000" w:rsidR="00000000" w:rsidRPr="00000000">
        <w:rPr>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Stock Take</w:t>
      </w:r>
    </w:p>
    <w:p w:rsidR="00000000" w:rsidDel="00000000" w:rsidP="00000000" w:rsidRDefault="00000000" w:rsidRPr="00000000">
      <w:pPr>
        <w:spacing w:after="0" w:lineRule="auto"/>
        <w:ind w:left="1440" w:hanging="360"/>
        <w:contextualSpacing w:val="0"/>
        <w:jc w:val="both"/>
      </w:pPr>
      <w:r w:rsidDel="00000000" w:rsidR="00000000" w:rsidRPr="00000000">
        <w:rPr>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Visual Merchandise audit</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Assistant Department Manager</w:t>
      </w:r>
      <w:r w:rsidDel="00000000" w:rsidR="00000000" w:rsidRPr="00000000">
        <w:rPr>
          <w:sz w:val="24"/>
          <w:szCs w:val="24"/>
          <w:rtl w:val="0"/>
        </w:rPr>
        <w:t xml:space="preserve">–At pantaloons I overlook Kids and Non-Apps department and completely responsible for its achievement.</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Handle a team consisting 7 people and deliver the best. I Use to make daily target followed by strategy to achieve daily target.</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Daily department meeting is made to plan a day.</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Tracking mechanism is also devised to monitor performance.</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Top selling MC and Bottom Selling MC is identified and actions taken accordingly</w:t>
      </w:r>
    </w:p>
    <w:p w:rsidR="00000000" w:rsidDel="00000000" w:rsidP="00000000" w:rsidRDefault="00000000" w:rsidRPr="00000000">
      <w:pPr>
        <w:spacing w:after="0" w:lineRule="auto"/>
        <w:ind w:left="720" w:hanging="36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Focus is always there on KPI (Key Performance Indicator)</w:t>
      </w:r>
    </w:p>
    <w:p w:rsidR="00000000" w:rsidDel="00000000" w:rsidP="00000000" w:rsidRDefault="00000000" w:rsidRPr="00000000">
      <w:pPr>
        <w:spacing w:after="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after="0" w:lineRule="auto"/>
        <w:ind w:left="360"/>
        <w:contextualSpacing w:val="0"/>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u w:val="single"/>
          <w:rtl w:val="0"/>
        </w:rPr>
        <w:t xml:space="preserve">Summer Internship</w:t>
      </w:r>
    </w:p>
    <w:p w:rsidR="00000000" w:rsidDel="00000000" w:rsidP="00000000" w:rsidRDefault="00000000" w:rsidRPr="00000000">
      <w:pPr>
        <w:spacing w:after="0" w:lineRule="auto"/>
        <w:contextualSpacing w:val="0"/>
      </w:pPr>
      <w:r w:rsidDel="00000000" w:rsidR="00000000" w:rsidRPr="00000000">
        <w:rPr>
          <w:b w:val="1"/>
          <w:sz w:val="24"/>
          <w:szCs w:val="24"/>
          <w:rtl w:val="0"/>
        </w:rPr>
        <w:t xml:space="preserve">As an intern with Express Global Logistics Pvt. Ltd. (Ahmedabad) - Two months</w:t>
      </w:r>
    </w:p>
    <w:p w:rsidR="00000000" w:rsidDel="00000000" w:rsidP="00000000" w:rsidRDefault="00000000" w:rsidRPr="00000000">
      <w:pPr>
        <w:spacing w:after="0" w:lineRule="auto"/>
        <w:contextualSpacing w:val="0"/>
        <w:jc w:val="both"/>
      </w:pPr>
      <w:r w:rsidDel="00000000" w:rsidR="00000000" w:rsidRPr="00000000">
        <w:rPr>
          <w:sz w:val="24"/>
          <w:szCs w:val="24"/>
          <w:highlight w:val="white"/>
          <w:rtl w:val="0"/>
        </w:rPr>
        <w:t xml:space="preserve">I have undergone internship with freight forwarding firm. As freight forwarder where core competency lies is a key feature for success. During internship, I came across all possible circumstances. During internship tenure, I learned CRM (Customer relationship management) &amp; sale &amp; marketing. Knowledge regarding how to prepare quotation for which client and how to negotiate on rate with concerned parties were gained.  </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0" w:lineRule="auto"/>
        <w:ind w:left="360"/>
        <w:contextualSpacing w:val="0"/>
      </w:pPr>
      <w:r w:rsidDel="00000000" w:rsidR="00000000" w:rsidRPr="00000000">
        <w:rPr>
          <w:rFonts w:ascii="Arial Unicode MS" w:cs="Arial Unicode MS" w:eastAsia="Arial Unicode MS" w:hAnsi="Arial Unicode MS"/>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ab/>
      </w:r>
      <w:r w:rsidDel="00000000" w:rsidR="00000000" w:rsidRPr="00000000">
        <w:rPr>
          <w:b w:val="1"/>
          <w:sz w:val="24"/>
          <w:szCs w:val="24"/>
          <w:rtl w:val="0"/>
        </w:rPr>
        <w:t xml:space="preserve">Projects</w:t>
      </w:r>
    </w:p>
    <w:p w:rsidR="00000000" w:rsidDel="00000000" w:rsidP="00000000" w:rsidRDefault="00000000" w:rsidRPr="00000000">
      <w:pPr>
        <w:spacing w:after="0" w:line="276" w:lineRule="auto"/>
        <w:contextualSpacing w:val="0"/>
      </w:pPr>
      <w:r w:rsidDel="00000000" w:rsidR="00000000" w:rsidRPr="00000000">
        <w:rPr>
          <w:b w:val="1"/>
          <w:sz w:val="24"/>
          <w:szCs w:val="24"/>
          <w:u w:val="single"/>
          <w:rtl w:val="0"/>
        </w:rPr>
        <w:t xml:space="preserve">SIP Report</w:t>
      </w:r>
    </w:p>
    <w:p w:rsidR="00000000" w:rsidDel="00000000" w:rsidP="00000000" w:rsidRDefault="00000000" w:rsidRPr="00000000">
      <w:pPr>
        <w:spacing w:after="0" w:line="276"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0" w:line="276" w:lineRule="auto"/>
        <w:contextualSpacing w:val="0"/>
      </w:pPr>
      <w:r w:rsidDel="00000000" w:rsidR="00000000" w:rsidRPr="00000000">
        <w:rPr>
          <w:b w:val="1"/>
          <w:sz w:val="24"/>
          <w:szCs w:val="24"/>
          <w:highlight w:val="white"/>
          <w:rtl w:val="0"/>
        </w:rPr>
        <w:t xml:space="preserve">Title:  Documentation and operation work for Export – Import (Focused on air cargo movement)</w:t>
      </w:r>
    </w:p>
    <w:p w:rsidR="00000000" w:rsidDel="00000000" w:rsidP="00000000" w:rsidRDefault="00000000" w:rsidRPr="00000000">
      <w:pPr>
        <w:spacing w:after="0" w:lineRule="auto"/>
        <w:ind w:left="720" w:hanging="360"/>
        <w:contextualSpacing w:val="0"/>
      </w:pPr>
      <w:r w:rsidDel="00000000" w:rsidR="00000000" w:rsidRPr="00000000">
        <w:rPr>
          <w:rFonts w:ascii="Arial" w:cs="Arial" w:eastAsia="Arial" w:hAnsi="Arial"/>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Done Porter’s Five forces analysis for Logistics industry in India</w:t>
      </w:r>
    </w:p>
    <w:p w:rsidR="00000000" w:rsidDel="00000000" w:rsidP="00000000" w:rsidRDefault="00000000" w:rsidRPr="00000000">
      <w:pPr>
        <w:spacing w:after="0" w:lineRule="auto"/>
        <w:ind w:left="720" w:hanging="360"/>
        <w:contextualSpacing w:val="0"/>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Identified challenges for logistics sector in India for all modes of transportation</w:t>
      </w:r>
    </w:p>
    <w:p w:rsidR="00000000" w:rsidDel="00000000" w:rsidP="00000000" w:rsidRDefault="00000000" w:rsidRPr="00000000">
      <w:pPr>
        <w:spacing w:after="0" w:lineRule="auto"/>
        <w:ind w:left="720" w:hanging="360"/>
        <w:contextualSpacing w:val="0"/>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Comparison of India’s GDP with Freight volume</w:t>
      </w:r>
    </w:p>
    <w:p w:rsidR="00000000" w:rsidDel="00000000" w:rsidP="00000000" w:rsidRDefault="00000000" w:rsidRPr="00000000">
      <w:pPr>
        <w:spacing w:after="0" w:lineRule="auto"/>
        <w:ind w:left="72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Detailed explanation of What is freight forwarding</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0" w:lineRule="auto"/>
        <w:contextualSpacing w:val="0"/>
      </w:pPr>
      <w:r w:rsidDel="00000000" w:rsidR="00000000" w:rsidRPr="00000000">
        <w:rPr>
          <w:b w:val="1"/>
          <w:sz w:val="24"/>
          <w:szCs w:val="24"/>
          <w:u w:val="single"/>
          <w:rtl w:val="0"/>
        </w:rPr>
        <w:t xml:space="preserve">Supply Chain Management Report</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0" w:lineRule="auto"/>
        <w:contextualSpacing w:val="0"/>
      </w:pPr>
      <w:r w:rsidDel="00000000" w:rsidR="00000000" w:rsidRPr="00000000">
        <w:rPr>
          <w:b w:val="1"/>
          <w:sz w:val="24"/>
          <w:szCs w:val="24"/>
          <w:highlight w:val="white"/>
          <w:rtl w:val="0"/>
        </w:rPr>
        <w:t xml:space="preserve">Title:  Supply Chain Management of Vadilal Ice-cream</w:t>
      </w:r>
    </w:p>
    <w:p w:rsidR="00000000" w:rsidDel="00000000" w:rsidP="00000000" w:rsidRDefault="00000000" w:rsidRPr="00000000">
      <w:pPr>
        <w:spacing w:after="0" w:lineRule="auto"/>
        <w:ind w:left="720" w:hanging="360"/>
        <w:contextualSpacing w:val="0"/>
      </w:pPr>
      <w:r w:rsidDel="00000000" w:rsidR="00000000" w:rsidRPr="00000000">
        <w:rPr>
          <w:rFonts w:ascii="Arial" w:cs="Arial" w:eastAsia="Arial" w:hAnsi="Arial"/>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Introduction of SCM and its importance in Ice-cream industry</w:t>
      </w:r>
    </w:p>
    <w:p w:rsidR="00000000" w:rsidDel="00000000" w:rsidP="00000000" w:rsidRDefault="00000000" w:rsidRPr="00000000">
      <w:pPr>
        <w:spacing w:after="0" w:lineRule="auto"/>
        <w:ind w:left="720" w:hanging="360"/>
        <w:contextualSpacing w:val="0"/>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Understanding of SCM from generic and specific view point</w:t>
      </w:r>
    </w:p>
    <w:p w:rsidR="00000000" w:rsidDel="00000000" w:rsidP="00000000" w:rsidRDefault="00000000" w:rsidRPr="00000000">
      <w:pPr>
        <w:spacing w:after="0" w:lineRule="auto"/>
        <w:ind w:left="720" w:hanging="360"/>
        <w:contextualSpacing w:val="0"/>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Highlighted project focus areas</w:t>
      </w:r>
    </w:p>
    <w:p w:rsidR="00000000" w:rsidDel="00000000" w:rsidP="00000000" w:rsidRDefault="00000000" w:rsidRPr="00000000">
      <w:pPr>
        <w:spacing w:after="0" w:lineRule="auto"/>
        <w:ind w:left="72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Challenges and suggestions on SCM of Vadilal</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0" w:lineRule="auto"/>
        <w:contextualSpacing w:val="0"/>
      </w:pPr>
      <w:r w:rsidDel="00000000" w:rsidR="00000000" w:rsidRPr="00000000">
        <w:rPr>
          <w:b w:val="1"/>
          <w:sz w:val="24"/>
          <w:szCs w:val="24"/>
          <w:u w:val="single"/>
          <w:rtl w:val="0"/>
        </w:rPr>
        <w:t xml:space="preserve">Finance Report</w:t>
      </w:r>
    </w:p>
    <w:p w:rsidR="00000000" w:rsidDel="00000000" w:rsidP="00000000" w:rsidRDefault="00000000" w:rsidRPr="00000000">
      <w:pPr>
        <w:spacing w:after="0" w:lineRule="auto"/>
        <w:contextualSpacing w:val="0"/>
        <w:jc w:val="both"/>
      </w:pPr>
      <w:r w:rsidDel="00000000" w:rsidR="00000000" w:rsidRPr="00000000">
        <w:rPr>
          <w:sz w:val="24"/>
          <w:szCs w:val="24"/>
          <w:rtl w:val="0"/>
        </w:rPr>
        <w:t xml:space="preserve">The project report is based on unorganised sectors such as Pan Parlour, Panipuriloary and Tea stall. For this report sampling technique is used. Sample size is of 30 each stated business is taken and 200 of general people.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4"/>
          <w:szCs w:val="24"/>
          <w:highlight w:val="white"/>
          <w:rtl w:val="0"/>
        </w:rPr>
        <w:t xml:space="preserve">Title:  Avenues of finance to infant and unorganised sector</w:t>
      </w:r>
    </w:p>
    <w:p w:rsidR="00000000" w:rsidDel="00000000" w:rsidP="00000000" w:rsidRDefault="00000000" w:rsidRPr="00000000">
      <w:pPr>
        <w:spacing w:after="0" w:lineRule="auto"/>
        <w:ind w:left="720" w:hanging="360"/>
        <w:contextualSpacing w:val="0"/>
      </w:pPr>
      <w:r w:rsidDel="00000000" w:rsidR="00000000" w:rsidRPr="00000000">
        <w:rPr>
          <w:rFonts w:ascii="Arial" w:cs="Arial" w:eastAsia="Arial" w:hAnsi="Arial"/>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Defined problem statement and objective of study</w:t>
      </w:r>
    </w:p>
    <w:p w:rsidR="00000000" w:rsidDel="00000000" w:rsidP="00000000" w:rsidRDefault="00000000" w:rsidRPr="00000000">
      <w:pPr>
        <w:spacing w:after="0" w:lineRule="auto"/>
        <w:ind w:left="720" w:hanging="360"/>
        <w:contextualSpacing w:val="0"/>
      </w:pP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tab/>
      </w:r>
      <w:r w:rsidDel="00000000" w:rsidR="00000000" w:rsidRPr="00000000">
        <w:rPr>
          <w:sz w:val="24"/>
          <w:szCs w:val="24"/>
          <w:highlight w:val="white"/>
          <w:rtl w:val="0"/>
        </w:rPr>
        <w:t xml:space="preserve">Defined business and risk associate with it</w:t>
      </w:r>
    </w:p>
    <w:p w:rsidR="00000000" w:rsidDel="00000000" w:rsidP="00000000" w:rsidRDefault="00000000" w:rsidRPr="00000000">
      <w:pPr>
        <w:spacing w:after="0" w:lineRule="auto"/>
        <w:ind w:left="720" w:hanging="360"/>
        <w:contextualSpacing w:val="0"/>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Calculate Return on investment and DuPont analysis of each business</w:t>
      </w:r>
    </w:p>
    <w:p w:rsidR="00000000" w:rsidDel="00000000" w:rsidP="00000000" w:rsidRDefault="00000000" w:rsidRPr="00000000">
      <w:pPr>
        <w:spacing w:after="0" w:lineRule="auto"/>
        <w:ind w:left="72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Presented analysis of questionnaire questions wise</w:t>
      </w:r>
    </w:p>
    <w:p w:rsidR="00000000" w:rsidDel="00000000" w:rsidP="00000000" w:rsidRDefault="00000000" w:rsidRPr="00000000">
      <w:pPr>
        <w:spacing w:after="0" w:lineRule="auto"/>
        <w:ind w:left="72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Presented observation, finding</w:t>
      </w:r>
    </w:p>
    <w:p w:rsidR="00000000" w:rsidDel="00000000" w:rsidP="00000000" w:rsidRDefault="00000000" w:rsidRPr="00000000">
      <w:pPr>
        <w:spacing w:after="0" w:lineRule="auto"/>
        <w:ind w:left="72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Found out limitations and provided suggestions</w:t>
      </w:r>
    </w:p>
    <w:p w:rsidR="00000000" w:rsidDel="00000000" w:rsidP="00000000" w:rsidRDefault="00000000" w:rsidRPr="00000000">
      <w:pPr>
        <w:spacing w:after="0" w:lineRule="auto"/>
        <w:ind w:left="72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Conclusion presented on the based-on analysis and findings</w:t>
      </w:r>
    </w:p>
    <w:p w:rsidR="00000000" w:rsidDel="00000000" w:rsidP="00000000" w:rsidRDefault="00000000" w:rsidRPr="00000000">
      <w:pPr>
        <w:spacing w:after="0" w:lineRule="auto"/>
        <w:ind w:left="720" w:hanging="360"/>
        <w:contextualSpacing w:val="0"/>
      </w:pPr>
      <w:r w:rsidDel="00000000" w:rsidR="00000000" w:rsidRPr="00000000">
        <w:rPr>
          <w:sz w:val="24"/>
          <w:szCs w:val="24"/>
          <w:rtl w:val="0"/>
        </w:rPr>
        <w:t xml:space="preserve">  </w:t>
      </w:r>
    </w:p>
    <w:p w:rsidR="00000000" w:rsidDel="00000000" w:rsidP="00000000" w:rsidRDefault="00000000" w:rsidRPr="00000000">
      <w:pPr>
        <w:spacing w:after="0" w:lineRule="auto"/>
        <w:ind w:left="720" w:hanging="360"/>
        <w:contextualSpacing w:val="0"/>
      </w:pPr>
      <w:r w:rsidDel="00000000" w:rsidR="00000000" w:rsidRPr="00000000">
        <w:rPr>
          <w:rtl w:val="0"/>
        </w:rPr>
      </w:r>
    </w:p>
    <w:p w:rsidR="00000000" w:rsidDel="00000000" w:rsidP="00000000" w:rsidRDefault="00000000" w:rsidRPr="00000000">
      <w:pPr>
        <w:spacing w:after="0" w:lineRule="auto"/>
        <w:ind w:left="360"/>
        <w:contextualSpacing w:val="0"/>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u w:val="single"/>
          <w:rtl w:val="0"/>
        </w:rPr>
        <w:t xml:space="preserve">Skill Sets</w:t>
      </w:r>
    </w:p>
    <w:p w:rsidR="00000000" w:rsidDel="00000000" w:rsidP="00000000" w:rsidRDefault="00000000" w:rsidRPr="00000000">
      <w:pPr>
        <w:spacing w:after="0" w:lineRule="auto"/>
        <w:ind w:left="720" w:hanging="360"/>
        <w:contextualSpacing w:val="0"/>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Excellent know how on Supply chain and Logistics theories</w:t>
      </w:r>
    </w:p>
    <w:p w:rsidR="00000000" w:rsidDel="00000000" w:rsidP="00000000" w:rsidRDefault="00000000" w:rsidRPr="00000000">
      <w:pPr>
        <w:spacing w:after="0" w:lineRule="auto"/>
        <w:ind w:left="72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Team building &amp; Strong problem solving ability</w:t>
      </w:r>
    </w:p>
    <w:p w:rsidR="00000000" w:rsidDel="00000000" w:rsidP="00000000" w:rsidRDefault="00000000" w:rsidRPr="00000000">
      <w:pPr>
        <w:spacing w:after="0" w:lineRule="auto"/>
        <w:ind w:left="72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Sharp Observer and Quick learner</w:t>
      </w:r>
    </w:p>
    <w:p w:rsidR="00000000" w:rsidDel="00000000" w:rsidP="00000000" w:rsidRDefault="00000000" w:rsidRPr="00000000">
      <w:pPr>
        <w:spacing w:after="0" w:lineRule="auto"/>
        <w:ind w:left="72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Negotiation</w:t>
      </w:r>
    </w:p>
    <w:p w:rsidR="00000000" w:rsidDel="00000000" w:rsidP="00000000" w:rsidRDefault="00000000" w:rsidRPr="00000000">
      <w:pPr>
        <w:spacing w:after="0" w:lineRule="auto"/>
        <w:ind w:left="360" w:firstLine="0"/>
        <w:contextualSpacing w:val="0"/>
      </w:pPr>
      <w:r w:rsidDel="00000000" w:rsidR="00000000" w:rsidRPr="00000000">
        <w:rPr>
          <w:sz w:val="24"/>
          <w:szCs w:val="24"/>
          <w:rtl w:val="0"/>
        </w:rPr>
        <w:t xml:space="preserve"> </w:t>
      </w:r>
    </w:p>
    <w:p w:rsidR="00000000" w:rsidDel="00000000" w:rsidP="00000000" w:rsidRDefault="00000000" w:rsidRPr="00000000">
      <w:pPr>
        <w:spacing w:after="0" w:lineRule="auto"/>
        <w:ind w:left="360"/>
        <w:contextualSpacing w:val="0"/>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u w:val="single"/>
          <w:rtl w:val="0"/>
        </w:rPr>
        <w:t xml:space="preserve">Areas of interest</w:t>
      </w:r>
    </w:p>
    <w:p w:rsidR="00000000" w:rsidDel="00000000" w:rsidP="00000000" w:rsidRDefault="00000000" w:rsidRPr="00000000">
      <w:pPr>
        <w:spacing w:after="0" w:lineRule="auto"/>
        <w:ind w:left="720" w:hanging="360"/>
        <w:contextualSpacing w:val="0"/>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Business Development</w:t>
      </w:r>
    </w:p>
    <w:p w:rsidR="00000000" w:rsidDel="00000000" w:rsidP="00000000" w:rsidRDefault="00000000" w:rsidRPr="00000000">
      <w:pPr>
        <w:spacing w:after="0" w:lineRule="auto"/>
        <w:ind w:left="72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Operations </w:t>
      </w:r>
    </w:p>
    <w:p w:rsidR="00000000" w:rsidDel="00000000" w:rsidP="00000000" w:rsidRDefault="00000000" w:rsidRPr="00000000">
      <w:pPr>
        <w:spacing w:after="0" w:lineRule="auto"/>
        <w:ind w:left="72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Supply Chain Management – Logistics &amp; Channel Distribution</w:t>
      </w:r>
    </w:p>
    <w:p w:rsidR="00000000" w:rsidDel="00000000" w:rsidP="00000000" w:rsidRDefault="00000000" w:rsidRPr="00000000">
      <w:pPr>
        <w:spacing w:after="0" w:line="276" w:lineRule="auto"/>
        <w:ind w:left="360" w:firstLine="0"/>
        <w:contextualSpacing w:val="0"/>
      </w:pPr>
      <w:r w:rsidDel="00000000" w:rsidR="00000000" w:rsidRPr="00000000">
        <w:rPr>
          <w:sz w:val="24"/>
          <w:szCs w:val="24"/>
          <w:rtl w:val="0"/>
        </w:rPr>
        <w:t xml:space="preserve"> </w:t>
      </w:r>
    </w:p>
    <w:p w:rsidR="00000000" w:rsidDel="00000000" w:rsidP="00000000" w:rsidRDefault="00000000" w:rsidRPr="00000000">
      <w:pPr>
        <w:spacing w:after="0" w:line="276" w:lineRule="auto"/>
        <w:ind w:left="360"/>
        <w:contextualSpacing w:val="0"/>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Education Qualification</w:t>
      </w:r>
    </w:p>
    <w:tbl>
      <w:tblPr>
        <w:tblStyle w:val="Table1"/>
        <w:bidiVisual w:val="0"/>
        <w:tblW w:w="108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95"/>
        <w:gridCol w:w="1155"/>
        <w:gridCol w:w="1905"/>
        <w:gridCol w:w="1560"/>
        <w:tblGridChange w:id="0">
          <w:tblGrid>
            <w:gridCol w:w="6195"/>
            <w:gridCol w:w="1155"/>
            <w:gridCol w:w="1905"/>
            <w:gridCol w:w="1560"/>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jc w:val="center"/>
            </w:pPr>
            <w:r w:rsidDel="00000000" w:rsidR="00000000" w:rsidRPr="00000000">
              <w:rPr>
                <w:b w:val="1"/>
                <w:rtl w:val="0"/>
              </w:rPr>
              <w:t xml:space="preserve">Examination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jc w:val="center"/>
            </w:pPr>
            <w:r w:rsidDel="00000000" w:rsidR="00000000" w:rsidRPr="00000000">
              <w:rPr>
                <w:b w:val="1"/>
                <w:rtl w:val="0"/>
              </w:rPr>
              <w:t xml:space="preserve">Year of passing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jc w:val="center"/>
            </w:pPr>
            <w:r w:rsidDel="00000000" w:rsidR="00000000" w:rsidRPr="00000000">
              <w:rPr>
                <w:b w:val="1"/>
                <w:rtl w:val="0"/>
              </w:rPr>
              <w:t xml:space="preserve">University/Board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jc w:val="center"/>
            </w:pPr>
            <w:r w:rsidDel="00000000" w:rsidR="00000000" w:rsidRPr="00000000">
              <w:rPr>
                <w:b w:val="1"/>
                <w:rtl w:val="0"/>
              </w:rPr>
              <w:t xml:space="preserve">% obtained / GPA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pPr>
            <w:r w:rsidDel="00000000" w:rsidR="00000000" w:rsidRPr="00000000">
              <w:rPr>
                <w:rtl w:val="0"/>
              </w:rPr>
              <w:t xml:space="preserve">MBA in Maritime Management (Logistics &amp; Shipping)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jc w:val="center"/>
            </w:pPr>
            <w:r w:rsidDel="00000000" w:rsidR="00000000" w:rsidRPr="00000000">
              <w:rPr>
                <w:rtl w:val="0"/>
              </w:rPr>
              <w:t xml:space="preserve">2014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pPr>
            <w:r w:rsidDel="00000000" w:rsidR="00000000" w:rsidRPr="00000000">
              <w:rPr>
                <w:rtl w:val="0"/>
              </w:rPr>
              <w:t xml:space="preserve">Gujarat University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jc w:val="center"/>
            </w:pPr>
            <w:r w:rsidDel="00000000" w:rsidR="00000000" w:rsidRPr="00000000">
              <w:rPr>
                <w:rtl w:val="0"/>
              </w:rPr>
              <w:t xml:space="preserve">3.31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pPr>
            <w:r w:rsidDel="00000000" w:rsidR="00000000" w:rsidRPr="00000000">
              <w:rPr>
                <w:rtl w:val="0"/>
              </w:rPr>
              <w:t xml:space="preserve">PGDM in Logistics and Supply chain management (Part Time)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jc w:val="center"/>
            </w:pPr>
            <w:r w:rsidDel="00000000" w:rsidR="00000000" w:rsidRPr="00000000">
              <w:rPr>
                <w:rtl w:val="0"/>
              </w:rPr>
              <w:t xml:space="preserve">2013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pPr>
            <w:r w:rsidDel="00000000" w:rsidR="00000000" w:rsidRPr="00000000">
              <w:rPr>
                <w:rtl w:val="0"/>
              </w:rPr>
              <w:t xml:space="preserve">Gujarat University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jc w:val="center"/>
            </w:pPr>
            <w:r w:rsidDel="00000000" w:rsidR="00000000" w:rsidRPr="00000000">
              <w:rPr>
                <w:rtl w:val="0"/>
              </w:rPr>
              <w:t xml:space="preserve">3.30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pPr>
            <w:r w:rsidDel="00000000" w:rsidR="00000000" w:rsidRPr="00000000">
              <w:rPr>
                <w:rtl w:val="0"/>
              </w:rPr>
              <w:t xml:space="preserve">B.B.A. (Finance &amp; Account)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jc w:val="center"/>
            </w:pPr>
            <w:r w:rsidDel="00000000" w:rsidR="00000000" w:rsidRPr="00000000">
              <w:rPr>
                <w:rtl w:val="0"/>
              </w:rPr>
              <w:t xml:space="preserve">2012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pPr>
            <w:r w:rsidDel="00000000" w:rsidR="00000000" w:rsidRPr="00000000">
              <w:rPr>
                <w:rtl w:val="0"/>
              </w:rPr>
              <w:t xml:space="preserve">Gujarat University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jc w:val="center"/>
            </w:pPr>
            <w:r w:rsidDel="00000000" w:rsidR="00000000" w:rsidRPr="00000000">
              <w:rPr>
                <w:rtl w:val="0"/>
              </w:rPr>
              <w:t xml:space="preserve">63.00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pPr>
            <w:r w:rsidDel="00000000" w:rsidR="00000000" w:rsidRPr="00000000">
              <w:rPr>
                <w:rtl w:val="0"/>
              </w:rPr>
              <w:t xml:space="preserve">H.S.C.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jc w:val="center"/>
            </w:pPr>
            <w:r w:rsidDel="00000000" w:rsidR="00000000" w:rsidRPr="00000000">
              <w:rPr>
                <w:rtl w:val="0"/>
              </w:rPr>
              <w:t xml:space="preserve">2009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pPr>
            <w:r w:rsidDel="00000000" w:rsidR="00000000" w:rsidRPr="00000000">
              <w:rPr>
                <w:rtl w:val="0"/>
              </w:rPr>
              <w:t xml:space="preserve">G.H.S.E.B.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jc w:val="center"/>
            </w:pPr>
            <w:r w:rsidDel="00000000" w:rsidR="00000000" w:rsidRPr="00000000">
              <w:rPr>
                <w:rtl w:val="0"/>
              </w:rPr>
              <w:t xml:space="preserve">76.14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pPr>
            <w:r w:rsidDel="00000000" w:rsidR="00000000" w:rsidRPr="00000000">
              <w:rPr>
                <w:rtl w:val="0"/>
              </w:rPr>
              <w:t xml:space="preserve">S.S.C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jc w:val="center"/>
            </w:pPr>
            <w:r w:rsidDel="00000000" w:rsidR="00000000" w:rsidRPr="00000000">
              <w:rPr>
                <w:rtl w:val="0"/>
              </w:rPr>
              <w:t xml:space="preserve">2007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pPr>
            <w:r w:rsidDel="00000000" w:rsidR="00000000" w:rsidRPr="00000000">
              <w:rPr>
                <w:rtl w:val="0"/>
              </w:rPr>
              <w:t xml:space="preserve">G.S.E.B.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20" w:firstLine="0"/>
              <w:contextualSpacing w:val="0"/>
              <w:jc w:val="center"/>
            </w:pPr>
            <w:r w:rsidDel="00000000" w:rsidR="00000000" w:rsidRPr="00000000">
              <w:rPr>
                <w:rtl w:val="0"/>
              </w:rPr>
              <w:t xml:space="preserve">80.00</w:t>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360" w:lineRule="auto"/>
        <w:ind w:left="360"/>
        <w:contextualSpacing w:val="0"/>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u w:val="single"/>
          <w:rtl w:val="0"/>
        </w:rPr>
        <w:t xml:space="preserve">Personal Profile</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DOB                         </w:t>
        <w:tab/>
        <w:t xml:space="preserve">: 27</w:t>
      </w:r>
      <w:r w:rsidDel="00000000" w:rsidR="00000000" w:rsidRPr="00000000">
        <w:rPr>
          <w:sz w:val="24"/>
          <w:szCs w:val="24"/>
          <w:vertAlign w:val="superscript"/>
          <w:rtl w:val="0"/>
        </w:rPr>
        <w:t xml:space="preserve">th</w:t>
      </w:r>
      <w:r w:rsidDel="00000000" w:rsidR="00000000" w:rsidRPr="00000000">
        <w:rPr>
          <w:sz w:val="24"/>
          <w:szCs w:val="24"/>
          <w:rtl w:val="0"/>
        </w:rPr>
        <w:t xml:space="preserve"> September, 1991</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Sex                           </w:t>
        <w:tab/>
        <w:t xml:space="preserve">: Male</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Marital status          </w:t>
        <w:tab/>
        <w:t xml:space="preserve">: Single</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Languages Known   </w:t>
        <w:tab/>
        <w:t xml:space="preserve">: Gujarati, English and Hindi</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Strengths                 </w:t>
        <w:tab/>
        <w:t xml:space="preserve">: Leadership and Team Management</w:t>
      </w:r>
      <w:r w:rsidDel="00000000" w:rsidR="00000000" w:rsidRPr="00000000">
        <w:rPr>
          <w:rtl w:val="0"/>
        </w:rPr>
      </w:r>
    </w:p>
    <w:sectPr>
      <w:pgSz w:h="15840" w:w="12240"/>
      <w:pgMar w:bottom="142" w:top="142" w:left="630" w:right="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