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4593F" w:rsidRDefault="0074593F" w:rsidP="0074593F">
      <w:pPr>
        <w:tabs>
          <w:tab w:val="center" w:pos="316"/>
          <w:tab w:val="center" w:pos="1315"/>
        </w:tabs>
        <w:rPr>
          <w:rFonts w:ascii="Arial" w:hAnsi="Arial" w:cs="Arial"/>
          <w:b/>
          <w:sz w:val="56"/>
          <w:szCs w:val="56"/>
        </w:rPr>
        <w:sectPr w:rsidR="0074593F" w:rsidSect="0074593F">
          <w:pgSz w:w="11907" w:h="16839" w:code="9"/>
          <w:pgMar w:top="270" w:right="1080" w:bottom="90" w:left="990" w:header="720" w:footer="720" w:gutter="0"/>
          <w:cols w:space="720"/>
          <w:docGrid w:linePitch="360"/>
        </w:sectPr>
      </w:pPr>
    </w:p>
    <w:tbl>
      <w:tblPr>
        <w:tblStyle w:val="TableGrid"/>
        <w:tblW w:w="10881" w:type="dxa"/>
        <w:tblInd w:w="5392" w:type="dxa"/>
        <w:tblLook w:val="04A0" w:firstRow="1" w:lastRow="0" w:firstColumn="1" w:lastColumn="0" w:noHBand="0" w:noVBand="1"/>
      </w:tblPr>
      <w:tblGrid>
        <w:gridCol w:w="2828"/>
        <w:gridCol w:w="8053"/>
      </w:tblGrid>
      <w:tr w:rsidR="00883211" w:rsidRPr="00883211" w:rsidTr="0074593F">
        <w:trPr>
          <w:trHeight w:val="1340"/>
        </w:trPr>
        <w:tc>
          <w:tcPr>
            <w:tcW w:w="10881" w:type="dxa"/>
            <w:gridSpan w:val="2"/>
          </w:tcPr>
          <w:p w:rsidR="002800EB" w:rsidRPr="00883211" w:rsidRDefault="002800EB" w:rsidP="0074593F">
            <w:pPr>
              <w:tabs>
                <w:tab w:val="center" w:pos="316"/>
                <w:tab w:val="center" w:pos="1315"/>
              </w:tabs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56"/>
                <w:szCs w:val="56"/>
              </w:rPr>
              <w:t xml:space="preserve">Ankit </w:t>
            </w:r>
            <w:proofErr w:type="spellStart"/>
            <w:r w:rsidRPr="00883211">
              <w:rPr>
                <w:rFonts w:ascii="Arial" w:hAnsi="Arial" w:cs="Arial"/>
                <w:b/>
                <w:sz w:val="56"/>
                <w:szCs w:val="56"/>
              </w:rPr>
              <w:t>Porwal</w:t>
            </w:r>
            <w:proofErr w:type="spellEnd"/>
          </w:p>
          <w:p w:rsidR="002800EB" w:rsidRPr="00883211" w:rsidRDefault="00054596" w:rsidP="00054596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</w:t>
            </w:r>
            <w:r w:rsidR="0074593F"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 xml:space="preserve">G-201, </w:t>
            </w:r>
            <w:proofErr w:type="spellStart"/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>Hariom</w:t>
            </w:r>
            <w:proofErr w:type="spellEnd"/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 xml:space="preserve"> Elegance </w:t>
            </w:r>
            <w:proofErr w:type="spellStart"/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>Godhavi</w:t>
            </w:r>
            <w:proofErr w:type="spellEnd"/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 xml:space="preserve">           </w:t>
            </w:r>
          </w:p>
          <w:p w:rsidR="002800EB" w:rsidRPr="00883211" w:rsidRDefault="00970F83" w:rsidP="00764DA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</w:t>
            </w:r>
            <w:r w:rsidR="0074593F">
              <w:rPr>
                <w:rFonts w:ascii="Arial" w:hAnsi="Arial" w:cs="Arial"/>
                <w:b/>
                <w:sz w:val="24"/>
                <w:szCs w:val="24"/>
              </w:rPr>
              <w:t xml:space="preserve">      </w:t>
            </w:r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 xml:space="preserve">Ahmedabad, Gujarat 382115 </w:t>
            </w:r>
          </w:p>
          <w:p w:rsidR="002800EB" w:rsidRPr="00883211" w:rsidRDefault="00970F83" w:rsidP="00764DA3">
            <w:pPr>
              <w:spacing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</w:t>
            </w:r>
            <w:r w:rsidR="0074593F">
              <w:rPr>
                <w:rFonts w:ascii="Arial" w:hAnsi="Arial" w:cs="Arial"/>
                <w:b/>
                <w:sz w:val="24"/>
                <w:szCs w:val="24"/>
              </w:rPr>
              <w:t xml:space="preserve">     </w:t>
            </w:r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>Phone: 800 043 7142</w:t>
            </w:r>
          </w:p>
          <w:p w:rsidR="002800EB" w:rsidRPr="00883211" w:rsidRDefault="0074593F" w:rsidP="0074593F">
            <w:pPr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                                                                </w:t>
            </w:r>
            <w:r w:rsidR="002800EB" w:rsidRPr="00883211">
              <w:rPr>
                <w:rFonts w:ascii="Arial" w:hAnsi="Arial" w:cs="Arial"/>
                <w:b/>
                <w:sz w:val="24"/>
                <w:szCs w:val="24"/>
              </w:rPr>
              <w:t>E-Mail: ankit.porwal83@gmail.com</w:t>
            </w:r>
          </w:p>
        </w:tc>
      </w:tr>
      <w:tr w:rsidR="00883211" w:rsidRPr="00883211" w:rsidTr="0074593F">
        <w:tc>
          <w:tcPr>
            <w:tcW w:w="2828" w:type="dxa"/>
            <w:vMerge w:val="restart"/>
            <w:shd w:val="clear" w:color="auto" w:fill="DBE5F1" w:themeFill="accent1" w:themeFillTint="33"/>
          </w:tcPr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Area of Expertise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Corporate Quality Assurance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Quality Review &amp; Supervision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Quality Control Operation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Audit and Compliance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QC Oversight &amp; Data integrity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Investigations (OOS/Incident)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Training</w:t>
            </w:r>
            <w:r w:rsidR="0074593F">
              <w:rPr>
                <w:rFonts w:ascii="Arial" w:hAnsi="Arial" w:cs="Arial"/>
                <w:iCs/>
                <w:sz w:val="24"/>
                <w:szCs w:val="24"/>
              </w:rPr>
              <w:t xml:space="preserve"> </w:t>
            </w:r>
            <w:r w:rsidR="00AF1D5B">
              <w:rPr>
                <w:rFonts w:ascii="Arial" w:hAnsi="Arial" w:cs="Arial"/>
                <w:iCs/>
                <w:sz w:val="24"/>
                <w:szCs w:val="24"/>
              </w:rPr>
              <w:t>management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Stability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Method validation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QMS documentation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Experience: 1</w:t>
            </w:r>
            <w:r w:rsidR="00DC7BE5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4</w:t>
            </w:r>
            <w:r w:rsidRPr="0088321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+ Years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Executive Qualities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Efficient trainer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Ability to think differently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Solution oriented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Process simplification in Quality control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Team building &amp; management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Strong in follow up, lead to target completion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</w:p>
          <w:p w:rsidR="00883211" w:rsidRPr="00260FF2" w:rsidRDefault="00883211" w:rsidP="00764DA3">
            <w:pPr>
              <w:pStyle w:val="ListParagraph"/>
              <w:spacing w:line="276" w:lineRule="auto"/>
              <w:ind w:left="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>Performance Excellence:</w:t>
            </w:r>
            <w:r w:rsidRPr="00883211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83211" w:rsidRPr="00883211" w:rsidRDefault="00AF1D5B" w:rsidP="0076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Participate </w:t>
            </w:r>
            <w:r w:rsidR="00883211" w:rsidRPr="00883211">
              <w:rPr>
                <w:rFonts w:ascii="Arial" w:hAnsi="Arial" w:cs="Arial"/>
                <w:sz w:val="24"/>
                <w:szCs w:val="24"/>
              </w:rPr>
              <w:t xml:space="preserve">in LIMS 3.4.0 E updated version with paperless facility successfully implemented at </w:t>
            </w:r>
            <w:r w:rsidR="007A6E84">
              <w:rPr>
                <w:rFonts w:ascii="Arial" w:hAnsi="Arial" w:cs="Arial"/>
                <w:sz w:val="24"/>
                <w:szCs w:val="24"/>
              </w:rPr>
              <w:t>04</w:t>
            </w:r>
            <w:r w:rsidR="00883211" w:rsidRPr="00883211">
              <w:rPr>
                <w:rFonts w:ascii="Arial" w:hAnsi="Arial" w:cs="Arial"/>
                <w:sz w:val="24"/>
                <w:szCs w:val="24"/>
              </w:rPr>
              <w:t xml:space="preserve"> sites (</w:t>
            </w:r>
            <w:proofErr w:type="spellStart"/>
            <w:r w:rsidR="00DC7BE5">
              <w:rPr>
                <w:rFonts w:ascii="Arial" w:hAnsi="Arial" w:cs="Arial"/>
                <w:sz w:val="24"/>
                <w:szCs w:val="24"/>
              </w:rPr>
              <w:t>Zydus</w:t>
            </w:r>
            <w:proofErr w:type="spellEnd"/>
            <w:r w:rsidR="00DC7BE5">
              <w:rPr>
                <w:rFonts w:ascii="Arial" w:hAnsi="Arial" w:cs="Arial"/>
                <w:sz w:val="24"/>
                <w:szCs w:val="24"/>
              </w:rPr>
              <w:t xml:space="preserve"> Life Science</w:t>
            </w:r>
            <w:r w:rsidR="00883211" w:rsidRPr="00883211">
              <w:rPr>
                <w:rFonts w:ascii="Arial" w:hAnsi="Arial" w:cs="Arial"/>
                <w:sz w:val="24"/>
                <w:szCs w:val="24"/>
              </w:rPr>
              <w:t xml:space="preserve"> Ltd- </w:t>
            </w:r>
            <w:proofErr w:type="spellStart"/>
            <w:r w:rsidR="00883211" w:rsidRPr="00883211">
              <w:rPr>
                <w:rFonts w:ascii="Arial" w:hAnsi="Arial" w:cs="Arial"/>
                <w:sz w:val="24"/>
                <w:szCs w:val="24"/>
              </w:rPr>
              <w:t>Baddi</w:t>
            </w:r>
            <w:proofErr w:type="spellEnd"/>
            <w:r w:rsidR="00883211" w:rsidRPr="00883211">
              <w:rPr>
                <w:rFonts w:ascii="Arial" w:hAnsi="Arial" w:cs="Arial"/>
                <w:sz w:val="24"/>
                <w:szCs w:val="24"/>
              </w:rPr>
              <w:t>, SEZ, Topical</w:t>
            </w:r>
            <w:r w:rsidR="000B2145">
              <w:rPr>
                <w:rFonts w:ascii="Arial" w:hAnsi="Arial" w:cs="Arial"/>
                <w:sz w:val="24"/>
                <w:szCs w:val="24"/>
              </w:rPr>
              <w:t xml:space="preserve"> and ZAHL </w:t>
            </w:r>
            <w:r w:rsidR="00883211" w:rsidRPr="00883211">
              <w:rPr>
                <w:rFonts w:ascii="Arial" w:hAnsi="Arial" w:cs="Arial"/>
                <w:sz w:val="24"/>
                <w:szCs w:val="24"/>
              </w:rPr>
              <w:t>sites).</w:t>
            </w:r>
          </w:p>
          <w:p w:rsidR="00883211" w:rsidRPr="00883211" w:rsidRDefault="00883211" w:rsidP="0076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211" w:rsidRDefault="00AF1D5B" w:rsidP="0076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Participate </w:t>
            </w:r>
            <w:r w:rsidR="00883211" w:rsidRPr="00883211">
              <w:rPr>
                <w:rFonts w:ascii="Arial" w:hAnsi="Arial" w:cs="Arial"/>
                <w:sz w:val="24"/>
                <w:szCs w:val="24"/>
              </w:rPr>
              <w:t xml:space="preserve">in </w:t>
            </w:r>
            <w:proofErr w:type="spellStart"/>
            <w:r w:rsidR="00883211" w:rsidRPr="00883211">
              <w:rPr>
                <w:rFonts w:ascii="Arial" w:hAnsi="Arial" w:cs="Arial"/>
                <w:sz w:val="24"/>
                <w:szCs w:val="24"/>
              </w:rPr>
              <w:t>Chromeleon</w:t>
            </w:r>
            <w:proofErr w:type="spellEnd"/>
            <w:r w:rsidR="00883211" w:rsidRPr="00883211">
              <w:rPr>
                <w:rFonts w:ascii="Arial" w:hAnsi="Arial" w:cs="Arial"/>
                <w:sz w:val="24"/>
                <w:szCs w:val="24"/>
              </w:rPr>
              <w:t xml:space="preserve"> 7.2 ver. updated version successfully implemented at all respective assigned sites.</w:t>
            </w:r>
          </w:p>
          <w:p w:rsidR="00AF1D5B" w:rsidRDefault="00AF1D5B" w:rsidP="0076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260FF2" w:rsidRPr="00883211" w:rsidRDefault="00AF1D5B" w:rsidP="00764DA3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Participate in </w:t>
            </w:r>
            <w:r w:rsidR="003152FF">
              <w:rPr>
                <w:rFonts w:ascii="Arial" w:hAnsi="Arial" w:cs="Arial"/>
                <w:sz w:val="24"/>
                <w:szCs w:val="24"/>
              </w:rPr>
              <w:t>Quality Control lab setup</w:t>
            </w:r>
            <w:r w:rsidR="003B31C4">
              <w:rPr>
                <w:rFonts w:ascii="Arial" w:hAnsi="Arial" w:cs="Arial"/>
                <w:sz w:val="24"/>
                <w:szCs w:val="24"/>
              </w:rPr>
              <w:t xml:space="preserve"> with all compliance </w:t>
            </w:r>
            <w:r w:rsidR="007B41E8">
              <w:rPr>
                <w:rFonts w:ascii="Arial" w:hAnsi="Arial" w:cs="Arial"/>
                <w:sz w:val="24"/>
                <w:szCs w:val="24"/>
              </w:rPr>
              <w:t xml:space="preserve">at </w:t>
            </w:r>
            <w:r w:rsidR="007B41E8" w:rsidRPr="00AF1D5B">
              <w:rPr>
                <w:rFonts w:ascii="Arial" w:hAnsi="Arial" w:cs="Arial"/>
                <w:b/>
                <w:sz w:val="24"/>
                <w:szCs w:val="24"/>
              </w:rPr>
              <w:t xml:space="preserve">ALIDAC </w:t>
            </w:r>
            <w:r w:rsidR="00EC3D9C" w:rsidRPr="00AF1D5B">
              <w:rPr>
                <w:rFonts w:ascii="Arial" w:hAnsi="Arial" w:cs="Arial"/>
                <w:b/>
                <w:sz w:val="24"/>
                <w:szCs w:val="24"/>
              </w:rPr>
              <w:t xml:space="preserve">-Yangon </w:t>
            </w:r>
            <w:r w:rsidR="003B31C4" w:rsidRPr="00AF1D5B">
              <w:rPr>
                <w:rFonts w:ascii="Arial" w:hAnsi="Arial" w:cs="Arial"/>
                <w:b/>
                <w:sz w:val="24"/>
                <w:szCs w:val="24"/>
              </w:rPr>
              <w:t>(Myanmar)</w:t>
            </w:r>
            <w:r w:rsidR="00D35A9C" w:rsidRPr="00AF1D5B">
              <w:rPr>
                <w:rFonts w:ascii="Arial" w:hAnsi="Arial" w:cs="Arial"/>
                <w:b/>
                <w:sz w:val="24"/>
                <w:szCs w:val="24"/>
              </w:rPr>
              <w:t>.</w:t>
            </w:r>
            <w:r w:rsidR="00D35A9C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883211" w:rsidRPr="00883211" w:rsidRDefault="00883211" w:rsidP="00764DA3">
            <w:pPr>
              <w:spacing w:before="240"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883211" w:rsidRPr="00883211" w:rsidRDefault="00883211" w:rsidP="00764DA3">
            <w:pPr>
              <w:spacing w:before="240"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>Technical Approval</w:t>
            </w:r>
          </w:p>
          <w:p w:rsidR="00883211" w:rsidRPr="00883211" w:rsidRDefault="00883211" w:rsidP="00764DA3">
            <w:pPr>
              <w:spacing w:line="276" w:lineRule="auto"/>
              <w:ind w:left="52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Approved Chemist by Food &amp; Drug Control Administration, Gandhinagar, Gujarat State under the </w:t>
            </w:r>
            <w:r w:rsidRPr="00883211">
              <w:rPr>
                <w:rFonts w:ascii="Arial" w:hAnsi="Arial" w:cs="Arial"/>
                <w:b/>
                <w:sz w:val="24"/>
                <w:szCs w:val="24"/>
              </w:rPr>
              <w:t>license No. G/1486 &amp; G/1081</w:t>
            </w:r>
            <w:r w:rsidRPr="00883211">
              <w:rPr>
                <w:rFonts w:ascii="Arial" w:hAnsi="Arial" w:cs="Arial"/>
                <w:sz w:val="24"/>
                <w:szCs w:val="24"/>
              </w:rPr>
              <w:t xml:space="preserve"> (section: Chemical and </w:t>
            </w:r>
            <w:proofErr w:type="spellStart"/>
            <w:r w:rsidRPr="00883211">
              <w:rPr>
                <w:rFonts w:ascii="Arial" w:hAnsi="Arial" w:cs="Arial"/>
                <w:sz w:val="24"/>
                <w:szCs w:val="24"/>
              </w:rPr>
              <w:t>Physio</w:t>
            </w:r>
            <w:proofErr w:type="spellEnd"/>
            <w:r w:rsidRPr="00883211">
              <w:rPr>
                <w:rFonts w:ascii="Arial" w:hAnsi="Arial" w:cs="Arial"/>
                <w:sz w:val="24"/>
                <w:szCs w:val="24"/>
              </w:rPr>
              <w:t xml:space="preserve"> Chemical Testing).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>ACADEMIC: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iCs/>
                <w:sz w:val="24"/>
                <w:szCs w:val="24"/>
              </w:rPr>
              <w:t>M.Sc. (Biotechnology)</w:t>
            </w:r>
          </w:p>
        </w:tc>
        <w:tc>
          <w:tcPr>
            <w:tcW w:w="8053" w:type="dxa"/>
          </w:tcPr>
          <w:p w:rsidR="00883211" w:rsidRPr="00883211" w:rsidRDefault="00883211" w:rsidP="00883211">
            <w:pPr>
              <w:autoSpaceDE w:val="0"/>
              <w:autoSpaceDN w:val="0"/>
              <w:adjustRightInd w:val="0"/>
              <w:spacing w:line="276" w:lineRule="auto"/>
              <w:ind w:left="76" w:right="166"/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sz w:val="24"/>
                <w:szCs w:val="24"/>
              </w:rPr>
              <w:t>PERSONAL SUMMARY</w:t>
            </w:r>
          </w:p>
          <w:p w:rsidR="00E40175" w:rsidRDefault="00883211" w:rsidP="00E40175">
            <w:pPr>
              <w:autoSpaceDE w:val="0"/>
              <w:autoSpaceDN w:val="0"/>
              <w:adjustRightInd w:val="0"/>
              <w:spacing w:line="276" w:lineRule="auto"/>
              <w:ind w:left="76" w:right="1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High performance pharmaceutical professional, having more than </w:t>
            </w:r>
            <w:r w:rsidR="006C4C2C">
              <w:rPr>
                <w:rFonts w:ascii="Arial" w:hAnsi="Arial" w:cs="Arial"/>
                <w:sz w:val="24"/>
                <w:szCs w:val="24"/>
              </w:rPr>
              <w:t>1</w:t>
            </w:r>
            <w:r w:rsidR="00CD36E9">
              <w:rPr>
                <w:rFonts w:ascii="Arial" w:hAnsi="Arial" w:cs="Arial"/>
                <w:sz w:val="24"/>
                <w:szCs w:val="24"/>
              </w:rPr>
              <w:t>4</w:t>
            </w:r>
            <w:r w:rsidR="006C4C2C">
              <w:rPr>
                <w:rFonts w:ascii="Arial" w:hAnsi="Arial" w:cs="Arial"/>
                <w:sz w:val="24"/>
                <w:szCs w:val="24"/>
              </w:rPr>
              <w:t>+</w:t>
            </w:r>
            <w:r w:rsidRPr="00883211">
              <w:rPr>
                <w:rFonts w:ascii="Arial" w:hAnsi="Arial" w:cs="Arial"/>
                <w:sz w:val="24"/>
                <w:szCs w:val="24"/>
              </w:rPr>
              <w:t xml:space="preserve"> years of progressive experience, with a focus in the area of Quality Control, Corporate and Quality Assurance. Well versed in Conducting Audits Audit’s preparations &amp; management, compliances, SOP’s gap assessment, Change Control/Deviation management, Investigation management (OOS/Lab Incidents/OOC), Corrective and Preventive action, Stability of Drug Product/Drug Substance, Method Validation and Transfer </w:t>
            </w:r>
            <w:r w:rsidR="0074593F">
              <w:rPr>
                <w:rFonts w:ascii="Arial" w:hAnsi="Arial" w:cs="Arial"/>
                <w:sz w:val="24"/>
                <w:szCs w:val="24"/>
              </w:rPr>
              <w:t xml:space="preserve">&amp; training management </w:t>
            </w:r>
            <w:r w:rsidRPr="00883211">
              <w:rPr>
                <w:rFonts w:ascii="Arial" w:hAnsi="Arial" w:cs="Arial"/>
                <w:sz w:val="24"/>
                <w:szCs w:val="24"/>
              </w:rPr>
              <w:t>etc.</w:t>
            </w:r>
          </w:p>
          <w:p w:rsidR="00883211" w:rsidRPr="00883211" w:rsidRDefault="00883211" w:rsidP="00E40175">
            <w:pPr>
              <w:autoSpaceDE w:val="0"/>
              <w:autoSpaceDN w:val="0"/>
              <w:adjustRightInd w:val="0"/>
              <w:spacing w:line="276" w:lineRule="auto"/>
              <w:ind w:left="76" w:right="166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ab/>
            </w:r>
          </w:p>
        </w:tc>
      </w:tr>
      <w:tr w:rsidR="00883211" w:rsidRPr="00883211" w:rsidTr="0074593F">
        <w:tc>
          <w:tcPr>
            <w:tcW w:w="2828" w:type="dxa"/>
            <w:vMerge/>
            <w:shd w:val="clear" w:color="auto" w:fill="DBE5F1" w:themeFill="accent1" w:themeFillTint="33"/>
          </w:tcPr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8053" w:type="dxa"/>
          </w:tcPr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sz w:val="24"/>
                <w:szCs w:val="24"/>
              </w:rPr>
              <w:t>WORK EXPERIENCE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1. </w:t>
            </w:r>
            <w:proofErr w:type="spellStart"/>
            <w:r w:rsidR="00140400">
              <w:rPr>
                <w:rFonts w:ascii="Arial" w:hAnsi="Arial" w:cs="Arial"/>
                <w:b/>
                <w:bCs/>
                <w:sz w:val="24"/>
                <w:szCs w:val="24"/>
              </w:rPr>
              <w:t>Zydus</w:t>
            </w:r>
            <w:proofErr w:type="spellEnd"/>
            <w:r w:rsidR="00140400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Life </w:t>
            </w:r>
            <w:r w:rsidR="00DC7BE5">
              <w:rPr>
                <w:rFonts w:ascii="Arial" w:hAnsi="Arial" w:cs="Arial"/>
                <w:b/>
                <w:bCs/>
                <w:sz w:val="24"/>
                <w:szCs w:val="24"/>
              </w:rPr>
              <w:t>S</w:t>
            </w:r>
            <w:r w:rsidR="00140400">
              <w:rPr>
                <w:rFonts w:ascii="Arial" w:hAnsi="Arial" w:cs="Arial"/>
                <w:b/>
                <w:bCs/>
                <w:sz w:val="24"/>
                <w:szCs w:val="24"/>
              </w:rPr>
              <w:t>cience</w:t>
            </w:r>
            <w:r w:rsidR="000244C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Pr="00883211">
              <w:rPr>
                <w:rFonts w:ascii="Arial" w:hAnsi="Arial" w:cs="Arial"/>
                <w:b/>
                <w:bCs/>
                <w:sz w:val="24"/>
                <w:szCs w:val="24"/>
              </w:rPr>
              <w:t>Limited, Ahmedabad</w:t>
            </w:r>
          </w:p>
          <w:p w:rsidR="00E400EB" w:rsidRPr="00883211" w:rsidRDefault="00883211" w:rsidP="00E400E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i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sz w:val="24"/>
                <w:szCs w:val="24"/>
              </w:rPr>
              <w:t>Associate Manager – Corporate Quality Assurance (Analytical Assurance)</w:t>
            </w:r>
            <w:r w:rsidR="00E400EB" w:rsidRPr="00883211">
              <w:rPr>
                <w:rFonts w:ascii="Arial" w:hAnsi="Arial" w:cs="Arial"/>
                <w:b/>
                <w:bCs/>
                <w:iCs/>
                <w:sz w:val="24"/>
                <w:szCs w:val="24"/>
              </w:rPr>
              <w:t xml:space="preserve"> </w:t>
            </w:r>
            <w:r w:rsidR="00E400EB" w:rsidRPr="00E400EB">
              <w:rPr>
                <w:rFonts w:ascii="Arial" w:hAnsi="Arial" w:cs="Arial"/>
                <w:bCs/>
                <w:iCs/>
                <w:sz w:val="24"/>
                <w:szCs w:val="24"/>
              </w:rPr>
              <w:t>May 2015 – till date</w:t>
            </w:r>
          </w:p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Review of QMS document e.g. Change control / CAPA /Deviation, Laboratory failures i.e. OOS, OOT, OOC, Incidents, etc.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Review of investigations and supported for hypothesis for root cause identification.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Track release status of different sites and follow up weekly.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Review of Stability Protocol, Hold time study sheet and Stability Summary sheet before regulatory Submission.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Tracking of CAPA for different site and its implementation.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Conducting audit for the different sites of </w:t>
            </w:r>
            <w:proofErr w:type="spellStart"/>
            <w:r w:rsidRPr="00883211">
              <w:rPr>
                <w:rFonts w:ascii="Arial" w:hAnsi="Arial" w:cs="Arial"/>
                <w:sz w:val="24"/>
                <w:szCs w:val="24"/>
              </w:rPr>
              <w:t>Zydus</w:t>
            </w:r>
            <w:proofErr w:type="spellEnd"/>
            <w:r w:rsidRPr="00883211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883211">
              <w:rPr>
                <w:rFonts w:ascii="Arial" w:hAnsi="Arial" w:cs="Arial"/>
                <w:sz w:val="24"/>
                <w:szCs w:val="24"/>
              </w:rPr>
              <w:t>Cadila</w:t>
            </w:r>
            <w:proofErr w:type="spellEnd"/>
            <w:r w:rsidRPr="00883211">
              <w:rPr>
                <w:rFonts w:ascii="Arial" w:hAnsi="Arial" w:cs="Arial"/>
                <w:sz w:val="24"/>
                <w:szCs w:val="24"/>
              </w:rPr>
              <w:t xml:space="preserve"> Healthcare and vendor.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Prepare the sites for the Audits and Audit management.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Gap assessment between Quality Policies and Plant SOPs, prepare the Quality Policies.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Review of analytical data of Exhibit Batches before Regulatory Submission.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Review of other company’s FDA 483’s and Warning letter observations and ensure compliance at site by providing training.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Assist for continuous improvement of Lab documentation system to increase efficiency and </w:t>
            </w:r>
            <w:proofErr w:type="spellStart"/>
            <w:r w:rsidRPr="00883211">
              <w:rPr>
                <w:rFonts w:ascii="Arial" w:hAnsi="Arial" w:cs="Arial"/>
                <w:sz w:val="24"/>
                <w:szCs w:val="24"/>
              </w:rPr>
              <w:t>cGLP</w:t>
            </w:r>
            <w:proofErr w:type="spellEnd"/>
            <w:r w:rsidRPr="00883211">
              <w:rPr>
                <w:rFonts w:ascii="Arial" w:hAnsi="Arial" w:cs="Arial"/>
                <w:sz w:val="24"/>
                <w:szCs w:val="24"/>
              </w:rPr>
              <w:t>/cGMP compliance.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Participates in Management Review Meeting and Quality Team Meetings.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Participating in regulatory inspection e.g. USFDA and various other agency/customer audits.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Participating in designing and finalizing Quality Policy, Global CAPA tracker and its implementation.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70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Accountable for Data integrity review and QA oversight for QC department.</w:t>
            </w:r>
          </w:p>
          <w:p w:rsidR="00883211" w:rsidRDefault="00883211" w:rsidP="00E40175">
            <w:pPr>
              <w:pStyle w:val="ListParagraph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ind w:left="351" w:hanging="237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Operating </w:t>
            </w:r>
            <w:proofErr w:type="spellStart"/>
            <w:r w:rsidRPr="00883211">
              <w:rPr>
                <w:rFonts w:ascii="Arial" w:hAnsi="Arial" w:cs="Arial"/>
                <w:sz w:val="24"/>
                <w:szCs w:val="24"/>
              </w:rPr>
              <w:t>Trackwise</w:t>
            </w:r>
            <w:proofErr w:type="spellEnd"/>
            <w:r w:rsidRPr="00883211">
              <w:rPr>
                <w:rFonts w:ascii="Arial" w:hAnsi="Arial" w:cs="Arial"/>
                <w:sz w:val="24"/>
                <w:szCs w:val="24"/>
              </w:rPr>
              <w:t xml:space="preserve"> (for QMS documentation), Documentum (for Document management) and </w:t>
            </w:r>
            <w:proofErr w:type="spellStart"/>
            <w:r w:rsidRPr="00883211">
              <w:rPr>
                <w:rFonts w:ascii="Arial" w:hAnsi="Arial" w:cs="Arial"/>
                <w:sz w:val="24"/>
                <w:szCs w:val="24"/>
              </w:rPr>
              <w:t>Zytim</w:t>
            </w:r>
            <w:r w:rsidR="00E400EB">
              <w:rPr>
                <w:rFonts w:ascii="Arial" w:hAnsi="Arial" w:cs="Arial"/>
                <w:sz w:val="24"/>
                <w:szCs w:val="24"/>
              </w:rPr>
              <w:t>s</w:t>
            </w:r>
            <w:proofErr w:type="spellEnd"/>
            <w:r w:rsidRPr="00883211">
              <w:rPr>
                <w:rFonts w:ascii="Arial" w:hAnsi="Arial" w:cs="Arial"/>
                <w:sz w:val="24"/>
                <w:szCs w:val="24"/>
              </w:rPr>
              <w:t xml:space="preserve"> (for Training and Analyst qualification management) software.</w:t>
            </w:r>
          </w:p>
          <w:p w:rsidR="00A8387F" w:rsidRDefault="00A8387F" w:rsidP="00A8387F">
            <w:pPr>
              <w:pStyle w:val="ListParagraph"/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097133" w:rsidRPr="006F36C4" w:rsidRDefault="00097133" w:rsidP="00097133">
            <w:pPr>
              <w:ind w:left="20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6F36C4">
              <w:rPr>
                <w:rFonts w:ascii="Arial" w:hAnsi="Arial" w:cs="Arial"/>
                <w:b/>
                <w:sz w:val="24"/>
                <w:szCs w:val="24"/>
              </w:rPr>
              <w:t xml:space="preserve">QUALITY EXCELLENCE: </w:t>
            </w:r>
          </w:p>
          <w:p w:rsidR="00097133" w:rsidRPr="006F36C4" w:rsidRDefault="00097133" w:rsidP="00097133">
            <w:pPr>
              <w:ind w:left="20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6C4">
              <w:rPr>
                <w:rFonts w:ascii="Arial" w:hAnsi="Arial" w:cs="Arial"/>
                <w:sz w:val="24"/>
                <w:szCs w:val="24"/>
              </w:rPr>
              <w:t>To support QC Laboratories under CQA sites to maintain lab compliance as per current GMP requirements and regulatory commitments.</w:t>
            </w:r>
          </w:p>
          <w:p w:rsidR="00097133" w:rsidRPr="006F36C4" w:rsidRDefault="00097133" w:rsidP="00097133">
            <w:pPr>
              <w:ind w:left="207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097133" w:rsidRPr="006F36C4" w:rsidRDefault="00097133" w:rsidP="00097133">
            <w:pPr>
              <w:ind w:left="20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6C4">
              <w:rPr>
                <w:rFonts w:ascii="Arial" w:hAnsi="Arial" w:cs="Arial"/>
                <w:b/>
                <w:sz w:val="24"/>
                <w:szCs w:val="24"/>
              </w:rPr>
              <w:t>QC COMPLIANCE:</w:t>
            </w:r>
            <w:r w:rsidRPr="006F36C4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A8387F" w:rsidRDefault="00097133" w:rsidP="00707991">
            <w:pPr>
              <w:spacing w:line="276" w:lineRule="auto"/>
              <w:ind w:left="20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6C4">
              <w:rPr>
                <w:rFonts w:ascii="Arial" w:hAnsi="Arial" w:cs="Arial"/>
                <w:sz w:val="24"/>
                <w:szCs w:val="24"/>
              </w:rPr>
              <w:t xml:space="preserve">Visit at sites for compliances &amp; </w:t>
            </w:r>
            <w:proofErr w:type="spellStart"/>
            <w:r w:rsidRPr="006F36C4">
              <w:rPr>
                <w:rFonts w:ascii="Arial" w:hAnsi="Arial" w:cs="Arial"/>
                <w:sz w:val="24"/>
                <w:szCs w:val="24"/>
              </w:rPr>
              <w:t>upgradation</w:t>
            </w:r>
            <w:proofErr w:type="spellEnd"/>
            <w:r w:rsidRPr="006F36C4">
              <w:rPr>
                <w:rFonts w:ascii="Arial" w:hAnsi="Arial" w:cs="Arial"/>
                <w:sz w:val="24"/>
                <w:szCs w:val="24"/>
              </w:rPr>
              <w:t xml:space="preserve"> of software: To support laboratory investigation and compliance verification.</w:t>
            </w:r>
            <w:r w:rsidR="00A8387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:rsidR="00097133" w:rsidRPr="006F36C4" w:rsidRDefault="00097133" w:rsidP="00707991">
            <w:pPr>
              <w:spacing w:line="276" w:lineRule="auto"/>
              <w:ind w:left="207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6F36C4">
              <w:rPr>
                <w:rFonts w:ascii="Arial" w:hAnsi="Arial" w:cs="Arial"/>
                <w:sz w:val="24"/>
                <w:szCs w:val="24"/>
              </w:rPr>
              <w:t>Visit to CQA sites.</w:t>
            </w:r>
          </w:p>
          <w:p w:rsidR="00097133" w:rsidRPr="00A8387F" w:rsidRDefault="00865C55" w:rsidP="0070799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 w:hanging="2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Zydus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Life </w:t>
            </w:r>
            <w:r w:rsidR="00CC7CC7">
              <w:rPr>
                <w:rFonts w:ascii="Arial" w:hAnsi="Arial" w:cs="Arial"/>
                <w:sz w:val="24"/>
                <w:szCs w:val="24"/>
              </w:rPr>
              <w:t>S</w:t>
            </w:r>
            <w:r>
              <w:rPr>
                <w:rFonts w:ascii="Arial" w:hAnsi="Arial" w:cs="Arial"/>
                <w:sz w:val="24"/>
                <w:szCs w:val="24"/>
              </w:rPr>
              <w:t xml:space="preserve">cience </w:t>
            </w:r>
            <w:r w:rsidR="00097133" w:rsidRPr="006F36C4">
              <w:rPr>
                <w:rFonts w:ascii="Arial" w:hAnsi="Arial" w:cs="Arial"/>
                <w:sz w:val="24"/>
                <w:szCs w:val="24"/>
              </w:rPr>
              <w:t>Ltd. -</w:t>
            </w:r>
            <w:proofErr w:type="spellStart"/>
            <w:r w:rsidR="00097133" w:rsidRPr="00AF1D5B">
              <w:rPr>
                <w:rFonts w:ascii="Arial" w:hAnsi="Arial" w:cs="Arial"/>
                <w:b/>
                <w:i/>
                <w:sz w:val="24"/>
                <w:szCs w:val="24"/>
              </w:rPr>
              <w:t>Baddi</w:t>
            </w:r>
            <w:proofErr w:type="spellEnd"/>
          </w:p>
          <w:p w:rsidR="00097133" w:rsidRPr="00A8387F" w:rsidRDefault="00CC7CC7" w:rsidP="00707991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 w:hanging="270"/>
              <w:jc w:val="both"/>
              <w:rPr>
                <w:rFonts w:ascii="Arial" w:hAnsi="Arial" w:cs="Arial"/>
                <w:i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Zydus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Life Science </w:t>
            </w:r>
            <w:r w:rsidR="00097133" w:rsidRPr="006F36C4">
              <w:rPr>
                <w:rFonts w:ascii="Arial" w:hAnsi="Arial" w:cs="Arial"/>
                <w:sz w:val="24"/>
                <w:szCs w:val="24"/>
              </w:rPr>
              <w:t>Ltd. –</w:t>
            </w:r>
            <w:r w:rsidR="00A838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97133" w:rsidRPr="00A8387F">
              <w:rPr>
                <w:rFonts w:ascii="Arial" w:hAnsi="Arial" w:cs="Arial"/>
                <w:i/>
                <w:sz w:val="24"/>
                <w:szCs w:val="24"/>
              </w:rPr>
              <w:t xml:space="preserve">(SEZ- </w:t>
            </w:r>
            <w:proofErr w:type="spellStart"/>
            <w:r w:rsidR="00097133" w:rsidRPr="00A8387F">
              <w:rPr>
                <w:rFonts w:ascii="Arial" w:hAnsi="Arial" w:cs="Arial"/>
                <w:i/>
                <w:sz w:val="24"/>
                <w:szCs w:val="24"/>
              </w:rPr>
              <w:t>Matoda</w:t>
            </w:r>
            <w:proofErr w:type="spellEnd"/>
            <w:r w:rsidR="00097133" w:rsidRPr="00A8387F">
              <w:rPr>
                <w:rFonts w:ascii="Arial" w:hAnsi="Arial" w:cs="Arial"/>
                <w:i/>
                <w:sz w:val="24"/>
                <w:szCs w:val="24"/>
              </w:rPr>
              <w:t xml:space="preserve">) </w:t>
            </w:r>
            <w:r w:rsidR="00097133" w:rsidRPr="00AF1D5B">
              <w:rPr>
                <w:rFonts w:ascii="Arial" w:hAnsi="Arial" w:cs="Arial"/>
                <w:b/>
                <w:i/>
                <w:sz w:val="24"/>
                <w:szCs w:val="24"/>
              </w:rPr>
              <w:t>Ahmedabad</w:t>
            </w:r>
          </w:p>
          <w:p w:rsidR="00707991" w:rsidRPr="006F36C4" w:rsidRDefault="00097133" w:rsidP="007079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1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F36C4">
              <w:rPr>
                <w:rFonts w:ascii="Arial" w:hAnsi="Arial" w:cs="Arial"/>
                <w:sz w:val="24"/>
                <w:szCs w:val="24"/>
              </w:rPr>
              <w:t>Zydus</w:t>
            </w:r>
            <w:proofErr w:type="spellEnd"/>
            <w:r w:rsidRPr="006F36C4">
              <w:rPr>
                <w:rFonts w:ascii="Arial" w:hAnsi="Arial" w:cs="Arial"/>
                <w:sz w:val="24"/>
                <w:szCs w:val="24"/>
              </w:rPr>
              <w:t xml:space="preserve"> Animal Health and Investments Ltd. –</w:t>
            </w:r>
            <w:r w:rsidR="00A8387F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707991" w:rsidRPr="006F36C4">
              <w:rPr>
                <w:rFonts w:ascii="Arial" w:hAnsi="Arial" w:cs="Arial"/>
                <w:sz w:val="24"/>
                <w:szCs w:val="24"/>
              </w:rPr>
              <w:t>(</w:t>
            </w:r>
            <w:r w:rsidR="00707991" w:rsidRPr="00A8387F">
              <w:rPr>
                <w:rFonts w:ascii="Arial" w:hAnsi="Arial" w:cs="Arial"/>
                <w:i/>
                <w:sz w:val="24"/>
                <w:szCs w:val="24"/>
              </w:rPr>
              <w:t xml:space="preserve">SEZ- </w:t>
            </w:r>
            <w:proofErr w:type="spellStart"/>
            <w:r w:rsidR="00707991" w:rsidRPr="00A8387F">
              <w:rPr>
                <w:rFonts w:ascii="Arial" w:hAnsi="Arial" w:cs="Arial"/>
                <w:i/>
                <w:sz w:val="24"/>
                <w:szCs w:val="24"/>
              </w:rPr>
              <w:t>Matoda</w:t>
            </w:r>
            <w:proofErr w:type="spellEnd"/>
            <w:r w:rsidR="00707991" w:rsidRPr="00A8387F">
              <w:rPr>
                <w:rFonts w:ascii="Arial" w:hAnsi="Arial" w:cs="Arial"/>
                <w:i/>
                <w:sz w:val="24"/>
                <w:szCs w:val="24"/>
              </w:rPr>
              <w:t xml:space="preserve">) </w:t>
            </w:r>
            <w:r w:rsidR="00707991" w:rsidRPr="00AF1D5B">
              <w:rPr>
                <w:rFonts w:ascii="Arial" w:hAnsi="Arial" w:cs="Arial"/>
                <w:b/>
                <w:i/>
                <w:sz w:val="24"/>
                <w:szCs w:val="24"/>
              </w:rPr>
              <w:t>Ahmedabad</w:t>
            </w:r>
          </w:p>
          <w:p w:rsidR="00097133" w:rsidRPr="0074593F" w:rsidRDefault="00E93F10" w:rsidP="00707991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351" w:hanging="270"/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Zydus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Life Science </w:t>
            </w:r>
            <w:r w:rsidR="00707991" w:rsidRPr="006F36C4">
              <w:rPr>
                <w:rFonts w:ascii="Arial" w:hAnsi="Arial" w:cs="Arial"/>
                <w:sz w:val="24"/>
                <w:szCs w:val="24"/>
              </w:rPr>
              <w:t>Ltd. –</w:t>
            </w:r>
            <w:r w:rsidR="00707991" w:rsidRPr="00A8387F">
              <w:rPr>
                <w:rFonts w:ascii="Arial" w:hAnsi="Arial" w:cs="Arial"/>
                <w:i/>
                <w:sz w:val="24"/>
                <w:szCs w:val="24"/>
              </w:rPr>
              <w:t xml:space="preserve">Topical </w:t>
            </w:r>
            <w:r w:rsidR="00707991" w:rsidRPr="00AF1D5B">
              <w:rPr>
                <w:rFonts w:ascii="Arial" w:hAnsi="Arial" w:cs="Arial"/>
                <w:b/>
                <w:i/>
                <w:sz w:val="24"/>
                <w:szCs w:val="24"/>
              </w:rPr>
              <w:t>Ahmedabad</w:t>
            </w:r>
          </w:p>
          <w:p w:rsidR="0074593F" w:rsidRDefault="0074593F" w:rsidP="007459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  <w:p w:rsidR="0074593F" w:rsidRPr="0074593F" w:rsidRDefault="0074593F" w:rsidP="0074593F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4593F">
              <w:rPr>
                <w:rFonts w:ascii="Arial" w:hAnsi="Arial" w:cs="Arial"/>
                <w:b/>
                <w:sz w:val="24"/>
                <w:szCs w:val="24"/>
              </w:rPr>
              <w:t>Training management:</w:t>
            </w:r>
          </w:p>
          <w:p w:rsidR="00883211" w:rsidRPr="00AF1D5B" w:rsidRDefault="00AF1D5B" w:rsidP="00AF1D5B">
            <w:pPr>
              <w:pStyle w:val="ListParagraph"/>
              <w:numPr>
                <w:ilvl w:val="0"/>
                <w:numId w:val="6"/>
              </w:numPr>
              <w:ind w:left="39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AF1D5B">
              <w:rPr>
                <w:rFonts w:ascii="Arial" w:hAnsi="Arial" w:cs="Arial"/>
                <w:sz w:val="24"/>
                <w:szCs w:val="24"/>
              </w:rPr>
              <w:t xml:space="preserve">Ensure </w:t>
            </w:r>
            <w:r w:rsidR="0074593F" w:rsidRPr="00AF1D5B">
              <w:rPr>
                <w:rFonts w:ascii="Arial" w:hAnsi="Arial" w:cs="Arial"/>
                <w:sz w:val="24"/>
                <w:szCs w:val="24"/>
              </w:rPr>
              <w:t xml:space="preserve">the training management of the site employees with respect to analyst Qualification Reviewer Qualification and its completeness of the training documents using </w:t>
            </w:r>
            <w:proofErr w:type="spellStart"/>
            <w:r w:rsidR="0074593F" w:rsidRPr="00AF1D5B">
              <w:rPr>
                <w:rFonts w:ascii="Arial" w:hAnsi="Arial" w:cs="Arial"/>
                <w:sz w:val="24"/>
                <w:szCs w:val="24"/>
              </w:rPr>
              <w:t>Zytims</w:t>
            </w:r>
            <w:proofErr w:type="spellEnd"/>
            <w:r w:rsidR="0074593F" w:rsidRPr="00AF1D5B">
              <w:rPr>
                <w:rFonts w:ascii="Arial" w:hAnsi="Arial" w:cs="Arial"/>
                <w:sz w:val="24"/>
                <w:szCs w:val="24"/>
              </w:rPr>
              <w:t xml:space="preserve"> Software</w:t>
            </w:r>
            <w:r w:rsidR="0074593F" w:rsidRPr="00AF1D5B">
              <w:rPr>
                <w:rFonts w:ascii="Arial" w:hAnsi="Arial" w:cs="Arial"/>
                <w:b/>
                <w:sz w:val="24"/>
                <w:szCs w:val="24"/>
              </w:rPr>
              <w:t xml:space="preserve"> (Training Management).</w:t>
            </w:r>
          </w:p>
          <w:p w:rsidR="0074593F" w:rsidRPr="00AF1D5B" w:rsidRDefault="0074593F" w:rsidP="00AF1D5B">
            <w:pPr>
              <w:pStyle w:val="ListParagraph"/>
              <w:numPr>
                <w:ilvl w:val="0"/>
                <w:numId w:val="6"/>
              </w:numPr>
              <w:ind w:left="3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D5B">
              <w:rPr>
                <w:rFonts w:ascii="Arial" w:hAnsi="Arial" w:cs="Arial"/>
                <w:sz w:val="24"/>
                <w:szCs w:val="24"/>
              </w:rPr>
              <w:t xml:space="preserve">Ensure the </w:t>
            </w:r>
            <w:r w:rsidR="00AF1D5B" w:rsidRPr="00AF1D5B">
              <w:rPr>
                <w:rFonts w:ascii="Arial" w:hAnsi="Arial" w:cs="Arial"/>
                <w:sz w:val="24"/>
                <w:szCs w:val="24"/>
              </w:rPr>
              <w:t xml:space="preserve">100 % annual </w:t>
            </w:r>
            <w:r w:rsidRPr="00AF1D5B">
              <w:rPr>
                <w:rFonts w:ascii="Arial" w:hAnsi="Arial" w:cs="Arial"/>
                <w:sz w:val="24"/>
                <w:szCs w:val="24"/>
              </w:rPr>
              <w:t xml:space="preserve">training </w:t>
            </w:r>
            <w:r w:rsidR="00AF1D5B" w:rsidRPr="00AF1D5B">
              <w:rPr>
                <w:rFonts w:ascii="Arial" w:hAnsi="Arial" w:cs="Arial"/>
                <w:sz w:val="24"/>
                <w:szCs w:val="24"/>
              </w:rPr>
              <w:t xml:space="preserve">matrix </w:t>
            </w:r>
            <w:r w:rsidRPr="00AF1D5B">
              <w:rPr>
                <w:rFonts w:ascii="Arial" w:hAnsi="Arial" w:cs="Arial"/>
                <w:sz w:val="24"/>
                <w:szCs w:val="24"/>
              </w:rPr>
              <w:t xml:space="preserve">and </w:t>
            </w:r>
            <w:r w:rsidR="00AF1D5B" w:rsidRPr="00AF1D5B">
              <w:rPr>
                <w:rFonts w:ascii="Arial" w:hAnsi="Arial" w:cs="Arial"/>
                <w:sz w:val="24"/>
                <w:szCs w:val="24"/>
              </w:rPr>
              <w:t>its</w:t>
            </w:r>
            <w:r w:rsidRPr="00AF1D5B">
              <w:rPr>
                <w:rFonts w:ascii="Arial" w:hAnsi="Arial" w:cs="Arial"/>
                <w:sz w:val="24"/>
                <w:szCs w:val="24"/>
              </w:rPr>
              <w:t xml:space="preserve"> categor</w:t>
            </w:r>
            <w:r w:rsidR="00AF1D5B" w:rsidRPr="00AF1D5B">
              <w:rPr>
                <w:rFonts w:ascii="Arial" w:hAnsi="Arial" w:cs="Arial"/>
                <w:sz w:val="24"/>
                <w:szCs w:val="24"/>
              </w:rPr>
              <w:t xml:space="preserve">ies </w:t>
            </w:r>
            <w:r w:rsidRPr="00AF1D5B">
              <w:rPr>
                <w:rFonts w:ascii="Arial" w:hAnsi="Arial" w:cs="Arial"/>
                <w:sz w:val="24"/>
                <w:szCs w:val="24"/>
              </w:rPr>
              <w:t>of respective areas of the site Quality employees.</w:t>
            </w:r>
          </w:p>
          <w:p w:rsidR="00AF1D5B" w:rsidRPr="00AF1D5B" w:rsidRDefault="00AF1D5B" w:rsidP="00AF1D5B">
            <w:pPr>
              <w:pStyle w:val="ListParagraph"/>
              <w:numPr>
                <w:ilvl w:val="0"/>
                <w:numId w:val="6"/>
              </w:numPr>
              <w:ind w:left="39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AF1D5B">
              <w:rPr>
                <w:rFonts w:ascii="Arial" w:hAnsi="Arial" w:cs="Arial"/>
                <w:sz w:val="24"/>
                <w:szCs w:val="24"/>
              </w:rPr>
              <w:t>Pa</w:t>
            </w:r>
            <w:r>
              <w:rPr>
                <w:rFonts w:ascii="Arial" w:hAnsi="Arial" w:cs="Arial"/>
                <w:sz w:val="24"/>
                <w:szCs w:val="24"/>
              </w:rPr>
              <w:t xml:space="preserve">rticipate in regulatory and internal audits and its compliances. </w:t>
            </w:r>
          </w:p>
          <w:p w:rsidR="00AF1D5B" w:rsidRPr="00AF1D5B" w:rsidRDefault="00AF1D5B" w:rsidP="00764DA3">
            <w:pPr>
              <w:spacing w:line="276" w:lineRule="auto"/>
              <w:ind w:left="339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211" w:rsidRPr="00883211" w:rsidRDefault="00883211" w:rsidP="00764DA3">
            <w:pPr>
              <w:spacing w:line="276" w:lineRule="auto"/>
              <w:ind w:left="69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83211">
              <w:rPr>
                <w:rFonts w:ascii="Arial" w:eastAsia="Times New Roman" w:hAnsi="Arial" w:cs="Arial"/>
                <w:b/>
                <w:sz w:val="24"/>
                <w:szCs w:val="24"/>
              </w:rPr>
              <w:t>QUEST: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 w:hanging="27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211">
              <w:rPr>
                <w:rFonts w:ascii="Arial" w:eastAsia="Times New Roman" w:hAnsi="Arial" w:cs="Arial"/>
                <w:sz w:val="24"/>
                <w:szCs w:val="24"/>
              </w:rPr>
              <w:t>Participate the Quest Activity and generate the Quality Related Ideas.</w:t>
            </w:r>
          </w:p>
          <w:p w:rsidR="00883211" w:rsidRPr="00883211" w:rsidRDefault="00883211" w:rsidP="00A8387F">
            <w:pPr>
              <w:spacing w:line="276" w:lineRule="auto"/>
              <w:ind w:left="351" w:hanging="270"/>
              <w:jc w:val="both"/>
              <w:rPr>
                <w:rFonts w:ascii="Arial" w:eastAsia="Times New Roman" w:hAnsi="Arial" w:cs="Arial"/>
                <w:b/>
                <w:sz w:val="24"/>
                <w:szCs w:val="24"/>
              </w:rPr>
            </w:pPr>
            <w:r w:rsidRPr="00883211">
              <w:rPr>
                <w:rFonts w:ascii="Arial" w:eastAsia="Times New Roman" w:hAnsi="Arial" w:cs="Arial"/>
                <w:b/>
                <w:sz w:val="24"/>
                <w:szCs w:val="24"/>
              </w:rPr>
              <w:t>SLIM: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 w:hanging="27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211">
              <w:rPr>
                <w:rFonts w:ascii="Arial" w:eastAsia="Times New Roman" w:hAnsi="Arial" w:cs="Arial"/>
                <w:sz w:val="24"/>
                <w:szCs w:val="24"/>
              </w:rPr>
              <w:t>To prepared the ramp up plan for SLIM Ideas and presentation.</w:t>
            </w:r>
          </w:p>
          <w:p w:rsidR="00883211" w:rsidRPr="00883211" w:rsidRDefault="00883211" w:rsidP="00A8387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 w:hanging="27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211">
              <w:rPr>
                <w:rFonts w:ascii="Arial" w:eastAsia="Times New Roman" w:hAnsi="Arial" w:cs="Arial"/>
                <w:sz w:val="24"/>
                <w:szCs w:val="24"/>
              </w:rPr>
              <w:t>Ensure the implementations of Quality Related Quest and SLIM ideas.</w:t>
            </w:r>
          </w:p>
          <w:p w:rsidR="00883211" w:rsidRPr="00E40175" w:rsidRDefault="00883211" w:rsidP="00A8387F">
            <w:pPr>
              <w:pStyle w:val="ListParagraph"/>
              <w:numPr>
                <w:ilvl w:val="0"/>
                <w:numId w:val="5"/>
              </w:numPr>
              <w:spacing w:line="276" w:lineRule="auto"/>
              <w:ind w:left="351" w:hanging="270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New Quality initiatives and ensure the implementation there of.</w:t>
            </w:r>
          </w:p>
          <w:p w:rsidR="00E40175" w:rsidRPr="00883211" w:rsidRDefault="00E40175" w:rsidP="00E40175">
            <w:pPr>
              <w:pStyle w:val="ListParagraph"/>
              <w:spacing w:line="276" w:lineRule="auto"/>
              <w:ind w:left="351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883211" w:rsidRPr="00883211" w:rsidTr="0074593F">
        <w:trPr>
          <w:trHeight w:val="2987"/>
        </w:trPr>
        <w:tc>
          <w:tcPr>
            <w:tcW w:w="2828" w:type="dxa"/>
            <w:vMerge/>
            <w:shd w:val="clear" w:color="auto" w:fill="DBE5F1" w:themeFill="accent1" w:themeFillTint="33"/>
          </w:tcPr>
          <w:p w:rsidR="00883211" w:rsidRPr="00883211" w:rsidRDefault="00883211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iCs/>
                <w:sz w:val="24"/>
                <w:szCs w:val="24"/>
              </w:rPr>
            </w:pPr>
          </w:p>
        </w:tc>
        <w:tc>
          <w:tcPr>
            <w:tcW w:w="8053" w:type="dxa"/>
          </w:tcPr>
          <w:p w:rsidR="00883211" w:rsidRPr="00883211" w:rsidRDefault="00883211" w:rsidP="00764DA3">
            <w:pPr>
              <w:spacing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>SOFTWARE HANDLING:</w:t>
            </w:r>
          </w:p>
          <w:tbl>
            <w:tblPr>
              <w:tblStyle w:val="TableGrid"/>
              <w:tblW w:w="0" w:type="auto"/>
              <w:tblInd w:w="98" w:type="dxa"/>
              <w:tblLook w:val="04A0" w:firstRow="1" w:lastRow="0" w:firstColumn="1" w:lastColumn="0" w:noHBand="0" w:noVBand="1"/>
            </w:tblPr>
            <w:tblGrid>
              <w:gridCol w:w="1592"/>
              <w:gridCol w:w="1980"/>
              <w:gridCol w:w="1890"/>
              <w:gridCol w:w="2224"/>
            </w:tblGrid>
            <w:tr w:rsidR="00883211" w:rsidRPr="00883211" w:rsidTr="00883211">
              <w:tc>
                <w:tcPr>
                  <w:tcW w:w="7686" w:type="dxa"/>
                  <w:gridSpan w:val="4"/>
                  <w:shd w:val="clear" w:color="auto" w:fill="EEECE1" w:themeFill="background2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Laboratory Software </w:t>
                  </w:r>
                </w:p>
              </w:tc>
            </w:tr>
            <w:tr w:rsidR="00883211" w:rsidRPr="00883211" w:rsidTr="00883211">
              <w:trPr>
                <w:trHeight w:val="242"/>
              </w:trPr>
              <w:tc>
                <w:tcPr>
                  <w:tcW w:w="1592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883211">
                    <w:rPr>
                      <w:rFonts w:ascii="Arial" w:hAnsi="Arial" w:cs="Arial"/>
                    </w:rPr>
                    <w:t>LIMS 3.4.0 E</w:t>
                  </w:r>
                </w:p>
              </w:tc>
              <w:tc>
                <w:tcPr>
                  <w:tcW w:w="1980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</w:rPr>
                  </w:pPr>
                  <w:proofErr w:type="spellStart"/>
                  <w:r w:rsidRPr="00883211">
                    <w:rPr>
                      <w:rFonts w:ascii="Arial" w:hAnsi="Arial" w:cs="Arial"/>
                    </w:rPr>
                    <w:t>Chromeleon</w:t>
                  </w:r>
                  <w:proofErr w:type="spellEnd"/>
                  <w:r w:rsidRPr="00883211">
                    <w:rPr>
                      <w:rFonts w:ascii="Arial" w:hAnsi="Arial" w:cs="Arial"/>
                    </w:rPr>
                    <w:t xml:space="preserve"> (7.2)</w:t>
                  </w:r>
                </w:p>
              </w:tc>
              <w:tc>
                <w:tcPr>
                  <w:tcW w:w="1890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r w:rsidRPr="00883211">
                    <w:rPr>
                      <w:rFonts w:ascii="Arial" w:hAnsi="Arial" w:cs="Arial"/>
                    </w:rPr>
                    <w:t xml:space="preserve">Lab solution </w:t>
                  </w:r>
                </w:p>
              </w:tc>
              <w:tc>
                <w:tcPr>
                  <w:tcW w:w="2224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83211">
                    <w:rPr>
                      <w:rFonts w:ascii="Arial" w:hAnsi="Arial" w:cs="Arial"/>
                    </w:rPr>
                    <w:t>Tiamo</w:t>
                  </w:r>
                  <w:proofErr w:type="spellEnd"/>
                  <w:r w:rsidRPr="00883211">
                    <w:rPr>
                      <w:rFonts w:ascii="Arial" w:hAnsi="Arial" w:cs="Arial"/>
                    </w:rPr>
                    <w:t xml:space="preserve"> Software</w:t>
                  </w:r>
                </w:p>
              </w:tc>
            </w:tr>
            <w:tr w:rsidR="00883211" w:rsidRPr="00883211" w:rsidTr="00883211">
              <w:tc>
                <w:tcPr>
                  <w:tcW w:w="1592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883211">
                    <w:rPr>
                      <w:rFonts w:ascii="Arial" w:hAnsi="Arial" w:cs="Arial"/>
                    </w:rPr>
                    <w:t>SAP</w:t>
                  </w:r>
                </w:p>
              </w:tc>
              <w:tc>
                <w:tcPr>
                  <w:tcW w:w="1980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</w:rPr>
                  </w:pPr>
                  <w:r w:rsidRPr="00883211">
                    <w:rPr>
                      <w:rFonts w:ascii="Arial" w:hAnsi="Arial" w:cs="Arial"/>
                    </w:rPr>
                    <w:t>Documentum</w:t>
                  </w:r>
                </w:p>
              </w:tc>
              <w:tc>
                <w:tcPr>
                  <w:tcW w:w="4114" w:type="dxa"/>
                  <w:gridSpan w:val="2"/>
                </w:tcPr>
                <w:p w:rsidR="00883211" w:rsidRPr="00883211" w:rsidRDefault="00883211" w:rsidP="00883211">
                  <w:pPr>
                    <w:jc w:val="both"/>
                    <w:rPr>
                      <w:rFonts w:ascii="Arial" w:hAnsi="Arial" w:cs="Arial"/>
                    </w:rPr>
                  </w:pPr>
                  <w:proofErr w:type="spellStart"/>
                  <w:r w:rsidRPr="00883211">
                    <w:rPr>
                      <w:rFonts w:ascii="Arial" w:hAnsi="Arial" w:cs="Arial"/>
                    </w:rPr>
                    <w:t>Trackwise</w:t>
                  </w:r>
                  <w:proofErr w:type="spellEnd"/>
                  <w:r w:rsidRPr="00883211">
                    <w:rPr>
                      <w:rFonts w:ascii="Arial" w:hAnsi="Arial" w:cs="Arial"/>
                      <w:b/>
                    </w:rPr>
                    <w:t xml:space="preserve">® </w:t>
                  </w:r>
                  <w:r w:rsidRPr="00883211">
                    <w:rPr>
                      <w:rFonts w:ascii="Arial" w:hAnsi="Arial" w:cs="Arial"/>
                    </w:rPr>
                    <w:t>(CAPA / Market complaint / Change control/OOS/OOT)</w:t>
                  </w:r>
                </w:p>
              </w:tc>
            </w:tr>
            <w:tr w:rsidR="00883211" w:rsidRPr="00883211" w:rsidTr="00883211">
              <w:tc>
                <w:tcPr>
                  <w:tcW w:w="7686" w:type="dxa"/>
                  <w:gridSpan w:val="4"/>
                  <w:shd w:val="clear" w:color="auto" w:fill="EEECE1" w:themeFill="background2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b/>
                      <w:sz w:val="24"/>
                      <w:szCs w:val="24"/>
                    </w:rPr>
                    <w:t>Management Software</w:t>
                  </w:r>
                </w:p>
              </w:tc>
            </w:tr>
            <w:tr w:rsidR="00883211" w:rsidRPr="00883211" w:rsidTr="00883211">
              <w:tc>
                <w:tcPr>
                  <w:tcW w:w="1592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proofErr w:type="spellStart"/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Zydus</w:t>
                  </w:r>
                  <w:proofErr w:type="spellEnd"/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 xml:space="preserve"> Portal</w:t>
                  </w:r>
                </w:p>
              </w:tc>
              <w:tc>
                <w:tcPr>
                  <w:tcW w:w="1980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SLIM Portal</w:t>
                  </w:r>
                </w:p>
              </w:tc>
              <w:tc>
                <w:tcPr>
                  <w:tcW w:w="4114" w:type="dxa"/>
                  <w:gridSpan w:val="2"/>
                </w:tcPr>
                <w:p w:rsidR="00883211" w:rsidRPr="0074593F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74593F">
                    <w:rPr>
                      <w:rFonts w:ascii="Arial" w:hAnsi="Arial" w:cs="Arial"/>
                      <w:b/>
                      <w:sz w:val="24"/>
                      <w:szCs w:val="24"/>
                    </w:rPr>
                    <w:t>Zytims</w:t>
                  </w:r>
                  <w:proofErr w:type="spellEnd"/>
                  <w:r w:rsidRPr="0074593F">
                    <w:rPr>
                      <w:rFonts w:ascii="Arial" w:hAnsi="Arial" w:cs="Arial"/>
                      <w:b/>
                      <w:sz w:val="24"/>
                      <w:szCs w:val="24"/>
                    </w:rPr>
                    <w:t xml:space="preserve"> (Training Management)</w:t>
                  </w:r>
                </w:p>
              </w:tc>
            </w:tr>
            <w:tr w:rsidR="00883211" w:rsidRPr="00883211" w:rsidTr="00883211">
              <w:tc>
                <w:tcPr>
                  <w:tcW w:w="1592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Darwin box</w:t>
                  </w:r>
                </w:p>
              </w:tc>
              <w:tc>
                <w:tcPr>
                  <w:tcW w:w="1980" w:type="dxa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Spectra</w:t>
                  </w:r>
                </w:p>
              </w:tc>
              <w:tc>
                <w:tcPr>
                  <w:tcW w:w="4114" w:type="dxa"/>
                  <w:gridSpan w:val="2"/>
                </w:tcPr>
                <w:p w:rsidR="00883211" w:rsidRPr="00883211" w:rsidRDefault="00883211" w:rsidP="00764DA3">
                  <w:pPr>
                    <w:spacing w:line="276" w:lineRule="auto"/>
                    <w:jc w:val="both"/>
                    <w:rPr>
                      <w:rFonts w:ascii="Arial" w:hAnsi="Arial" w:cs="Arial"/>
                      <w:b/>
                      <w:sz w:val="24"/>
                      <w:szCs w:val="24"/>
                    </w:rPr>
                  </w:pPr>
                  <w:proofErr w:type="spellStart"/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Zylearn</w:t>
                  </w:r>
                  <w:proofErr w:type="spellEnd"/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- training software</w:t>
                  </w:r>
                </w:p>
              </w:tc>
            </w:tr>
          </w:tbl>
          <w:p w:rsidR="00883211" w:rsidRPr="00883211" w:rsidRDefault="00883211" w:rsidP="00764DA3">
            <w:pPr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83211" w:rsidRPr="00883211" w:rsidTr="0074593F">
        <w:tc>
          <w:tcPr>
            <w:tcW w:w="2828" w:type="dxa"/>
            <w:vMerge/>
            <w:shd w:val="clear" w:color="auto" w:fill="DBE5F1" w:themeFill="accent1" w:themeFillTint="33"/>
          </w:tcPr>
          <w:p w:rsidR="00883211" w:rsidRPr="00883211" w:rsidRDefault="00883211" w:rsidP="00764D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3" w:type="dxa"/>
          </w:tcPr>
          <w:p w:rsidR="00883211" w:rsidRPr="00883211" w:rsidRDefault="00883211" w:rsidP="00A8387F">
            <w:pPr>
              <w:spacing w:before="240" w:line="276" w:lineRule="auto"/>
              <w:ind w:left="441" w:hanging="343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2. Rexcin Pharmaceuticals (Sun Pharmaceuticals Ind. Ltd.) </w:t>
            </w:r>
            <w:proofErr w:type="spellStart"/>
            <w:r w:rsidRPr="00883211">
              <w:rPr>
                <w:rFonts w:ascii="Arial" w:hAnsi="Arial" w:cs="Arial"/>
                <w:b/>
                <w:sz w:val="24"/>
                <w:szCs w:val="24"/>
              </w:rPr>
              <w:t>Baddi</w:t>
            </w:r>
            <w:proofErr w:type="spellEnd"/>
            <w:r w:rsidRPr="00883211">
              <w:rPr>
                <w:rFonts w:ascii="Arial" w:hAnsi="Arial" w:cs="Arial"/>
                <w:b/>
                <w:sz w:val="24"/>
                <w:szCs w:val="24"/>
              </w:rPr>
              <w:t>,</w:t>
            </w:r>
            <w:r w:rsidR="00A8387F">
              <w:rPr>
                <w:rFonts w:ascii="Arial" w:hAnsi="Arial" w:cs="Arial"/>
                <w:b/>
                <w:sz w:val="24"/>
                <w:szCs w:val="24"/>
              </w:rPr>
              <w:t xml:space="preserve"> </w:t>
            </w:r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Himachal Pradesh </w:t>
            </w:r>
          </w:p>
          <w:p w:rsidR="00883211" w:rsidRPr="00883211" w:rsidRDefault="00883211" w:rsidP="00764DA3">
            <w:pPr>
              <w:spacing w:line="276" w:lineRule="auto"/>
              <w:ind w:left="-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        [</w:t>
            </w:r>
            <w:r w:rsidRPr="00883211">
              <w:rPr>
                <w:rFonts w:ascii="Arial" w:hAnsi="Arial" w:cs="Arial"/>
                <w:b/>
                <w:sz w:val="24"/>
                <w:szCs w:val="24"/>
              </w:rPr>
              <w:t>Quality Control - Sr. Officer</w:t>
            </w:r>
            <w:r w:rsidRPr="00883211">
              <w:rPr>
                <w:rFonts w:ascii="Arial" w:hAnsi="Arial" w:cs="Arial"/>
                <w:sz w:val="24"/>
                <w:szCs w:val="24"/>
              </w:rPr>
              <w:t xml:space="preserve"> (September 2011 to May 2015)]</w:t>
            </w:r>
          </w:p>
          <w:p w:rsidR="00883211" w:rsidRPr="00883211" w:rsidRDefault="00883211" w:rsidP="00764DA3">
            <w:pPr>
              <w:spacing w:line="276" w:lineRule="auto"/>
              <w:ind w:left="-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Work as a Reviewer to achieve the Target without compromising any Quality Parameter.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Execution of internal audits at Rexcin Sites. Identify gaps and improvement opportunities in existing systems.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Support Ranbaxy sites during regulatory audits, customer audits and its compliance.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Preparation and reviews of audit reports.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Review of Audit compliance reports.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Planning of In-process Samples for Analysis (Like Injection, Tablets, Liquid, Cream, ointments.) with proper communication &amp; Co-Ordination with analyst.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Planning of Raw Material Samples for Analysis (Like-API &amp; Excipients).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Departmental review of analytical documents.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Responsible for investigation of OOS,</w:t>
            </w:r>
            <w:r w:rsidR="00E400EB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883211">
              <w:rPr>
                <w:rFonts w:ascii="Arial" w:hAnsi="Arial" w:cs="Arial"/>
                <w:sz w:val="24"/>
                <w:szCs w:val="24"/>
              </w:rPr>
              <w:t>OOT and Laboratory incidences.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To coordinate with regulatory affairs as and when required.</w:t>
            </w:r>
          </w:p>
          <w:p w:rsidR="00883211" w:rsidRPr="00883211" w:rsidRDefault="00883211" w:rsidP="001B331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Routine GLP Maintenance in the laboratory.</w:t>
            </w:r>
          </w:p>
        </w:tc>
      </w:tr>
      <w:tr w:rsidR="00883211" w:rsidRPr="00883211" w:rsidTr="0074593F">
        <w:tc>
          <w:tcPr>
            <w:tcW w:w="2828" w:type="dxa"/>
            <w:vMerge/>
            <w:shd w:val="clear" w:color="auto" w:fill="DBE5F1" w:themeFill="accent1" w:themeFillTint="33"/>
          </w:tcPr>
          <w:p w:rsidR="00883211" w:rsidRPr="00883211" w:rsidRDefault="00883211" w:rsidP="00764D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3" w:type="dxa"/>
          </w:tcPr>
          <w:p w:rsidR="00883211" w:rsidRPr="00883211" w:rsidRDefault="00883211" w:rsidP="00764DA3">
            <w:pPr>
              <w:spacing w:before="240" w:line="276" w:lineRule="auto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3. Pfizer India Limited </w:t>
            </w:r>
            <w:proofErr w:type="spellStart"/>
            <w:r w:rsidRPr="00883211">
              <w:rPr>
                <w:rFonts w:ascii="Arial" w:hAnsi="Arial" w:cs="Arial"/>
                <w:b/>
                <w:sz w:val="24"/>
                <w:szCs w:val="24"/>
              </w:rPr>
              <w:t>Haridwar</w:t>
            </w:r>
            <w:proofErr w:type="spellEnd"/>
            <w:r w:rsidRPr="00883211">
              <w:rPr>
                <w:rFonts w:ascii="Arial" w:hAnsi="Arial" w:cs="Arial"/>
                <w:b/>
                <w:sz w:val="24"/>
                <w:szCs w:val="24"/>
              </w:rPr>
              <w:t xml:space="preserve">, </w:t>
            </w:r>
            <w:proofErr w:type="spellStart"/>
            <w:r w:rsidRPr="00883211">
              <w:rPr>
                <w:rFonts w:ascii="Arial" w:hAnsi="Arial" w:cs="Arial"/>
                <w:b/>
                <w:sz w:val="24"/>
                <w:szCs w:val="24"/>
              </w:rPr>
              <w:t>Uttarakhand</w:t>
            </w:r>
            <w:proofErr w:type="spellEnd"/>
          </w:p>
          <w:p w:rsidR="00883211" w:rsidRPr="00883211" w:rsidRDefault="00883211" w:rsidP="00764DA3">
            <w:pPr>
              <w:spacing w:line="276" w:lineRule="auto"/>
              <w:ind w:left="-90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        [</w:t>
            </w:r>
            <w:r w:rsidRPr="00883211">
              <w:rPr>
                <w:rFonts w:ascii="Arial" w:hAnsi="Arial" w:cs="Arial"/>
                <w:b/>
                <w:sz w:val="24"/>
                <w:szCs w:val="24"/>
              </w:rPr>
              <w:t>Quality Control Analyst –Officer</w:t>
            </w:r>
            <w:r w:rsidRPr="00883211">
              <w:rPr>
                <w:rFonts w:ascii="Arial" w:hAnsi="Arial" w:cs="Arial"/>
                <w:sz w:val="24"/>
                <w:szCs w:val="24"/>
              </w:rPr>
              <w:t xml:space="preserve"> (March 2007 to September 2011)]</w:t>
            </w:r>
          </w:p>
          <w:p w:rsidR="00883211" w:rsidRPr="00883211" w:rsidRDefault="00883211" w:rsidP="00764DA3">
            <w:pPr>
              <w:spacing w:line="276" w:lineRule="auto"/>
              <w:ind w:left="-90"/>
              <w:jc w:val="both"/>
              <w:rPr>
                <w:rFonts w:ascii="Arial" w:hAnsi="Arial" w:cs="Arial"/>
                <w:sz w:val="24"/>
                <w:szCs w:val="24"/>
              </w:rPr>
            </w:pP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Analysis of Raw material, Packing Material, finished Product and Stability samples.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Release the samples after analysis in SAP.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Calibration of Laboratory Instruments.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Preparation and review of SOP and other QC related documents.</w:t>
            </w:r>
          </w:p>
          <w:p w:rsidR="00883211" w:rsidRPr="00883211" w:rsidRDefault="00883211" w:rsidP="00764DA3">
            <w:pPr>
              <w:pStyle w:val="ListParagraph"/>
              <w:numPr>
                <w:ilvl w:val="0"/>
                <w:numId w:val="2"/>
              </w:numPr>
              <w:spacing w:line="276" w:lineRule="auto"/>
              <w:ind w:left="249" w:hanging="284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>Preparation of working Standards and maintaining records, Chemical Inventory.</w:t>
            </w:r>
          </w:p>
        </w:tc>
      </w:tr>
      <w:tr w:rsidR="00A8387F" w:rsidRPr="00883211" w:rsidTr="0074593F">
        <w:trPr>
          <w:trHeight w:val="6110"/>
        </w:trPr>
        <w:tc>
          <w:tcPr>
            <w:tcW w:w="2828" w:type="dxa"/>
            <w:shd w:val="clear" w:color="auto" w:fill="DBE5F1" w:themeFill="accent1" w:themeFillTint="33"/>
          </w:tcPr>
          <w:p w:rsidR="00A8387F" w:rsidRPr="00883211" w:rsidRDefault="00A8387F" w:rsidP="00764DA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8053" w:type="dxa"/>
          </w:tcPr>
          <w:p w:rsidR="00A8387F" w:rsidRPr="00883211" w:rsidRDefault="00A8387F" w:rsidP="00A8387F">
            <w:pPr>
              <w:spacing w:before="240" w:line="276" w:lineRule="auto"/>
              <w:ind w:left="20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>EDUCATION CREDENTIALS</w:t>
            </w:r>
          </w:p>
          <w:tbl>
            <w:tblPr>
              <w:tblW w:w="7821" w:type="dxa"/>
              <w:jc w:val="center"/>
              <w:tblBorders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  <w:insideH w:val="single" w:sz="2" w:space="0" w:color="auto"/>
                <w:insideV w:val="single" w:sz="2" w:space="0" w:color="auto"/>
              </w:tblBorders>
              <w:tblLook w:val="04A0" w:firstRow="1" w:lastRow="0" w:firstColumn="1" w:lastColumn="0" w:noHBand="0" w:noVBand="1"/>
            </w:tblPr>
            <w:tblGrid>
              <w:gridCol w:w="814"/>
              <w:gridCol w:w="2297"/>
              <w:gridCol w:w="3529"/>
              <w:gridCol w:w="1181"/>
            </w:tblGrid>
            <w:tr w:rsidR="00A8387F" w:rsidRPr="00883211" w:rsidTr="00E40175">
              <w:trPr>
                <w:trHeight w:hRule="exact" w:val="532"/>
                <w:jc w:val="center"/>
              </w:trPr>
              <w:tc>
                <w:tcPr>
                  <w:tcW w:w="814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E400EB">
                    <w:rPr>
                      <w:rFonts w:ascii="Arial" w:hAnsi="Arial" w:cs="Arial"/>
                      <w:b/>
                    </w:rPr>
                    <w:t>Sr. No.</w:t>
                  </w:r>
                </w:p>
              </w:tc>
              <w:tc>
                <w:tcPr>
                  <w:tcW w:w="2297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E400EB">
                    <w:rPr>
                      <w:rFonts w:ascii="Arial" w:hAnsi="Arial" w:cs="Arial"/>
                      <w:b/>
                    </w:rPr>
                    <w:t>Class</w:t>
                  </w:r>
                </w:p>
              </w:tc>
              <w:tc>
                <w:tcPr>
                  <w:tcW w:w="3529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E400EB">
                    <w:rPr>
                      <w:rFonts w:ascii="Arial" w:hAnsi="Arial" w:cs="Arial"/>
                      <w:b/>
                    </w:rPr>
                    <w:t>College / School / Organization</w:t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</w:rPr>
                  </w:pPr>
                  <w:r w:rsidRPr="00E400EB">
                    <w:rPr>
                      <w:rFonts w:ascii="Arial" w:hAnsi="Arial" w:cs="Arial"/>
                      <w:b/>
                    </w:rPr>
                    <w:t>Year of Passing</w:t>
                  </w:r>
                </w:p>
              </w:tc>
            </w:tr>
            <w:tr w:rsidR="00A8387F" w:rsidRPr="00883211" w:rsidTr="00E40175">
              <w:trPr>
                <w:trHeight w:hRule="exact" w:val="511"/>
                <w:jc w:val="center"/>
              </w:trPr>
              <w:tc>
                <w:tcPr>
                  <w:tcW w:w="814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1</w:t>
                  </w:r>
                </w:p>
              </w:tc>
              <w:tc>
                <w:tcPr>
                  <w:tcW w:w="2297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Master of Science (Biotechnology)</w:t>
                  </w:r>
                </w:p>
              </w:tc>
              <w:tc>
                <w:tcPr>
                  <w:tcW w:w="3529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E400EB">
                    <w:rPr>
                      <w:rFonts w:ascii="Arial" w:hAnsi="Arial" w:cs="Arial"/>
                    </w:rPr>
                    <w:t>Jiwaji</w:t>
                  </w:r>
                  <w:proofErr w:type="spellEnd"/>
                  <w:r w:rsidRPr="00E400EB">
                    <w:rPr>
                      <w:rFonts w:ascii="Arial" w:hAnsi="Arial" w:cs="Arial"/>
                    </w:rPr>
                    <w:t xml:space="preserve"> University Gwalior, MP</w:t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 w:line="240" w:lineRule="auto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2005</w:t>
                  </w:r>
                </w:p>
              </w:tc>
            </w:tr>
            <w:tr w:rsidR="00A8387F" w:rsidRPr="00883211" w:rsidTr="00E40175">
              <w:trPr>
                <w:trHeight w:hRule="exact" w:val="511"/>
                <w:jc w:val="center"/>
              </w:trPr>
              <w:tc>
                <w:tcPr>
                  <w:tcW w:w="814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2</w:t>
                  </w:r>
                </w:p>
              </w:tc>
              <w:tc>
                <w:tcPr>
                  <w:tcW w:w="2297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 xml:space="preserve">Bachelor of Science </w:t>
                  </w:r>
                </w:p>
              </w:tc>
              <w:tc>
                <w:tcPr>
                  <w:tcW w:w="3529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CSJM University Kanpur, UP</w:t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2003</w:t>
                  </w:r>
                </w:p>
              </w:tc>
            </w:tr>
            <w:tr w:rsidR="00A8387F" w:rsidRPr="00883211" w:rsidTr="00E40175">
              <w:trPr>
                <w:trHeight w:hRule="exact" w:val="511"/>
                <w:jc w:val="center"/>
              </w:trPr>
              <w:tc>
                <w:tcPr>
                  <w:tcW w:w="814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3</w:t>
                  </w:r>
                </w:p>
              </w:tc>
              <w:tc>
                <w:tcPr>
                  <w:tcW w:w="2297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12</w:t>
                  </w:r>
                  <w:r w:rsidRPr="00E400EB">
                    <w:rPr>
                      <w:rFonts w:ascii="Arial" w:hAnsi="Arial" w:cs="Arial"/>
                      <w:vertAlign w:val="superscript"/>
                    </w:rPr>
                    <w:t xml:space="preserve">th </w:t>
                  </w:r>
                  <w:r w:rsidRPr="00E400EB">
                    <w:rPr>
                      <w:rFonts w:ascii="Arial" w:hAnsi="Arial" w:cs="Arial"/>
                    </w:rPr>
                    <w:t>Class</w:t>
                  </w:r>
                </w:p>
              </w:tc>
              <w:tc>
                <w:tcPr>
                  <w:tcW w:w="3529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 xml:space="preserve">UP Board, Allahabad, UP  </w:t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2000</w:t>
                  </w:r>
                </w:p>
              </w:tc>
            </w:tr>
            <w:tr w:rsidR="00A8387F" w:rsidRPr="00883211" w:rsidTr="00E40175">
              <w:trPr>
                <w:trHeight w:hRule="exact" w:val="529"/>
                <w:jc w:val="center"/>
              </w:trPr>
              <w:tc>
                <w:tcPr>
                  <w:tcW w:w="814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4</w:t>
                  </w:r>
                </w:p>
              </w:tc>
              <w:tc>
                <w:tcPr>
                  <w:tcW w:w="2297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10</w:t>
                  </w:r>
                  <w:r w:rsidRPr="00E400EB">
                    <w:rPr>
                      <w:rFonts w:ascii="Arial" w:hAnsi="Arial" w:cs="Arial"/>
                      <w:vertAlign w:val="superscript"/>
                    </w:rPr>
                    <w:t>th</w:t>
                  </w:r>
                  <w:r w:rsidRPr="00E400EB">
                    <w:rPr>
                      <w:rFonts w:ascii="Arial" w:hAnsi="Arial" w:cs="Arial"/>
                    </w:rPr>
                    <w:t xml:space="preserve"> Class</w:t>
                  </w:r>
                </w:p>
              </w:tc>
              <w:tc>
                <w:tcPr>
                  <w:tcW w:w="3529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 xml:space="preserve">UP Board, Allahabad, UP  </w:t>
                  </w:r>
                </w:p>
              </w:tc>
              <w:tc>
                <w:tcPr>
                  <w:tcW w:w="1181" w:type="dxa"/>
                  <w:shd w:val="clear" w:color="auto" w:fill="auto"/>
                  <w:vAlign w:val="center"/>
                </w:tcPr>
                <w:p w:rsidR="00A8387F" w:rsidRPr="00E400EB" w:rsidRDefault="00A8387F" w:rsidP="00A8387F">
                  <w:pPr>
                    <w:spacing w:after="0"/>
                    <w:jc w:val="center"/>
                    <w:rPr>
                      <w:rFonts w:ascii="Arial" w:hAnsi="Arial" w:cs="Arial"/>
                    </w:rPr>
                  </w:pPr>
                  <w:r w:rsidRPr="00E400EB">
                    <w:rPr>
                      <w:rFonts w:ascii="Arial" w:hAnsi="Arial" w:cs="Arial"/>
                    </w:rPr>
                    <w:t>1998</w:t>
                  </w:r>
                </w:p>
              </w:tc>
            </w:tr>
          </w:tbl>
          <w:p w:rsidR="00E40175" w:rsidRPr="00883211" w:rsidRDefault="00E40175" w:rsidP="00E40175">
            <w:pPr>
              <w:spacing w:before="240" w:line="276" w:lineRule="auto"/>
              <w:ind w:left="207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sz w:val="24"/>
                <w:szCs w:val="24"/>
              </w:rPr>
              <w:t>PERSONAL DETAILS:</w:t>
            </w:r>
          </w:p>
          <w:tbl>
            <w:tblPr>
              <w:tblStyle w:val="TableGrid"/>
              <w:tblW w:w="0" w:type="auto"/>
              <w:tblInd w:w="18" w:type="dxa"/>
              <w:tblLook w:val="04A0" w:firstRow="1" w:lastRow="0" w:firstColumn="1" w:lastColumn="0" w:noHBand="0" w:noVBand="1"/>
            </w:tblPr>
            <w:tblGrid>
              <w:gridCol w:w="2385"/>
              <w:gridCol w:w="5355"/>
            </w:tblGrid>
            <w:tr w:rsidR="00E40175" w:rsidRPr="00883211" w:rsidTr="00E40175">
              <w:trPr>
                <w:trHeight w:val="363"/>
              </w:trPr>
              <w:tc>
                <w:tcPr>
                  <w:tcW w:w="2385" w:type="dxa"/>
                </w:tcPr>
                <w:p w:rsidR="00E40175" w:rsidRPr="00883211" w:rsidRDefault="00E40175" w:rsidP="00E40175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Date of Birth</w:t>
                  </w:r>
                </w:p>
              </w:tc>
              <w:tc>
                <w:tcPr>
                  <w:tcW w:w="5355" w:type="dxa"/>
                </w:tcPr>
                <w:p w:rsidR="00E40175" w:rsidRPr="00883211" w:rsidRDefault="00E40175" w:rsidP="00E40175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5</w:t>
                  </w:r>
                  <w:r w:rsidRPr="00883211">
                    <w:rPr>
                      <w:rFonts w:ascii="Arial" w:hAnsi="Arial" w:cs="Arial"/>
                      <w:sz w:val="24"/>
                      <w:szCs w:val="24"/>
                      <w:vertAlign w:val="superscript"/>
                    </w:rPr>
                    <w:t xml:space="preserve">th </w:t>
                  </w: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Nov 1983</w:t>
                  </w:r>
                </w:p>
              </w:tc>
            </w:tr>
            <w:tr w:rsidR="00E40175" w:rsidRPr="00883211" w:rsidTr="00E40175">
              <w:trPr>
                <w:trHeight w:val="363"/>
              </w:trPr>
              <w:tc>
                <w:tcPr>
                  <w:tcW w:w="2385" w:type="dxa"/>
                </w:tcPr>
                <w:p w:rsidR="00E40175" w:rsidRPr="00883211" w:rsidRDefault="00E40175" w:rsidP="00E40175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Nationality</w:t>
                  </w:r>
                </w:p>
              </w:tc>
              <w:tc>
                <w:tcPr>
                  <w:tcW w:w="5355" w:type="dxa"/>
                </w:tcPr>
                <w:p w:rsidR="00E40175" w:rsidRPr="00883211" w:rsidRDefault="00E40175" w:rsidP="00E40175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Indian</w:t>
                  </w:r>
                </w:p>
              </w:tc>
            </w:tr>
            <w:tr w:rsidR="00E40175" w:rsidRPr="00883211" w:rsidTr="00E40175">
              <w:trPr>
                <w:trHeight w:val="363"/>
              </w:trPr>
              <w:tc>
                <w:tcPr>
                  <w:tcW w:w="2385" w:type="dxa"/>
                </w:tcPr>
                <w:p w:rsidR="00E40175" w:rsidRPr="00883211" w:rsidRDefault="00E40175" w:rsidP="00E40175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Sex</w:t>
                  </w:r>
                </w:p>
              </w:tc>
              <w:tc>
                <w:tcPr>
                  <w:tcW w:w="5355" w:type="dxa"/>
                </w:tcPr>
                <w:p w:rsidR="00E40175" w:rsidRPr="00883211" w:rsidRDefault="00E40175" w:rsidP="00E40175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Male</w:t>
                  </w:r>
                </w:p>
              </w:tc>
            </w:tr>
            <w:tr w:rsidR="00E40175" w:rsidRPr="00883211" w:rsidTr="00E40175">
              <w:trPr>
                <w:trHeight w:val="376"/>
              </w:trPr>
              <w:tc>
                <w:tcPr>
                  <w:tcW w:w="2385" w:type="dxa"/>
                </w:tcPr>
                <w:p w:rsidR="00E40175" w:rsidRPr="00883211" w:rsidRDefault="00E40175" w:rsidP="00E40175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Marital Status</w:t>
                  </w:r>
                </w:p>
              </w:tc>
              <w:tc>
                <w:tcPr>
                  <w:tcW w:w="5355" w:type="dxa"/>
                </w:tcPr>
                <w:p w:rsidR="00E40175" w:rsidRPr="00883211" w:rsidRDefault="00E40175" w:rsidP="00E40175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Married</w:t>
                  </w:r>
                </w:p>
              </w:tc>
            </w:tr>
            <w:tr w:rsidR="00E40175" w:rsidRPr="00883211" w:rsidTr="00E40175">
              <w:trPr>
                <w:trHeight w:val="349"/>
              </w:trPr>
              <w:tc>
                <w:tcPr>
                  <w:tcW w:w="2385" w:type="dxa"/>
                </w:tcPr>
                <w:p w:rsidR="00E40175" w:rsidRPr="00883211" w:rsidRDefault="00E40175" w:rsidP="00E40175">
                  <w:pPr>
                    <w:spacing w:line="276" w:lineRule="auto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Language Known</w:t>
                  </w:r>
                </w:p>
              </w:tc>
              <w:tc>
                <w:tcPr>
                  <w:tcW w:w="5355" w:type="dxa"/>
                </w:tcPr>
                <w:p w:rsidR="00E40175" w:rsidRPr="00883211" w:rsidRDefault="00E40175" w:rsidP="00E40175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 xml:space="preserve">English, Hindi, </w:t>
                  </w:r>
                </w:p>
                <w:p w:rsidR="00E40175" w:rsidRPr="00883211" w:rsidRDefault="00E40175" w:rsidP="00E40175">
                  <w:pPr>
                    <w:spacing w:line="276" w:lineRule="auto"/>
                    <w:jc w:val="both"/>
                    <w:rPr>
                      <w:rFonts w:ascii="Arial" w:hAnsi="Arial" w:cs="Arial"/>
                      <w:sz w:val="24"/>
                      <w:szCs w:val="24"/>
                    </w:rPr>
                  </w:pPr>
                  <w:r w:rsidRPr="00883211">
                    <w:rPr>
                      <w:rFonts w:ascii="Arial" w:hAnsi="Arial" w:cs="Arial"/>
                      <w:sz w:val="24"/>
                      <w:szCs w:val="24"/>
                    </w:rPr>
                    <w:t>Gujarati (reading and understanding)</w:t>
                  </w:r>
                </w:p>
              </w:tc>
            </w:tr>
          </w:tbl>
          <w:p w:rsidR="00A8387F" w:rsidRPr="00883211" w:rsidRDefault="00A8387F" w:rsidP="00764DA3">
            <w:pPr>
              <w:spacing w:before="24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E400EB" w:rsidRPr="00883211" w:rsidTr="0074593F">
        <w:tc>
          <w:tcPr>
            <w:tcW w:w="10881" w:type="dxa"/>
            <w:gridSpan w:val="2"/>
          </w:tcPr>
          <w:p w:rsidR="00E400EB" w:rsidRPr="00883211" w:rsidRDefault="00E400EB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883211">
              <w:rPr>
                <w:rFonts w:ascii="Arial" w:hAnsi="Arial" w:cs="Arial"/>
                <w:b/>
                <w:bCs/>
                <w:sz w:val="24"/>
                <w:szCs w:val="24"/>
              </w:rPr>
              <w:t>DECLARATION</w:t>
            </w:r>
          </w:p>
          <w:p w:rsidR="00E400EB" w:rsidRDefault="00E400EB" w:rsidP="00764DA3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  <w:p w:rsidR="00E400EB" w:rsidRDefault="00E400EB" w:rsidP="00E400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883211">
              <w:rPr>
                <w:rFonts w:ascii="Arial" w:hAnsi="Arial" w:cs="Arial"/>
                <w:sz w:val="24"/>
                <w:szCs w:val="24"/>
              </w:rPr>
              <w:t xml:space="preserve">I hereby declare that the above-furnished particulars are true to the best </w:t>
            </w:r>
            <w:r w:rsidRPr="00E400EB">
              <w:rPr>
                <w:rFonts w:ascii="Arial" w:hAnsi="Arial" w:cs="Arial"/>
                <w:sz w:val="24"/>
                <w:szCs w:val="24"/>
              </w:rPr>
              <w:t xml:space="preserve">of my knowledge and belief. If given chance, I will prove my efficiency, </w:t>
            </w:r>
            <w:r>
              <w:rPr>
                <w:rFonts w:ascii="Arial" w:hAnsi="Arial" w:cs="Arial"/>
                <w:sz w:val="24"/>
                <w:szCs w:val="24"/>
              </w:rPr>
              <w:t xml:space="preserve">loyalty &amp; willingness to work </w:t>
            </w:r>
            <w:r w:rsidRPr="00E400EB">
              <w:rPr>
                <w:rFonts w:ascii="Arial" w:hAnsi="Arial" w:cs="Arial"/>
                <w:color w:val="000000"/>
                <w:sz w:val="24"/>
                <w:szCs w:val="24"/>
              </w:rPr>
              <w:t>in a good environment.</w:t>
            </w:r>
          </w:p>
          <w:p w:rsidR="00E400EB" w:rsidRDefault="00E400EB" w:rsidP="00E400EB">
            <w:pPr>
              <w:autoSpaceDE w:val="0"/>
              <w:autoSpaceDN w:val="0"/>
              <w:adjustRightInd w:val="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E400EB" w:rsidRDefault="00E400EB" w:rsidP="00E400EB">
            <w:pPr>
              <w:autoSpaceDE w:val="0"/>
              <w:autoSpaceDN w:val="0"/>
              <w:adjustRightInd w:val="0"/>
              <w:jc w:val="right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</w:p>
          <w:p w:rsidR="00E400EB" w:rsidRPr="00E400EB" w:rsidRDefault="00E400EB" w:rsidP="00E400EB">
            <w:pPr>
              <w:autoSpaceDE w:val="0"/>
              <w:autoSpaceDN w:val="0"/>
              <w:adjustRightInd w:val="0"/>
              <w:jc w:val="center"/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                                                                                                                            </w:t>
            </w:r>
            <w:r w:rsidRPr="00E400EB">
              <w:rPr>
                <w:rFonts w:ascii="Arial" w:hAnsi="Arial" w:cs="Arial"/>
                <w:b/>
                <w:color w:val="000000"/>
                <w:sz w:val="24"/>
                <w:szCs w:val="24"/>
              </w:rPr>
              <w:t xml:space="preserve">Ankit </w:t>
            </w:r>
            <w:proofErr w:type="spellStart"/>
            <w:r w:rsidRPr="00E400EB">
              <w:rPr>
                <w:rFonts w:ascii="Arial" w:hAnsi="Arial" w:cs="Arial"/>
                <w:b/>
                <w:color w:val="000000"/>
                <w:sz w:val="24"/>
                <w:szCs w:val="24"/>
              </w:rPr>
              <w:t>Porwal</w:t>
            </w:r>
            <w:proofErr w:type="spellEnd"/>
          </w:p>
          <w:p w:rsidR="00E400EB" w:rsidRPr="00883211" w:rsidRDefault="00E400EB" w:rsidP="00E400EB">
            <w:pPr>
              <w:autoSpaceDE w:val="0"/>
              <w:autoSpaceDN w:val="0"/>
              <w:adjustRightInd w:val="0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F259E" w:rsidRPr="00883211" w:rsidRDefault="00AF259E" w:rsidP="00764DA3">
      <w:pPr>
        <w:rPr>
          <w:rFonts w:ascii="Arial" w:hAnsi="Arial" w:cs="Arial"/>
          <w:sz w:val="24"/>
          <w:szCs w:val="24"/>
        </w:rPr>
      </w:pPr>
    </w:p>
    <w:sectPr w:rsidR="00AF259E" w:rsidRPr="00883211" w:rsidSect="0074593F">
      <w:pgSz w:w="11907" w:h="16839" w:code="9"/>
      <w:pgMar w:top="270" w:right="1080" w:bottom="90" w:left="99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70C9" w:rsidRDefault="009570C9" w:rsidP="00846520">
      <w:pPr>
        <w:spacing w:after="0" w:line="240" w:lineRule="auto"/>
      </w:pPr>
      <w:r>
        <w:separator/>
      </w:r>
    </w:p>
  </w:endnote>
  <w:endnote w:type="continuationSeparator" w:id="0">
    <w:p w:rsidR="009570C9" w:rsidRDefault="009570C9" w:rsidP="00846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70C9" w:rsidRDefault="009570C9" w:rsidP="00846520">
      <w:pPr>
        <w:spacing w:after="0" w:line="240" w:lineRule="auto"/>
      </w:pPr>
      <w:r>
        <w:separator/>
      </w:r>
    </w:p>
  </w:footnote>
  <w:footnote w:type="continuationSeparator" w:id="0">
    <w:p w:rsidR="009570C9" w:rsidRDefault="009570C9" w:rsidP="008465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46349"/>
    <w:multiLevelType w:val="hybridMultilevel"/>
    <w:tmpl w:val="7A9E5FFC"/>
    <w:lvl w:ilvl="0" w:tplc="40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307D5F73"/>
    <w:multiLevelType w:val="hybridMultilevel"/>
    <w:tmpl w:val="2EF83E3A"/>
    <w:lvl w:ilvl="0" w:tplc="04090001">
      <w:start w:val="1"/>
      <w:numFmt w:val="bullet"/>
      <w:lvlText w:val=""/>
      <w:lvlJc w:val="left"/>
      <w:pPr>
        <w:ind w:left="105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7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9" w:hanging="360"/>
      </w:pPr>
      <w:rPr>
        <w:rFonts w:ascii="Wingdings" w:hAnsi="Wingdings" w:hint="default"/>
      </w:rPr>
    </w:lvl>
  </w:abstractNum>
  <w:abstractNum w:abstractNumId="2" w15:restartNumberingAfterBreak="0">
    <w:nsid w:val="3D203528"/>
    <w:multiLevelType w:val="hybridMultilevel"/>
    <w:tmpl w:val="11A06F1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3ECC6B61"/>
    <w:multiLevelType w:val="hybridMultilevel"/>
    <w:tmpl w:val="5D10B2FC"/>
    <w:lvl w:ilvl="0" w:tplc="40090001">
      <w:start w:val="1"/>
      <w:numFmt w:val="bullet"/>
      <w:lvlText w:val=""/>
      <w:lvlJc w:val="left"/>
      <w:pPr>
        <w:ind w:left="2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9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7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</w:abstractNum>
  <w:abstractNum w:abstractNumId="4" w15:restartNumberingAfterBreak="0">
    <w:nsid w:val="4AF26AB6"/>
    <w:multiLevelType w:val="hybridMultilevel"/>
    <w:tmpl w:val="16622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D1DF5"/>
    <w:multiLevelType w:val="hybridMultilevel"/>
    <w:tmpl w:val="C128D688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5DEC"/>
    <w:rsid w:val="00023BBE"/>
    <w:rsid w:val="000244C8"/>
    <w:rsid w:val="00054596"/>
    <w:rsid w:val="000874F4"/>
    <w:rsid w:val="00097133"/>
    <w:rsid w:val="000B2145"/>
    <w:rsid w:val="00121700"/>
    <w:rsid w:val="00140400"/>
    <w:rsid w:val="00144AAC"/>
    <w:rsid w:val="00162761"/>
    <w:rsid w:val="0016645A"/>
    <w:rsid w:val="00177B1F"/>
    <w:rsid w:val="001B3313"/>
    <w:rsid w:val="0024263D"/>
    <w:rsid w:val="00260FF2"/>
    <w:rsid w:val="002800EB"/>
    <w:rsid w:val="00293FDB"/>
    <w:rsid w:val="002A7307"/>
    <w:rsid w:val="002A74E2"/>
    <w:rsid w:val="002D228A"/>
    <w:rsid w:val="00306C5D"/>
    <w:rsid w:val="003112C3"/>
    <w:rsid w:val="003152FF"/>
    <w:rsid w:val="0032249E"/>
    <w:rsid w:val="003708B4"/>
    <w:rsid w:val="003B31C4"/>
    <w:rsid w:val="003C5CE6"/>
    <w:rsid w:val="003E7389"/>
    <w:rsid w:val="003F58EE"/>
    <w:rsid w:val="0042698D"/>
    <w:rsid w:val="004826BC"/>
    <w:rsid w:val="004D067A"/>
    <w:rsid w:val="004F407F"/>
    <w:rsid w:val="00546892"/>
    <w:rsid w:val="00563424"/>
    <w:rsid w:val="005748F6"/>
    <w:rsid w:val="005B2C98"/>
    <w:rsid w:val="005E5FF6"/>
    <w:rsid w:val="006823D7"/>
    <w:rsid w:val="00683320"/>
    <w:rsid w:val="006C4C2C"/>
    <w:rsid w:val="006F4DC7"/>
    <w:rsid w:val="006F59FD"/>
    <w:rsid w:val="00706320"/>
    <w:rsid w:val="00707991"/>
    <w:rsid w:val="00725C90"/>
    <w:rsid w:val="0074593F"/>
    <w:rsid w:val="00764DA3"/>
    <w:rsid w:val="007A6E84"/>
    <w:rsid w:val="007B41E8"/>
    <w:rsid w:val="007C04F3"/>
    <w:rsid w:val="007D70BE"/>
    <w:rsid w:val="00846520"/>
    <w:rsid w:val="00865C55"/>
    <w:rsid w:val="00883211"/>
    <w:rsid w:val="0088679E"/>
    <w:rsid w:val="008945CD"/>
    <w:rsid w:val="008C4D5C"/>
    <w:rsid w:val="008D38E1"/>
    <w:rsid w:val="008D5DEC"/>
    <w:rsid w:val="00900DF3"/>
    <w:rsid w:val="00905BE3"/>
    <w:rsid w:val="009570C9"/>
    <w:rsid w:val="009630B0"/>
    <w:rsid w:val="00966FA7"/>
    <w:rsid w:val="00970F83"/>
    <w:rsid w:val="009B1161"/>
    <w:rsid w:val="00A04EBB"/>
    <w:rsid w:val="00A065EE"/>
    <w:rsid w:val="00A459BD"/>
    <w:rsid w:val="00A6115D"/>
    <w:rsid w:val="00A668FC"/>
    <w:rsid w:val="00A77920"/>
    <w:rsid w:val="00A8387F"/>
    <w:rsid w:val="00A94E93"/>
    <w:rsid w:val="00AB0F25"/>
    <w:rsid w:val="00AB72CC"/>
    <w:rsid w:val="00AE4E07"/>
    <w:rsid w:val="00AF1D5B"/>
    <w:rsid w:val="00AF259E"/>
    <w:rsid w:val="00B72B96"/>
    <w:rsid w:val="00B80AD2"/>
    <w:rsid w:val="00B81192"/>
    <w:rsid w:val="00BE60B9"/>
    <w:rsid w:val="00C0064E"/>
    <w:rsid w:val="00C66B2F"/>
    <w:rsid w:val="00C748EA"/>
    <w:rsid w:val="00C754A4"/>
    <w:rsid w:val="00C77EDA"/>
    <w:rsid w:val="00C95F5B"/>
    <w:rsid w:val="00CC7CC7"/>
    <w:rsid w:val="00CD36E9"/>
    <w:rsid w:val="00D35A9C"/>
    <w:rsid w:val="00D448CD"/>
    <w:rsid w:val="00D67D42"/>
    <w:rsid w:val="00D7033A"/>
    <w:rsid w:val="00D83986"/>
    <w:rsid w:val="00DC7BE5"/>
    <w:rsid w:val="00E04C44"/>
    <w:rsid w:val="00E06D68"/>
    <w:rsid w:val="00E10147"/>
    <w:rsid w:val="00E22B3D"/>
    <w:rsid w:val="00E400EB"/>
    <w:rsid w:val="00E40175"/>
    <w:rsid w:val="00E539A0"/>
    <w:rsid w:val="00E93F10"/>
    <w:rsid w:val="00EB05A0"/>
    <w:rsid w:val="00EC3D9C"/>
    <w:rsid w:val="00EC5D8A"/>
    <w:rsid w:val="00EF7668"/>
    <w:rsid w:val="00F215F5"/>
    <w:rsid w:val="00F864CE"/>
    <w:rsid w:val="00F90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38F5"/>
  <w15:docId w15:val="{E35889FA-676E-7543-B68C-0B90F5399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63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320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74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74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748F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426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846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46520"/>
  </w:style>
  <w:style w:type="paragraph" w:styleId="Footer">
    <w:name w:val="footer"/>
    <w:basedOn w:val="Normal"/>
    <w:link w:val="FooterChar"/>
    <w:uiPriority w:val="99"/>
    <w:unhideWhenUsed/>
    <w:rsid w:val="008465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46520"/>
  </w:style>
  <w:style w:type="table" w:styleId="TableGrid">
    <w:name w:val="Table Grid"/>
    <w:basedOn w:val="TableNormal"/>
    <w:uiPriority w:val="59"/>
    <w:rsid w:val="005E5F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7C04F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C04F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C04F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C04F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C04F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28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5" Type="http://schemas.openxmlformats.org/officeDocument/2006/relationships/webSettings" Target="webSettings.xml" /><Relationship Id="rId4" Type="http://schemas.openxmlformats.org/officeDocument/2006/relationships/settings" Target="settings.xml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E372E9-11AB-40B8-9738-DC887BB52382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1102</Words>
  <Characters>6284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 Porwal</dc:creator>
  <cp:lastModifiedBy>Ankit Porwal</cp:lastModifiedBy>
  <cp:revision>10</cp:revision>
  <dcterms:created xsi:type="dcterms:W3CDTF">2021-11-17T05:55:00Z</dcterms:created>
  <dcterms:modified xsi:type="dcterms:W3CDTF">2022-05-16T04:20:00Z</dcterms:modified>
</cp:coreProperties>
</file>