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F3" w:rsidRPr="006946AF" w:rsidRDefault="007C5F35" w:rsidP="006946AF">
      <w:pPr>
        <w:pStyle w:val="ContactInfo"/>
        <w:jc w:val="center"/>
        <w:rPr>
          <w:b/>
          <w:color w:val="auto"/>
          <w:sz w:val="24"/>
        </w:rPr>
      </w:pPr>
      <w:r w:rsidRPr="006946AF">
        <w:rPr>
          <w:b/>
          <w:color w:val="auto"/>
          <w:sz w:val="24"/>
        </w:rPr>
        <w:t>Bhavik Modiya</w:t>
      </w:r>
    </w:p>
    <w:sdt>
      <w:sdtPr>
        <w:rPr>
          <w:b/>
          <w:color w:val="auto"/>
          <w:sz w:val="24"/>
        </w:rPr>
        <w:alias w:val="Email"/>
        <w:tag w:val=""/>
        <w:id w:val="1889536063"/>
        <w:placeholder>
          <w:docPart w:val="22C5DA5875A445C2A923F005A588B9A6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:rsidR="007C5F35" w:rsidRPr="006946AF" w:rsidRDefault="007C5F35" w:rsidP="006946AF">
          <w:pPr>
            <w:pStyle w:val="ContactInfo"/>
            <w:jc w:val="center"/>
            <w:rPr>
              <w:rStyle w:val="Emphasis"/>
              <w:b/>
              <w:color w:val="auto"/>
              <w:sz w:val="24"/>
            </w:rPr>
          </w:pPr>
          <w:r w:rsidRPr="006946AF">
            <w:rPr>
              <w:b/>
              <w:color w:val="auto"/>
              <w:sz w:val="24"/>
            </w:rPr>
            <w:t>bmodiya19@gmail.com</w:t>
          </w:r>
        </w:p>
      </w:sdtContent>
    </w:sdt>
    <w:p w:rsidR="00CD78F3" w:rsidRDefault="007C5F35" w:rsidP="006946AF">
      <w:pPr>
        <w:pStyle w:val="ContactInfo"/>
        <w:jc w:val="center"/>
        <w:rPr>
          <w:b/>
          <w:color w:val="auto"/>
          <w:sz w:val="24"/>
        </w:rPr>
      </w:pPr>
      <w:r w:rsidRPr="006946AF">
        <w:rPr>
          <w:b/>
          <w:color w:val="auto"/>
          <w:sz w:val="24"/>
        </w:rPr>
        <w:t>91-8460347796</w:t>
      </w:r>
    </w:p>
    <w:p w:rsidR="006946AF" w:rsidRDefault="006946AF" w:rsidP="006946AF">
      <w:pPr>
        <w:pStyle w:val="ContactInfo"/>
        <w:tabs>
          <w:tab w:val="left" w:pos="2895"/>
        </w:tabs>
        <w:jc w:val="left"/>
        <w:rPr>
          <w:b/>
          <w:color w:val="auto"/>
          <w:sz w:val="24"/>
        </w:rPr>
      </w:pPr>
      <w:r>
        <w:rPr>
          <w:b/>
          <w:color w:val="auto"/>
          <w:sz w:val="24"/>
        </w:rPr>
        <w:t>APPLYING FOR</w:t>
      </w:r>
      <w:r>
        <w:rPr>
          <w:b/>
          <w:color w:val="auto"/>
          <w:sz w:val="24"/>
        </w:rPr>
        <w:tab/>
      </w:r>
      <w:r w:rsidRPr="00AD778C">
        <w:rPr>
          <w:color w:val="auto"/>
          <w:sz w:val="24"/>
        </w:rPr>
        <w:t>Looking opportunities in Finance, Retail Banking&amp; Accounts</w:t>
      </w:r>
      <w:r w:rsidR="00AD778C">
        <w:rPr>
          <w:color w:val="auto"/>
          <w:sz w:val="24"/>
        </w:rPr>
        <w:t>.</w:t>
      </w:r>
      <w:r w:rsidRPr="00AD778C">
        <w:rPr>
          <w:color w:val="auto"/>
          <w:sz w:val="24"/>
        </w:rPr>
        <w:t xml:space="preserve">               </w:t>
      </w:r>
      <w:r w:rsidR="00AD778C">
        <w:rPr>
          <w:color w:val="auto"/>
          <w:sz w:val="24"/>
        </w:rPr>
        <w:t xml:space="preserve">                     </w:t>
      </w:r>
    </w:p>
    <w:p w:rsidR="006946AF" w:rsidRPr="006946AF" w:rsidRDefault="006946AF" w:rsidP="006946AF">
      <w:pPr>
        <w:pStyle w:val="ContactInfo"/>
        <w:jc w:val="center"/>
        <w:rPr>
          <w:b/>
          <w:color w:val="auto"/>
          <w:sz w:val="20"/>
        </w:rPr>
      </w:pPr>
    </w:p>
    <w:tbl>
      <w:tblPr>
        <w:tblStyle w:val="ResumeTable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  <w:tblDescription w:val="Resume"/>
      </w:tblPr>
      <w:tblGrid>
        <w:gridCol w:w="2871"/>
        <w:gridCol w:w="20"/>
        <w:gridCol w:w="7189"/>
      </w:tblGrid>
      <w:tr w:rsidR="006946AF" w:rsidRPr="006946AF" w:rsidTr="000D514D">
        <w:tc>
          <w:tcPr>
            <w:tcW w:w="2871" w:type="dxa"/>
            <w:shd w:val="clear" w:color="auto" w:fill="FFFFFF" w:themeFill="background1"/>
          </w:tcPr>
          <w:p w:rsidR="00CD78F3" w:rsidRPr="006946AF" w:rsidRDefault="00EA0E0B" w:rsidP="006946AF">
            <w:pPr>
              <w:pStyle w:val="Heading1"/>
              <w:jc w:val="left"/>
              <w:rPr>
                <w:rFonts w:asciiTheme="minorHAnsi" w:hAnsiTheme="minorHAnsi"/>
                <w:b/>
                <w:color w:val="auto"/>
              </w:rPr>
            </w:pPr>
            <w:r w:rsidRPr="006946AF">
              <w:rPr>
                <w:rFonts w:asciiTheme="minorHAnsi" w:hAnsiTheme="minorHAnsi"/>
                <w:b/>
                <w:color w:val="auto"/>
                <w:sz w:val="24"/>
              </w:rPr>
              <w:t>Experience</w:t>
            </w:r>
          </w:p>
        </w:tc>
        <w:tc>
          <w:tcPr>
            <w:tcW w:w="20" w:type="dxa"/>
          </w:tcPr>
          <w:p w:rsidR="00CD78F3" w:rsidRPr="006946AF" w:rsidRDefault="00CD78F3" w:rsidP="006946AF">
            <w:pPr>
              <w:rPr>
                <w:color w:val="auto"/>
              </w:rPr>
            </w:pPr>
          </w:p>
        </w:tc>
        <w:tc>
          <w:tcPr>
            <w:tcW w:w="7189" w:type="dxa"/>
            <w:shd w:val="clear" w:color="auto" w:fill="FFFFFF" w:themeFill="background1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:sz w:val="22"/>
                    <w14:ligatures w14:val="none"/>
                  </w:rPr>
                  <w:id w:val="221802691"/>
                  <w:placeholder>
                    <w:docPart w:val="AB3C161DC69D4A7E8D7807D6F51A443C"/>
                  </w:placeholder>
                  <w15:color w:val="C0C0C0"/>
                  <w15:repeatingSectionItem/>
                </w:sdtPr>
                <w:sdtEndPr/>
                <w:sdtContent>
                  <w:p w:rsidR="00CD78F3" w:rsidRPr="006946AF" w:rsidRDefault="006804C2" w:rsidP="006946AF">
                    <w:pPr>
                      <w:pStyle w:val="Heading2"/>
                      <w:rPr>
                        <w:rFonts w:asciiTheme="minorHAnsi" w:hAnsiTheme="minorHAnsi"/>
                        <w:color w:val="auto"/>
                        <w:sz w:val="24"/>
                      </w:rPr>
                    </w:pPr>
                    <w:r w:rsidRPr="006946AF">
                      <w:rPr>
                        <w:rFonts w:asciiTheme="minorHAnsi" w:hAnsiTheme="minorHAnsi"/>
                        <w:color w:val="auto"/>
                        <w:sz w:val="24"/>
                      </w:rPr>
                      <w:t>Trainne, connect to career, alkapuri, vadodara, gujarat</w:t>
                    </w:r>
                  </w:p>
                  <w:p w:rsidR="00CD78F3" w:rsidRPr="006946AF" w:rsidRDefault="006804C2" w:rsidP="006946AF">
                    <w:pPr>
                      <w:pStyle w:val="ResumeText"/>
                      <w:rPr>
                        <w:color w:val="auto"/>
                        <w:sz w:val="22"/>
                      </w:rPr>
                    </w:pPr>
                    <w:r w:rsidRPr="006946AF">
                      <w:rPr>
                        <w:color w:val="auto"/>
                        <w:sz w:val="22"/>
                      </w:rPr>
                      <w:t>1/5/2017-6/6/2017</w:t>
                    </w:r>
                  </w:p>
                  <w:p w:rsidR="006804C2" w:rsidRPr="006946AF" w:rsidRDefault="006804C2" w:rsidP="006946AF">
                    <w:pPr>
                      <w:rPr>
                        <w:color w:val="auto"/>
                        <w:sz w:val="22"/>
                      </w:rPr>
                    </w:pPr>
                    <w:r w:rsidRPr="006946AF">
                      <w:rPr>
                        <w:color w:val="auto"/>
                        <w:sz w:val="22"/>
                      </w:rPr>
                      <w:t>-Worked in Human Resource Department.</w:t>
                    </w:r>
                  </w:p>
                  <w:p w:rsidR="00CD78F3" w:rsidRPr="006946AF" w:rsidRDefault="006804C2" w:rsidP="006946AF">
                    <w:pPr>
                      <w:rPr>
                        <w:color w:val="auto"/>
                        <w:sz w:val="22"/>
                      </w:rPr>
                    </w:pPr>
                    <w:r w:rsidRPr="006946AF">
                      <w:rPr>
                        <w:color w:val="auto"/>
                        <w:sz w:val="22"/>
                      </w:rPr>
                      <w:t xml:space="preserve">-Talent acquisition process, employment engagement &amp; data management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:sz w:val="22"/>
                    <w14:ligatures w14:val="none"/>
                  </w:rPr>
                  <w:id w:val="68699791"/>
                  <w:placeholder>
                    <w:docPart w:val="AB3C161DC69D4A7E8D7807D6F51A443C"/>
                  </w:placeholder>
                  <w15:color w:val="C0C0C0"/>
                  <w15:repeatingSectionItem/>
                </w:sdtPr>
                <w:sdtEndPr/>
                <w:sdtContent>
                  <w:p w:rsidR="00CD78F3" w:rsidRPr="006946AF" w:rsidRDefault="006804C2" w:rsidP="006946AF">
                    <w:pPr>
                      <w:pStyle w:val="Heading2"/>
                      <w:rPr>
                        <w:rFonts w:asciiTheme="minorHAnsi" w:hAnsiTheme="minorHAnsi"/>
                        <w:color w:val="auto"/>
                        <w:sz w:val="24"/>
                      </w:rPr>
                    </w:pPr>
                    <w:r w:rsidRPr="006946AF">
                      <w:rPr>
                        <w:rFonts w:asciiTheme="minorHAnsi" w:eastAsiaTheme="minorEastAsia" w:hAnsiTheme="minorHAnsi" w:cstheme="minorBidi"/>
                        <w:caps w:val="0"/>
                        <w:color w:val="auto"/>
                        <w:sz w:val="24"/>
                        <w14:ligatures w14:val="none"/>
                      </w:rPr>
                      <w:t>INTERN</w:t>
                    </w:r>
                    <w:r w:rsidRPr="006946AF"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auto"/>
                        <w:sz w:val="24"/>
                        <w14:ligatures w14:val="none"/>
                      </w:rPr>
                      <w:t xml:space="preserve">, </w:t>
                    </w:r>
                    <w:r w:rsidRPr="006946AF">
                      <w:rPr>
                        <w:rFonts w:asciiTheme="minorHAnsi" w:hAnsiTheme="minorHAnsi"/>
                        <w:color w:val="auto"/>
                        <w:sz w:val="24"/>
                      </w:rPr>
                      <w:t>NM Sadguru, water and development foundation</w:t>
                    </w:r>
                  </w:p>
                  <w:p w:rsidR="00CD78F3" w:rsidRPr="006946AF" w:rsidRDefault="006804C2" w:rsidP="006946AF">
                    <w:pPr>
                      <w:pStyle w:val="ResumeText"/>
                      <w:rPr>
                        <w:color w:val="auto"/>
                        <w:sz w:val="22"/>
                      </w:rPr>
                    </w:pPr>
                    <w:r w:rsidRPr="006946AF">
                      <w:rPr>
                        <w:color w:val="auto"/>
                        <w:sz w:val="22"/>
                      </w:rPr>
                      <w:t>22/10/2018-22/11/2018</w:t>
                    </w:r>
                  </w:p>
                  <w:p w:rsidR="006804C2" w:rsidRPr="006946AF" w:rsidRDefault="006804C2" w:rsidP="006946AF">
                    <w:pPr>
                      <w:rPr>
                        <w:color w:val="auto"/>
                        <w:sz w:val="22"/>
                      </w:rPr>
                    </w:pPr>
                    <w:r w:rsidRPr="006946AF">
                      <w:rPr>
                        <w:color w:val="auto"/>
                        <w:sz w:val="22"/>
                      </w:rPr>
                      <w:t>-Engagement in rural areas, visits to companies clients, problem solving and suggestion.</w:t>
                    </w:r>
                  </w:p>
                  <w:p w:rsidR="00F34FC3" w:rsidRPr="006946AF" w:rsidRDefault="006804C2" w:rsidP="006946AF">
                    <w:pPr>
                      <w:rPr>
                        <w:color w:val="auto"/>
                        <w:sz w:val="22"/>
                      </w:rPr>
                    </w:pPr>
                    <w:r w:rsidRPr="006946AF">
                      <w:rPr>
                        <w:color w:val="auto"/>
                        <w:sz w:val="22"/>
                      </w:rPr>
                      <w:t xml:space="preserve">-Explored various agricultural products, </w:t>
                    </w:r>
                    <w:r w:rsidR="00EB2E24" w:rsidRPr="006946AF">
                      <w:rPr>
                        <w:color w:val="auto"/>
                        <w:sz w:val="22"/>
                      </w:rPr>
                      <w:t>Such as apiculture.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:sz w:val="22"/>
                    <w14:ligatures w14:val="none"/>
                  </w:rPr>
                  <w:id w:val="-1922017063"/>
                  <w:placeholder>
                    <w:docPart w:val="4F3036E4EF2940D0B8A0D655A2102C7D"/>
                  </w:placeholder>
                  <w15:color w:val="C0C0C0"/>
                  <w15:repeatingSectionItem/>
                </w:sdtPr>
                <w:sdtEndPr/>
                <w:sdtContent>
                  <w:p w:rsidR="00F34FC3" w:rsidRPr="006946AF" w:rsidRDefault="00F34FC3" w:rsidP="006946AF">
                    <w:pPr>
                      <w:pStyle w:val="Heading2"/>
                      <w:rPr>
                        <w:rFonts w:asciiTheme="minorHAnsi" w:hAnsiTheme="minorHAnsi"/>
                        <w:color w:val="auto"/>
                        <w:sz w:val="24"/>
                      </w:rPr>
                    </w:pPr>
                    <w:r w:rsidRPr="006946AF">
                      <w:rPr>
                        <w:rFonts w:asciiTheme="minorHAnsi" w:eastAsiaTheme="minorEastAsia" w:hAnsiTheme="minorHAnsi" w:cstheme="minorBidi"/>
                        <w:caps w:val="0"/>
                        <w:color w:val="auto"/>
                        <w:sz w:val="24"/>
                        <w14:ligatures w14:val="none"/>
                      </w:rPr>
                      <w:t>INTERN, SUN PHARMACEUTIALS INDUSTRIES LIMITED, VADODARA, GUJARAT</w:t>
                    </w:r>
                  </w:p>
                  <w:p w:rsidR="00F34FC3" w:rsidRPr="006946AF" w:rsidRDefault="00F34FC3" w:rsidP="006946AF">
                    <w:pPr>
                      <w:pStyle w:val="ResumeText"/>
                      <w:rPr>
                        <w:color w:val="auto"/>
                        <w:sz w:val="22"/>
                      </w:rPr>
                    </w:pPr>
                    <w:r w:rsidRPr="006946AF">
                      <w:rPr>
                        <w:color w:val="auto"/>
                        <w:sz w:val="22"/>
                      </w:rPr>
                      <w:t>12/12/2018-12/02/2019</w:t>
                    </w:r>
                  </w:p>
                  <w:p w:rsidR="00F34FC3" w:rsidRPr="006946AF" w:rsidRDefault="00F34FC3" w:rsidP="006946AF">
                    <w:pPr>
                      <w:rPr>
                        <w:color w:val="auto"/>
                        <w:sz w:val="22"/>
                      </w:rPr>
                    </w:pPr>
                    <w:r w:rsidRPr="006946AF">
                      <w:rPr>
                        <w:color w:val="auto"/>
                        <w:sz w:val="22"/>
                      </w:rPr>
                      <w:t>-Formulated and analysis of Baseline Report of villages, coding in excel, R &amp; d</w:t>
                    </w:r>
                  </w:p>
                  <w:p w:rsidR="00CD78F3" w:rsidRPr="006946AF" w:rsidRDefault="00F34FC3" w:rsidP="006946AF">
                    <w:pPr>
                      <w:rPr>
                        <w:color w:val="auto"/>
                      </w:rPr>
                    </w:pPr>
                    <w:r w:rsidRPr="006946AF">
                      <w:rPr>
                        <w:color w:val="auto"/>
                        <w:sz w:val="22"/>
                      </w:rPr>
                      <w:t>-Conferences with CSR experts and field visits in rural areas.</w:t>
                    </w:r>
                  </w:p>
                </w:sdtContent>
              </w:sdt>
            </w:sdtContent>
          </w:sdt>
        </w:tc>
      </w:tr>
      <w:tr w:rsidR="006946AF" w:rsidRPr="006946AF" w:rsidTr="001F50DE">
        <w:tc>
          <w:tcPr>
            <w:tcW w:w="2871" w:type="dxa"/>
          </w:tcPr>
          <w:p w:rsidR="00CD78F3" w:rsidRPr="006946AF" w:rsidRDefault="00EA0E0B" w:rsidP="006946AF">
            <w:pPr>
              <w:pStyle w:val="Heading1"/>
              <w:jc w:val="left"/>
              <w:rPr>
                <w:rFonts w:asciiTheme="minorHAnsi" w:hAnsiTheme="minorHAnsi"/>
                <w:b/>
                <w:color w:val="auto"/>
              </w:rPr>
            </w:pPr>
            <w:r w:rsidRPr="006946AF">
              <w:rPr>
                <w:rFonts w:asciiTheme="minorHAnsi" w:hAnsiTheme="minorHAnsi"/>
                <w:b/>
                <w:color w:val="auto"/>
                <w:sz w:val="24"/>
              </w:rPr>
              <w:t>Education</w:t>
            </w:r>
          </w:p>
        </w:tc>
        <w:tc>
          <w:tcPr>
            <w:tcW w:w="20" w:type="dxa"/>
          </w:tcPr>
          <w:p w:rsidR="00CD78F3" w:rsidRPr="006946AF" w:rsidRDefault="00CD78F3" w:rsidP="006946AF">
            <w:pPr>
              <w:rPr>
                <w:color w:val="auto"/>
              </w:rPr>
            </w:pPr>
          </w:p>
        </w:tc>
        <w:tc>
          <w:tcPr>
            <w:tcW w:w="718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14:ligatures w14:val="none"/>
                  </w:rPr>
                  <w:id w:val="-1126388115"/>
                  <w:placeholder>
                    <w:docPart w:val="AB3C161DC69D4A7E8D7807D6F51A443C"/>
                  </w:placeholder>
                  <w15:repeatingSectionItem/>
                </w:sdtPr>
                <w:sdtEndPr/>
                <w:sdtContent>
                  <w:p w:rsidR="00CD78F3" w:rsidRPr="006946AF" w:rsidRDefault="009A44E0" w:rsidP="006946AF">
                    <w:pPr>
                      <w:pStyle w:val="Heading2"/>
                      <w:rPr>
                        <w:rFonts w:asciiTheme="minorHAnsi" w:hAnsiTheme="minorHAnsi"/>
                        <w:color w:val="auto"/>
                        <w:sz w:val="24"/>
                      </w:rPr>
                    </w:pPr>
                    <w:r w:rsidRPr="006946AF">
                      <w:rPr>
                        <w:rFonts w:asciiTheme="minorHAnsi" w:hAnsiTheme="minorHAnsi"/>
                        <w:color w:val="auto"/>
                        <w:sz w:val="24"/>
                      </w:rPr>
                      <w:t>ADITYA Birla public school</w:t>
                    </w:r>
                    <w:r w:rsidR="00EB2E24" w:rsidRPr="006946AF">
                      <w:rPr>
                        <w:rFonts w:asciiTheme="minorHAnsi" w:hAnsiTheme="minorHAnsi"/>
                        <w:color w:val="auto"/>
                        <w:sz w:val="24"/>
                      </w:rPr>
                      <w:t>, nagda</w:t>
                    </w:r>
                  </w:p>
                  <w:p w:rsidR="009A44E0" w:rsidRPr="006946AF" w:rsidRDefault="009A44E0" w:rsidP="006946AF">
                    <w:pPr>
                      <w:rPr>
                        <w:color w:val="auto"/>
                        <w:sz w:val="22"/>
                      </w:rPr>
                    </w:pPr>
                    <w:r w:rsidRPr="006946AF">
                      <w:rPr>
                        <w:color w:val="auto"/>
                        <w:sz w:val="22"/>
                      </w:rPr>
                      <w:t xml:space="preserve">Higher Senior Secondary, Affiliated to CBSE Board, with 72.6%             </w:t>
                    </w:r>
                    <w:r w:rsidR="00EB2E24" w:rsidRPr="006946AF">
                      <w:rPr>
                        <w:color w:val="auto"/>
                        <w:sz w:val="22"/>
                      </w:rPr>
                      <w:t xml:space="preserve">    </w:t>
                    </w:r>
                    <w:r w:rsidRPr="006946AF">
                      <w:rPr>
                        <w:color w:val="auto"/>
                        <w:sz w:val="22"/>
                      </w:rPr>
                      <w:t xml:space="preserve">   (2014-15)</w:t>
                    </w:r>
                  </w:p>
                  <w:p w:rsidR="009A44E0" w:rsidRPr="006946AF" w:rsidRDefault="009A44E0" w:rsidP="006946AF">
                    <w:pPr>
                      <w:rPr>
                        <w:color w:val="auto"/>
                        <w:sz w:val="22"/>
                      </w:rPr>
                    </w:pPr>
                    <w:r w:rsidRPr="006946AF">
                      <w:rPr>
                        <w:color w:val="auto"/>
                        <w:sz w:val="22"/>
                      </w:rPr>
                      <w:t xml:space="preserve">Senior Secondary, Affiliated to CBSE Board, with70%                           </w:t>
                    </w:r>
                    <w:r w:rsidR="00EB2E24" w:rsidRPr="006946AF">
                      <w:rPr>
                        <w:color w:val="auto"/>
                        <w:sz w:val="22"/>
                      </w:rPr>
                      <w:t xml:space="preserve">     </w:t>
                    </w:r>
                    <w:r w:rsidRPr="006946AF">
                      <w:rPr>
                        <w:color w:val="auto"/>
                        <w:sz w:val="22"/>
                      </w:rPr>
                      <w:t xml:space="preserve">       (2015-17)</w:t>
                    </w:r>
                  </w:p>
                  <w:p w:rsidR="00EB2E24" w:rsidRPr="006946AF" w:rsidRDefault="00EB2E24" w:rsidP="006946AF">
                    <w:pPr>
                      <w:rPr>
                        <w:b/>
                        <w:color w:val="auto"/>
                        <w:sz w:val="22"/>
                      </w:rPr>
                    </w:pPr>
                    <w:r w:rsidRPr="006946AF">
                      <w:rPr>
                        <w:b/>
                        <w:color w:val="auto"/>
                        <w:sz w:val="22"/>
                      </w:rPr>
                      <w:t>FACULTY OF COMMERCE, THE MAHARAJA SAYAJIRO UNIVERSITY, OF BARODA</w:t>
                    </w:r>
                  </w:p>
                  <w:p w:rsidR="009A44E0" w:rsidRPr="006946AF" w:rsidRDefault="009A44E0" w:rsidP="006946AF">
                    <w:pPr>
                      <w:rPr>
                        <w:color w:val="auto"/>
                        <w:sz w:val="22"/>
                      </w:rPr>
                    </w:pPr>
                    <w:r w:rsidRPr="006946AF">
                      <w:rPr>
                        <w:color w:val="auto"/>
                        <w:sz w:val="22"/>
                      </w:rPr>
                      <w:t>B.com (</w:t>
                    </w:r>
                    <w:proofErr w:type="spellStart"/>
                    <w:r w:rsidRPr="006946AF">
                      <w:rPr>
                        <w:color w:val="auto"/>
                        <w:sz w:val="22"/>
                      </w:rPr>
                      <w:t>Honour</w:t>
                    </w:r>
                    <w:proofErr w:type="spellEnd"/>
                    <w:r w:rsidRPr="006946AF">
                      <w:rPr>
                        <w:color w:val="auto"/>
                        <w:sz w:val="22"/>
                      </w:rPr>
                      <w:t>) in International Trade, with 58.6%</w:t>
                    </w:r>
                    <w:r w:rsidR="00EB2E24" w:rsidRPr="006946AF">
                      <w:rPr>
                        <w:color w:val="auto"/>
                        <w:sz w:val="22"/>
                      </w:rPr>
                      <w:t xml:space="preserve"> </w:t>
                    </w:r>
                    <w:r w:rsidRPr="006946AF">
                      <w:rPr>
                        <w:color w:val="auto"/>
                        <w:sz w:val="22"/>
                      </w:rPr>
                      <w:t xml:space="preserve">                          </w:t>
                    </w:r>
                    <w:r w:rsidR="00EB2E24" w:rsidRPr="006946AF">
                      <w:rPr>
                        <w:color w:val="auto"/>
                        <w:sz w:val="22"/>
                      </w:rPr>
                      <w:t xml:space="preserve">               (2015-17)</w:t>
                    </w:r>
                  </w:p>
                  <w:p w:rsidR="00EB2E24" w:rsidRPr="006946AF" w:rsidRDefault="00EB2E24" w:rsidP="006946AF">
                    <w:pPr>
                      <w:rPr>
                        <w:color w:val="auto"/>
                        <w:sz w:val="22"/>
                      </w:rPr>
                    </w:pPr>
                    <w:r w:rsidRPr="006946AF">
                      <w:rPr>
                        <w:b/>
                        <w:color w:val="auto"/>
                        <w:sz w:val="22"/>
                      </w:rPr>
                      <w:t>FACULTY OF SOCIAL WORK, THE MAHARAJA SAYAJIRO UNIVERSITY, OF BARODA</w:t>
                    </w:r>
                  </w:p>
                  <w:p w:rsidR="009A44E0" w:rsidRPr="006946AF" w:rsidRDefault="009A44E0" w:rsidP="006946AF">
                    <w:pPr>
                      <w:rPr>
                        <w:rFonts w:eastAsiaTheme="minorEastAsia"/>
                        <w:bCs/>
                        <w:color w:val="auto"/>
                      </w:rPr>
                    </w:pPr>
                    <w:r w:rsidRPr="006946AF">
                      <w:rPr>
                        <w:color w:val="auto"/>
                        <w:sz w:val="22"/>
                      </w:rPr>
                      <w:t>Diploma in Corporate Social Responsibility, with 70.3%</w:t>
                    </w:r>
                    <w:r w:rsidR="00EB2E24" w:rsidRPr="006946AF">
                      <w:rPr>
                        <w:color w:val="auto"/>
                        <w:sz w:val="22"/>
                      </w:rPr>
                      <w:t xml:space="preserve">                                   </w:t>
                    </w:r>
                    <w:r w:rsidR="00EB2E24" w:rsidRPr="006946AF">
                      <w:rPr>
                        <w:color w:val="auto"/>
                      </w:rPr>
                      <w:t>(2018-19)</w:t>
                    </w:r>
                  </w:p>
                </w:sdtContent>
              </w:sdt>
            </w:sdtContent>
          </w:sdt>
          <w:p w:rsidR="00CD78F3" w:rsidRPr="006946AF" w:rsidRDefault="00CD78F3" w:rsidP="006946AF">
            <w:pPr>
              <w:rPr>
                <w:color w:val="auto"/>
              </w:rPr>
            </w:pPr>
          </w:p>
        </w:tc>
      </w:tr>
      <w:tr w:rsidR="006946AF" w:rsidRPr="006946AF" w:rsidTr="001F50DE">
        <w:tc>
          <w:tcPr>
            <w:tcW w:w="2871" w:type="dxa"/>
          </w:tcPr>
          <w:p w:rsidR="00CD78F3" w:rsidRPr="006946AF" w:rsidRDefault="009E1737" w:rsidP="006946AF">
            <w:pPr>
              <w:pStyle w:val="Heading1"/>
              <w:jc w:val="left"/>
              <w:rPr>
                <w:rFonts w:asciiTheme="minorHAnsi" w:hAnsiTheme="minorHAnsi"/>
                <w:b/>
                <w:color w:val="auto"/>
              </w:rPr>
            </w:pPr>
            <w:r w:rsidRPr="006946AF">
              <w:rPr>
                <w:rFonts w:asciiTheme="minorHAnsi" w:hAnsiTheme="minorHAnsi"/>
                <w:b/>
                <w:color w:val="auto"/>
                <w:sz w:val="24"/>
              </w:rPr>
              <w:lastRenderedPageBreak/>
              <w:t>Technical Skill</w:t>
            </w:r>
          </w:p>
        </w:tc>
        <w:tc>
          <w:tcPr>
            <w:tcW w:w="20" w:type="dxa"/>
          </w:tcPr>
          <w:p w:rsidR="00CD78F3" w:rsidRPr="006946AF" w:rsidRDefault="00CD78F3" w:rsidP="006946AF">
            <w:pPr>
              <w:rPr>
                <w:color w:val="auto"/>
              </w:rPr>
            </w:pPr>
          </w:p>
        </w:tc>
        <w:tc>
          <w:tcPr>
            <w:tcW w:w="7189" w:type="dxa"/>
          </w:tcPr>
          <w:p w:rsidR="00CD78F3" w:rsidRPr="006946AF" w:rsidRDefault="00B9696C" w:rsidP="006946AF">
            <w:pPr>
              <w:pStyle w:val="ResumeTex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Advance Skills in Microsoft Office Suite (Word, Excel, Power point, Access</w:t>
            </w:r>
            <w:r w:rsidR="009E1737" w:rsidRPr="006946AF">
              <w:rPr>
                <w:color w:val="auto"/>
                <w:sz w:val="22"/>
              </w:rPr>
              <w:t>,</w:t>
            </w:r>
            <w:r>
              <w:rPr>
                <w:color w:val="auto"/>
                <w:sz w:val="22"/>
              </w:rPr>
              <w:t xml:space="preserve"> Outlook). Making Of MIS.</w:t>
            </w:r>
          </w:p>
        </w:tc>
      </w:tr>
      <w:tr w:rsidR="006946AF" w:rsidRPr="006946AF" w:rsidTr="001F50DE">
        <w:tc>
          <w:tcPr>
            <w:tcW w:w="2871" w:type="dxa"/>
          </w:tcPr>
          <w:p w:rsidR="00CD78F3" w:rsidRPr="006946AF" w:rsidRDefault="009E1737" w:rsidP="006946AF">
            <w:pPr>
              <w:pStyle w:val="Heading1"/>
              <w:jc w:val="left"/>
              <w:rPr>
                <w:rFonts w:asciiTheme="minorHAnsi" w:hAnsiTheme="minorHAnsi"/>
                <w:b/>
                <w:color w:val="auto"/>
                <w:sz w:val="24"/>
              </w:rPr>
            </w:pPr>
            <w:r w:rsidRPr="006946AF">
              <w:rPr>
                <w:rFonts w:asciiTheme="minorHAnsi" w:hAnsiTheme="minorHAnsi"/>
                <w:b/>
                <w:color w:val="auto"/>
                <w:sz w:val="24"/>
              </w:rPr>
              <w:t>Current JOB</w:t>
            </w:r>
          </w:p>
        </w:tc>
        <w:tc>
          <w:tcPr>
            <w:tcW w:w="20" w:type="dxa"/>
          </w:tcPr>
          <w:p w:rsidR="00CD78F3" w:rsidRPr="006946AF" w:rsidRDefault="00CD78F3" w:rsidP="006946AF">
            <w:pPr>
              <w:rPr>
                <w:color w:val="auto"/>
              </w:rPr>
            </w:pPr>
          </w:p>
        </w:tc>
        <w:tc>
          <w:tcPr>
            <w:tcW w:w="7189" w:type="dxa"/>
          </w:tcPr>
          <w:p w:rsidR="007A2BFA" w:rsidRPr="006946AF" w:rsidRDefault="009E1737" w:rsidP="006946AF">
            <w:pPr>
              <w:pStyle w:val="ResumeText"/>
              <w:rPr>
                <w:color w:val="auto"/>
                <w:sz w:val="22"/>
              </w:rPr>
            </w:pPr>
            <w:r w:rsidRPr="006946AF">
              <w:rPr>
                <w:b/>
                <w:color w:val="auto"/>
                <w:sz w:val="22"/>
              </w:rPr>
              <w:t>Kotak Mahindra Bank</w:t>
            </w:r>
            <w:r w:rsidRPr="006946AF">
              <w:rPr>
                <w:color w:val="auto"/>
                <w:sz w:val="22"/>
              </w:rPr>
              <w:t>, as an Assistant M</w:t>
            </w:r>
            <w:r w:rsidR="007A2BFA" w:rsidRPr="006946AF">
              <w:rPr>
                <w:color w:val="auto"/>
                <w:sz w:val="22"/>
              </w:rPr>
              <w:t>anager</w:t>
            </w:r>
          </w:p>
          <w:p w:rsidR="00CD78F3" w:rsidRPr="006946AF" w:rsidRDefault="009E1737" w:rsidP="006946AF">
            <w:pPr>
              <w:pStyle w:val="ResumeText"/>
              <w:rPr>
                <w:color w:val="auto"/>
                <w:sz w:val="22"/>
              </w:rPr>
            </w:pPr>
            <w:r w:rsidRPr="006946AF">
              <w:rPr>
                <w:color w:val="auto"/>
                <w:sz w:val="22"/>
              </w:rPr>
              <w:t>RPC- Retail Operation</w:t>
            </w:r>
          </w:p>
          <w:p w:rsidR="009E1737" w:rsidRPr="006946AF" w:rsidRDefault="009E1737" w:rsidP="006946AF">
            <w:pPr>
              <w:pStyle w:val="ResumeText"/>
              <w:rPr>
                <w:color w:val="auto"/>
                <w:sz w:val="22"/>
              </w:rPr>
            </w:pPr>
            <w:r w:rsidRPr="006946AF">
              <w:rPr>
                <w:color w:val="auto"/>
                <w:sz w:val="22"/>
              </w:rPr>
              <w:t>-</w:t>
            </w:r>
            <w:r w:rsidR="00961736">
              <w:rPr>
                <w:color w:val="auto"/>
                <w:sz w:val="22"/>
              </w:rPr>
              <w:t>Acquisition of Quality STP( Straight through Process ) Accounts and Quality Sachet Accounts( Corporate Salary Account)</w:t>
            </w:r>
          </w:p>
          <w:p w:rsidR="001F50DE" w:rsidRPr="006946AF" w:rsidRDefault="001F50DE" w:rsidP="006946AF">
            <w:pPr>
              <w:pStyle w:val="ResumeText"/>
              <w:rPr>
                <w:color w:val="auto"/>
                <w:sz w:val="22"/>
              </w:rPr>
            </w:pPr>
            <w:r w:rsidRPr="006946AF">
              <w:rPr>
                <w:color w:val="auto"/>
                <w:sz w:val="22"/>
              </w:rPr>
              <w:t>-Kotak 811&amp; Bio</w:t>
            </w:r>
            <w:r w:rsidR="00961736">
              <w:rPr>
                <w:color w:val="auto"/>
                <w:sz w:val="22"/>
              </w:rPr>
              <w:t>metric Digitization Account.</w:t>
            </w:r>
          </w:p>
          <w:p w:rsidR="001F50DE" w:rsidRDefault="001F50DE" w:rsidP="006946AF">
            <w:pPr>
              <w:pStyle w:val="ResumeText"/>
              <w:rPr>
                <w:color w:val="auto"/>
                <w:sz w:val="22"/>
              </w:rPr>
            </w:pPr>
            <w:r w:rsidRPr="006946AF">
              <w:rPr>
                <w:color w:val="auto"/>
                <w:sz w:val="22"/>
              </w:rPr>
              <w:t>-Well c</w:t>
            </w:r>
            <w:r w:rsidR="0088794E">
              <w:rPr>
                <w:color w:val="auto"/>
                <w:sz w:val="22"/>
              </w:rPr>
              <w:t xml:space="preserve">onnected with Software such as </w:t>
            </w:r>
            <w:proofErr w:type="spellStart"/>
            <w:r w:rsidR="0088794E">
              <w:rPr>
                <w:color w:val="auto"/>
                <w:sz w:val="22"/>
              </w:rPr>
              <w:t>Finacle</w:t>
            </w:r>
            <w:proofErr w:type="spellEnd"/>
            <w:r w:rsidR="0088794E">
              <w:rPr>
                <w:color w:val="auto"/>
                <w:sz w:val="22"/>
              </w:rPr>
              <w:t xml:space="preserve">, Siebel &amp; </w:t>
            </w:r>
            <w:proofErr w:type="spellStart"/>
            <w:r w:rsidR="0088794E">
              <w:rPr>
                <w:color w:val="auto"/>
                <w:sz w:val="22"/>
              </w:rPr>
              <w:t>D</w:t>
            </w:r>
            <w:r w:rsidRPr="006946AF">
              <w:rPr>
                <w:color w:val="auto"/>
                <w:sz w:val="22"/>
              </w:rPr>
              <w:t>otnet</w:t>
            </w:r>
            <w:proofErr w:type="spellEnd"/>
            <w:r w:rsidRPr="006946AF">
              <w:rPr>
                <w:color w:val="auto"/>
                <w:sz w:val="22"/>
              </w:rPr>
              <w:t>.</w:t>
            </w:r>
            <w:bookmarkStart w:id="0" w:name="_GoBack"/>
            <w:bookmarkEnd w:id="0"/>
          </w:p>
          <w:p w:rsidR="00961736" w:rsidRDefault="00961736" w:rsidP="006946AF">
            <w:pPr>
              <w:pStyle w:val="ResumeTex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-Complaint towards KYC and all operational risk.</w:t>
            </w:r>
          </w:p>
          <w:p w:rsidR="00961736" w:rsidRDefault="00961736" w:rsidP="006946AF">
            <w:pPr>
              <w:pStyle w:val="ResumeTex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-Ensure timely submission of MIS reports.</w:t>
            </w:r>
          </w:p>
          <w:p w:rsidR="00961736" w:rsidRPr="006946AF" w:rsidRDefault="00961736" w:rsidP="006946AF">
            <w:pPr>
              <w:pStyle w:val="ResumeTex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-Maintaining good relationship with customers.</w:t>
            </w:r>
          </w:p>
        </w:tc>
      </w:tr>
      <w:tr w:rsidR="006946AF" w:rsidRPr="006946AF" w:rsidTr="001F50DE">
        <w:tc>
          <w:tcPr>
            <w:tcW w:w="2871" w:type="dxa"/>
          </w:tcPr>
          <w:p w:rsidR="006946AF" w:rsidRPr="006946AF" w:rsidRDefault="006946AF" w:rsidP="006946AF">
            <w:pPr>
              <w:pStyle w:val="Heading1"/>
              <w:jc w:val="left"/>
              <w:rPr>
                <w:rFonts w:asciiTheme="minorHAnsi" w:hAnsiTheme="minorHAnsi"/>
                <w:b/>
                <w:color w:val="auto"/>
              </w:rPr>
            </w:pPr>
            <w:r w:rsidRPr="006946AF">
              <w:rPr>
                <w:rFonts w:asciiTheme="minorHAnsi" w:hAnsiTheme="minorHAnsi"/>
                <w:b/>
                <w:color w:val="auto"/>
                <w:sz w:val="24"/>
              </w:rPr>
              <w:t>DECLARATION</w:t>
            </w:r>
          </w:p>
        </w:tc>
        <w:tc>
          <w:tcPr>
            <w:tcW w:w="20" w:type="dxa"/>
          </w:tcPr>
          <w:p w:rsidR="006946AF" w:rsidRPr="006946AF" w:rsidRDefault="006946AF" w:rsidP="006946AF">
            <w:pPr>
              <w:rPr>
                <w:color w:val="auto"/>
                <w:sz w:val="22"/>
              </w:rPr>
            </w:pPr>
          </w:p>
        </w:tc>
        <w:tc>
          <w:tcPr>
            <w:tcW w:w="7189" w:type="dxa"/>
          </w:tcPr>
          <w:p w:rsidR="006946AF" w:rsidRPr="006946AF" w:rsidRDefault="006946AF" w:rsidP="006946AF">
            <w:pPr>
              <w:pStyle w:val="Heading2"/>
              <w:rPr>
                <w:rFonts w:asciiTheme="minorHAnsi" w:hAnsiTheme="minorHAnsi"/>
                <w:b w:val="0"/>
                <w:color w:val="auto"/>
                <w:sz w:val="22"/>
              </w:rPr>
            </w:pPr>
            <w:r w:rsidRPr="006946AF">
              <w:rPr>
                <w:rFonts w:asciiTheme="minorHAnsi" w:hAnsiTheme="minorHAnsi"/>
                <w:b w:val="0"/>
                <w:caps w:val="0"/>
                <w:color w:val="auto"/>
                <w:sz w:val="22"/>
              </w:rPr>
              <w:t>I Hereby Declare that all the information is true, complete &amp; correct to the best of my knowledge and belief.</w:t>
            </w:r>
          </w:p>
        </w:tc>
      </w:tr>
      <w:tr w:rsidR="006946AF" w:rsidRPr="006946AF" w:rsidTr="001F50DE">
        <w:tc>
          <w:tcPr>
            <w:tcW w:w="2871" w:type="dxa"/>
          </w:tcPr>
          <w:p w:rsidR="00CD78F3" w:rsidRPr="006946AF" w:rsidRDefault="00CD78F3" w:rsidP="006946AF">
            <w:pPr>
              <w:pStyle w:val="Heading1"/>
              <w:jc w:val="left"/>
              <w:rPr>
                <w:rFonts w:asciiTheme="minorHAnsi" w:hAnsiTheme="minorHAnsi"/>
                <w:color w:val="auto"/>
              </w:rPr>
            </w:pPr>
          </w:p>
        </w:tc>
        <w:tc>
          <w:tcPr>
            <w:tcW w:w="20" w:type="dxa"/>
          </w:tcPr>
          <w:p w:rsidR="00CD78F3" w:rsidRPr="006946AF" w:rsidRDefault="00CD78F3" w:rsidP="006946AF">
            <w:pPr>
              <w:rPr>
                <w:color w:val="auto"/>
              </w:rPr>
            </w:pPr>
          </w:p>
        </w:tc>
        <w:tc>
          <w:tcPr>
            <w:tcW w:w="7189" w:type="dxa"/>
          </w:tcPr>
          <w:p w:rsidR="00CD78F3" w:rsidRPr="006946AF" w:rsidRDefault="00CD78F3" w:rsidP="006946AF">
            <w:pPr>
              <w:pStyle w:val="Heading2"/>
              <w:rPr>
                <w:rFonts w:asciiTheme="minorHAnsi" w:hAnsiTheme="minorHAnsi"/>
                <w:color w:val="auto"/>
              </w:rPr>
            </w:pPr>
          </w:p>
        </w:tc>
      </w:tr>
    </w:tbl>
    <w:p w:rsidR="00CD78F3" w:rsidRDefault="001F50DE">
      <w:r>
        <w:br w:type="textWrapping" w:clear="all"/>
      </w:r>
    </w:p>
    <w:sectPr w:rsidR="00CD78F3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922" w:rsidRDefault="00D04922">
      <w:pPr>
        <w:spacing w:before="0" w:after="0" w:line="240" w:lineRule="auto"/>
      </w:pPr>
      <w:r>
        <w:separator/>
      </w:r>
    </w:p>
  </w:endnote>
  <w:endnote w:type="continuationSeparator" w:id="0">
    <w:p w:rsidR="00D04922" w:rsidRDefault="00D049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8F3" w:rsidRDefault="00EA0E0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8794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922" w:rsidRDefault="00D04922">
      <w:pPr>
        <w:spacing w:before="0" w:after="0" w:line="240" w:lineRule="auto"/>
      </w:pPr>
      <w:r>
        <w:separator/>
      </w:r>
    </w:p>
  </w:footnote>
  <w:footnote w:type="continuationSeparator" w:id="0">
    <w:p w:rsidR="00D04922" w:rsidRDefault="00D0492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35"/>
    <w:rsid w:val="000D514D"/>
    <w:rsid w:val="001A7ED6"/>
    <w:rsid w:val="001F50DE"/>
    <w:rsid w:val="00291236"/>
    <w:rsid w:val="004C35D5"/>
    <w:rsid w:val="00591A99"/>
    <w:rsid w:val="006804C2"/>
    <w:rsid w:val="006946AF"/>
    <w:rsid w:val="00704059"/>
    <w:rsid w:val="007A2BFA"/>
    <w:rsid w:val="007C5F35"/>
    <w:rsid w:val="0088794E"/>
    <w:rsid w:val="00907145"/>
    <w:rsid w:val="00946757"/>
    <w:rsid w:val="00961736"/>
    <w:rsid w:val="009A44E0"/>
    <w:rsid w:val="009E1737"/>
    <w:rsid w:val="00AD778C"/>
    <w:rsid w:val="00B9696C"/>
    <w:rsid w:val="00CD78F3"/>
    <w:rsid w:val="00D04922"/>
    <w:rsid w:val="00EA0E0B"/>
    <w:rsid w:val="00EB2E24"/>
    <w:rsid w:val="00F3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C163"/>
  <w15:chartTrackingRefBased/>
  <w15:docId w15:val="{1C0EBFFF-3A9E-4CD0-9A80-67A93A78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3C161DC69D4A7E8D7807D6F51A4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485CF-E23F-464C-92A4-4764B142566A}"/>
      </w:docPartPr>
      <w:docPartBody>
        <w:p w:rsidR="0017620F" w:rsidRDefault="00501C2C">
          <w:pPr>
            <w:pStyle w:val="AB3C161DC69D4A7E8D7807D6F51A443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2C5DA5875A445C2A923F005A588B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46412-F9E7-46F7-A67B-488E32CE5B9E}"/>
      </w:docPartPr>
      <w:docPartBody>
        <w:p w:rsidR="0017620F" w:rsidRDefault="005F4C8E" w:rsidP="005F4C8E">
          <w:pPr>
            <w:pStyle w:val="22C5DA5875A445C2A923F005A588B9A6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4F3036E4EF2940D0B8A0D655A2102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483C4-6D56-4D62-8543-A7EE20AE7E08}"/>
      </w:docPartPr>
      <w:docPartBody>
        <w:p w:rsidR="0017620F" w:rsidRDefault="005F4C8E" w:rsidP="005F4C8E">
          <w:pPr>
            <w:pStyle w:val="4F3036E4EF2940D0B8A0D655A2102C7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8E"/>
    <w:rsid w:val="0017620F"/>
    <w:rsid w:val="002C2AEE"/>
    <w:rsid w:val="00501C2C"/>
    <w:rsid w:val="005202C0"/>
    <w:rsid w:val="005F4C8E"/>
    <w:rsid w:val="007F72FB"/>
    <w:rsid w:val="00D02283"/>
    <w:rsid w:val="00D4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59E80514D47CA8984B8D7D35D5801">
    <w:name w:val="BBD59E80514D47CA8984B8D7D35D5801"/>
  </w:style>
  <w:style w:type="paragraph" w:customStyle="1" w:styleId="5DCDA9D027B2414E922447F3702FFAD8">
    <w:name w:val="5DCDA9D027B2414E922447F3702FFAD8"/>
  </w:style>
  <w:style w:type="paragraph" w:customStyle="1" w:styleId="51D0FC93A8E540A3AD5243D1CFC47B2C">
    <w:name w:val="51D0FC93A8E540A3AD5243D1CFC47B2C"/>
  </w:style>
  <w:style w:type="paragraph" w:customStyle="1" w:styleId="E26A93C82BA54E77A9F0B357265E2CF0">
    <w:name w:val="E26A93C82BA54E77A9F0B357265E2CF0"/>
  </w:style>
  <w:style w:type="character" w:styleId="Emphasis">
    <w:name w:val="Emphasis"/>
    <w:basedOn w:val="DefaultParagraphFont"/>
    <w:uiPriority w:val="2"/>
    <w:unhideWhenUsed/>
    <w:qFormat/>
    <w:rsid w:val="005F4C8E"/>
    <w:rPr>
      <w:color w:val="5B9BD5" w:themeColor="accent1"/>
    </w:rPr>
  </w:style>
  <w:style w:type="paragraph" w:customStyle="1" w:styleId="BC7D1A85FE51464F97A0C2C4A8F152B5">
    <w:name w:val="BC7D1A85FE51464F97A0C2C4A8F152B5"/>
  </w:style>
  <w:style w:type="paragraph" w:customStyle="1" w:styleId="06E2F194FB6E4A3E8BDA6F15E20C12EA">
    <w:name w:val="06E2F194FB6E4A3E8BDA6F15E20C12EA"/>
  </w:style>
  <w:style w:type="paragraph" w:customStyle="1" w:styleId="36B3D1D2FBE34F00B78A638F6207F964">
    <w:name w:val="36B3D1D2FBE34F00B78A638F6207F964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DA7C60B9958A4D3C92369DF5699B0252">
    <w:name w:val="DA7C60B9958A4D3C92369DF5699B0252"/>
  </w:style>
  <w:style w:type="character" w:styleId="PlaceholderText">
    <w:name w:val="Placeholder Text"/>
    <w:basedOn w:val="DefaultParagraphFont"/>
    <w:uiPriority w:val="99"/>
    <w:semiHidden/>
    <w:rsid w:val="0017620F"/>
    <w:rPr>
      <w:color w:val="808080"/>
    </w:rPr>
  </w:style>
  <w:style w:type="paragraph" w:customStyle="1" w:styleId="AB3C161DC69D4A7E8D7807D6F51A443C">
    <w:name w:val="AB3C161DC69D4A7E8D7807D6F51A443C"/>
  </w:style>
  <w:style w:type="paragraph" w:customStyle="1" w:styleId="9DF60FCC171849DD8A2C2D185DD92389">
    <w:name w:val="9DF60FCC171849DD8A2C2D185DD92389"/>
  </w:style>
  <w:style w:type="paragraph" w:customStyle="1" w:styleId="AE1F741FC4734418923C1CBE6FCA787E">
    <w:name w:val="AE1F741FC4734418923C1CBE6FCA787E"/>
  </w:style>
  <w:style w:type="paragraph" w:customStyle="1" w:styleId="59A1C324088E4F90A10B2A8E641F2D88">
    <w:name w:val="59A1C324088E4F90A10B2A8E641F2D88"/>
  </w:style>
  <w:style w:type="paragraph" w:customStyle="1" w:styleId="0FB8ADF0646F40C690987BD2CC3B7178">
    <w:name w:val="0FB8ADF0646F40C690987BD2CC3B7178"/>
  </w:style>
  <w:style w:type="paragraph" w:customStyle="1" w:styleId="793E2F5972EC44309618EFBA63F396CE">
    <w:name w:val="793E2F5972EC44309618EFBA63F396CE"/>
  </w:style>
  <w:style w:type="paragraph" w:customStyle="1" w:styleId="E56BB5FA163E481BB86E8A8566895EEA">
    <w:name w:val="E56BB5FA163E481BB86E8A8566895EEA"/>
  </w:style>
  <w:style w:type="paragraph" w:customStyle="1" w:styleId="227A91D6DB694CAF8D8793E414B7AD9D">
    <w:name w:val="227A91D6DB694CAF8D8793E414B7AD9D"/>
  </w:style>
  <w:style w:type="paragraph" w:customStyle="1" w:styleId="E81573AADC8E437D8522E7843F4CFB58">
    <w:name w:val="E81573AADC8E437D8522E7843F4CFB58"/>
  </w:style>
  <w:style w:type="paragraph" w:customStyle="1" w:styleId="B0777E522271488FB1EDD49A74C13687">
    <w:name w:val="B0777E522271488FB1EDD49A74C13687"/>
  </w:style>
  <w:style w:type="paragraph" w:customStyle="1" w:styleId="2D55A2EDA16545E2A8F78607DEAEFC41">
    <w:name w:val="2D55A2EDA16545E2A8F78607DEAEFC41"/>
  </w:style>
  <w:style w:type="paragraph" w:customStyle="1" w:styleId="22C5DA5875A445C2A923F005A588B9A6">
    <w:name w:val="22C5DA5875A445C2A923F005A588B9A6"/>
    <w:rsid w:val="005F4C8E"/>
  </w:style>
  <w:style w:type="paragraph" w:customStyle="1" w:styleId="56E2BA191060443A95A2DA23D54AD505">
    <w:name w:val="56E2BA191060443A95A2DA23D54AD505"/>
    <w:rsid w:val="005F4C8E"/>
  </w:style>
  <w:style w:type="paragraph" w:customStyle="1" w:styleId="4F3036E4EF2940D0B8A0D655A2102C7D">
    <w:name w:val="4F3036E4EF2940D0B8A0D655A2102C7D"/>
    <w:rsid w:val="005F4C8E"/>
  </w:style>
  <w:style w:type="paragraph" w:customStyle="1" w:styleId="EBA3D989D36D43658B1D2F733DD9D702">
    <w:name w:val="EBA3D989D36D43658B1D2F733DD9D702"/>
    <w:rsid w:val="005F4C8E"/>
  </w:style>
  <w:style w:type="paragraph" w:customStyle="1" w:styleId="19586320CB7E474C95DF8710F08B90D7">
    <w:name w:val="19586320CB7E474C95DF8710F08B90D7"/>
    <w:rsid w:val="005F4C8E"/>
  </w:style>
  <w:style w:type="paragraph" w:customStyle="1" w:styleId="8C9EBBED6820421F80B246AE638D4090">
    <w:name w:val="8C9EBBED6820421F80B246AE638D4090"/>
    <w:rsid w:val="005F4C8E"/>
  </w:style>
  <w:style w:type="paragraph" w:customStyle="1" w:styleId="9199E1826AB442EFA82EED5FFA9D9F75">
    <w:name w:val="9199E1826AB442EFA82EED5FFA9D9F75"/>
    <w:rsid w:val="005F4C8E"/>
  </w:style>
  <w:style w:type="paragraph" w:customStyle="1" w:styleId="88404AC7AB1840BC990E7C52DA6D67A2">
    <w:name w:val="88404AC7AB1840BC990E7C52DA6D67A2"/>
    <w:rsid w:val="005F4C8E"/>
  </w:style>
  <w:style w:type="paragraph" w:customStyle="1" w:styleId="0C419DB54CFA4B72B3D2A4F813A57F6E">
    <w:name w:val="0C419DB54CFA4B72B3D2A4F813A57F6E"/>
    <w:rsid w:val="005F4C8E"/>
  </w:style>
  <w:style w:type="paragraph" w:customStyle="1" w:styleId="37C3367CBDAA4AA5A341ADD0AA9D8FCE">
    <w:name w:val="37C3367CBDAA4AA5A341ADD0AA9D8FCE"/>
    <w:rsid w:val="005F4C8E"/>
  </w:style>
  <w:style w:type="paragraph" w:customStyle="1" w:styleId="1A36D7D3AE2941489D81C591CA99D1D8">
    <w:name w:val="1A36D7D3AE2941489D81C591CA99D1D8"/>
    <w:rsid w:val="0017620F"/>
  </w:style>
  <w:style w:type="paragraph" w:customStyle="1" w:styleId="39C022DE21F2431CBD982F2B66519E27">
    <w:name w:val="39C022DE21F2431CBD982F2B66519E27"/>
    <w:rsid w:val="0017620F"/>
  </w:style>
  <w:style w:type="paragraph" w:customStyle="1" w:styleId="E3ABD45D9966476F9D85DFC183426E61">
    <w:name w:val="E3ABD45D9966476F9D85DFC183426E61"/>
    <w:rsid w:val="0017620F"/>
  </w:style>
  <w:style w:type="paragraph" w:customStyle="1" w:styleId="71382E3786244D8E9D07060032105CE7">
    <w:name w:val="71382E3786244D8E9D07060032105CE7"/>
    <w:rsid w:val="0017620F"/>
  </w:style>
  <w:style w:type="paragraph" w:customStyle="1" w:styleId="AE1D8D1AA10B43529C2925C96826C756">
    <w:name w:val="AE1D8D1AA10B43529C2925C96826C756"/>
    <w:rsid w:val="0017620F"/>
  </w:style>
  <w:style w:type="paragraph" w:customStyle="1" w:styleId="087B402BA8304B7D828A9BAE41E3A584">
    <w:name w:val="087B402BA8304B7D828A9BAE41E3A584"/>
    <w:rsid w:val="0017620F"/>
  </w:style>
  <w:style w:type="paragraph" w:customStyle="1" w:styleId="D5D6766C280741F3817BA3DD87B64986">
    <w:name w:val="D5D6766C280741F3817BA3DD87B64986"/>
    <w:rsid w:val="0017620F"/>
  </w:style>
  <w:style w:type="paragraph" w:customStyle="1" w:styleId="1B6E84788F79419182FD2EA6E7E949C4">
    <w:name w:val="1B6E84788F79419182FD2EA6E7E949C4"/>
    <w:rsid w:val="0017620F"/>
  </w:style>
  <w:style w:type="paragraph" w:customStyle="1" w:styleId="9E467704452A44EC923592E446B8AA91">
    <w:name w:val="9E467704452A44EC923592E446B8AA91"/>
    <w:rsid w:val="0017620F"/>
  </w:style>
  <w:style w:type="paragraph" w:customStyle="1" w:styleId="7043D2C3632F4BF8AFF093E245415990">
    <w:name w:val="7043D2C3632F4BF8AFF093E245415990"/>
    <w:rsid w:val="0017620F"/>
  </w:style>
  <w:style w:type="paragraph" w:customStyle="1" w:styleId="AE5CDAF21C7044FA85050D27320ADC9C">
    <w:name w:val="AE5CDAF21C7044FA85050D27320ADC9C"/>
    <w:rsid w:val="0017620F"/>
  </w:style>
  <w:style w:type="paragraph" w:customStyle="1" w:styleId="A08ADFDD643F4E5CA9BCAF82CF35860A">
    <w:name w:val="A08ADFDD643F4E5CA9BCAF82CF35860A"/>
    <w:rsid w:val="0017620F"/>
  </w:style>
  <w:style w:type="paragraph" w:customStyle="1" w:styleId="02354D8CF36443D8B43D4876D32C8F07">
    <w:name w:val="02354D8CF36443D8B43D4876D32C8F07"/>
    <w:rsid w:val="0017620F"/>
  </w:style>
  <w:style w:type="paragraph" w:customStyle="1" w:styleId="593EDA9924FD49F18B067A3CB1CB5EA2">
    <w:name w:val="593EDA9924FD49F18B067A3CB1CB5EA2"/>
    <w:rsid w:val="0017620F"/>
  </w:style>
  <w:style w:type="paragraph" w:customStyle="1" w:styleId="D82BAB8B582441D8B426F22927186B1A">
    <w:name w:val="D82BAB8B582441D8B426F22927186B1A"/>
    <w:rsid w:val="001762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91-8460347796</CompanyPhone>
  <CompanyFax/>
  <CompanyEmail>bmodiya19@gmail.com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41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Bhavik Modiya (Corporate, KMBL)</dc:creator>
  <cp:keywords/>
  <cp:lastModifiedBy>Bhavik Modiya (Corporate, KMBL)</cp:lastModifiedBy>
  <cp:revision>9</cp:revision>
  <dcterms:created xsi:type="dcterms:W3CDTF">2022-06-09T06:10:00Z</dcterms:created>
  <dcterms:modified xsi:type="dcterms:W3CDTF">2022-10-31T06:24:00Z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