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B83D68" w:sz="8" w:space="0"/>
        </w:pBd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32"/>
        </w:rPr>
        <w:t xml:space="preserve">Dhrumil Fegade                                       </w:t>
      </w:r>
    </w:p>
    <w:tbl>
      <w:tblPr>
        <w:tblStyle w:val="3"/>
        <w:tblW w:w="0" w:type="auto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711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81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vAlign w:val="center"/>
          </w:tcPr>
          <w:p>
            <w:pPr>
              <w:spacing w:after="20" w:line="256" w:lineRule="auto"/>
              <w:ind w:left="-108"/>
              <w:rPr>
                <w:rFonts w:ascii="Trebuchet MS" w:hAnsi="Trebuchet MS"/>
                <w:b/>
                <w:sz w:val="20"/>
              </w:rPr>
            </w:pPr>
          </w:p>
          <w:p>
            <w:pPr>
              <w:spacing w:after="20" w:line="256" w:lineRule="auto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Email:</w:t>
            </w:r>
            <w:r>
              <w:rPr>
                <w:rFonts w:ascii="Trebuchet MS" w:hAnsi="Trebuchet MS"/>
                <w:sz w:val="20"/>
              </w:rPr>
              <w:t>fegadedhrumil@gmail.com</w:t>
            </w:r>
          </w:p>
        </w:tc>
        <w:tc>
          <w:tcPr>
            <w:tcW w:w="4812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vAlign w:val="center"/>
          </w:tcPr>
          <w:p>
            <w:pPr>
              <w:spacing w:after="20" w:line="256" w:lineRule="auto"/>
              <w:jc w:val="right"/>
              <w:rPr>
                <w:rFonts w:ascii="Trebuchet MS" w:hAnsi="Trebuchet MS"/>
                <w:b/>
                <w:sz w:val="20"/>
              </w:rPr>
            </w:pPr>
          </w:p>
          <w:p>
            <w:pPr>
              <w:spacing w:after="20" w:line="256" w:lineRule="auto"/>
              <w:jc w:val="right"/>
              <w:rPr>
                <w:rFonts w:ascii="Trebuchet MS" w:hAnsi="Trebuchet MS"/>
                <w:b/>
                <w:sz w:val="20"/>
              </w:rPr>
            </w:pPr>
          </w:p>
          <w:p>
            <w:pPr>
              <w:spacing w:after="20" w:line="256" w:lineRule="auto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                                  Tel:7990356603</w:t>
            </w:r>
          </w:p>
        </w:tc>
      </w:tr>
    </w:tbl>
    <w:p>
      <w:pPr>
        <w:rPr>
          <w:rFonts w:ascii="Trebuchet MS" w:hAnsi="Trebuchet MS" w:cs="Arial"/>
          <w:b/>
          <w:sz w:val="20"/>
        </w:rPr>
      </w:pPr>
    </w:p>
    <w:p>
      <w:pPr>
        <w:rPr>
          <w:rFonts w:ascii="Trebuchet MS" w:hAnsi="Trebuchet MS" w:cs="Arial"/>
          <w:b/>
          <w:sz w:val="20"/>
        </w:rPr>
      </w:pPr>
      <w:r>
        <w:rPr>
          <w:rFonts w:ascii="Trebuchet MS" w:hAnsi="Trebuchet MS" w:cs="Arial"/>
          <w:b/>
          <w:sz w:val="20"/>
        </w:rPr>
        <w:t>Career Objective</w:t>
      </w:r>
    </w:p>
    <w:p>
      <w:pPr>
        <w:pBdr>
          <w:top w:val="thinThickSmallGap" w:color="auto" w:sz="12" w:space="0"/>
        </w:pBdr>
        <w:shd w:val="clear" w:color="auto" w:fill="F2F2F2"/>
        <w:jc w:val="both"/>
        <w:rPr>
          <w:rFonts w:ascii="Trebuchet MS" w:hAnsi="Trebuchet MS"/>
          <w:b/>
          <w:sz w:val="20"/>
        </w:rPr>
      </w:pPr>
    </w:p>
    <w:p>
      <w:pPr>
        <w:pBdr>
          <w:top w:val="thinThickSmallGap" w:color="auto" w:sz="12" w:space="0"/>
        </w:pBdr>
        <w:shd w:val="clear" w:color="auto" w:fill="F2F2F2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Looking forward for a challenging career in a highly professional and dynamic organisation where responsibilities and opportunities are provided to make best use of my knowledge and experience and to keep up with latest trends and technologies</w:t>
      </w:r>
    </w:p>
    <w:p>
      <w:pPr>
        <w:pBdr>
          <w:top w:val="thinThickSmallGap" w:color="auto" w:sz="12" w:space="0"/>
        </w:pBdr>
        <w:shd w:val="clear" w:color="auto" w:fill="F2F2F2"/>
        <w:jc w:val="both"/>
        <w:rPr>
          <w:rFonts w:ascii="Trebuchet MS" w:hAnsi="Trebuchet MS"/>
          <w:b/>
          <w:sz w:val="20"/>
        </w:rPr>
      </w:pPr>
    </w:p>
    <w:p>
      <w:pPr>
        <w:rPr>
          <w:rFonts w:ascii="Trebuchet MS" w:hAnsi="Trebuchet MS" w:cs="Arial"/>
          <w:b/>
          <w:sz w:val="20"/>
        </w:rPr>
      </w:pPr>
    </w:p>
    <w:p>
      <w:pPr>
        <w:rPr>
          <w:rFonts w:ascii="Trebuchet MS" w:hAnsi="Trebuchet MS" w:cs="Arial"/>
          <w:b/>
          <w:sz w:val="20"/>
        </w:rPr>
      </w:pPr>
    </w:p>
    <w:p>
      <w:pPr>
        <w:rPr>
          <w:rFonts w:ascii="Trebuchet MS" w:hAnsi="Trebuchet MS" w:cs="Arial"/>
          <w:b/>
          <w:sz w:val="20"/>
        </w:rPr>
      </w:pPr>
      <w:r>
        <w:rPr>
          <w:rFonts w:ascii="Trebuchet MS" w:hAnsi="Trebuchet MS" w:cs="Arial"/>
          <w:b/>
          <w:sz w:val="20"/>
        </w:rPr>
        <w:t xml:space="preserve">Academic Credentials  </w:t>
      </w:r>
    </w:p>
    <w:p>
      <w:pPr>
        <w:pBdr>
          <w:top w:val="thinThickSmallGap" w:color="auto" w:sz="12" w:space="0"/>
        </w:pBdr>
        <w:shd w:val="clear" w:color="auto" w:fill="F2F2F2"/>
        <w:jc w:val="both"/>
        <w:rPr>
          <w:rFonts w:ascii="Trebuchet MS" w:hAnsi="Trebuchet MS"/>
          <w:b/>
          <w:sz w:val="20"/>
        </w:rPr>
      </w:pPr>
    </w:p>
    <w:p>
      <w:pPr>
        <w:jc w:val="both"/>
        <w:rPr>
          <w:rFonts w:ascii="Trebuchet MS" w:hAnsi="Trebuchet MS"/>
          <w:sz w:val="20"/>
        </w:rPr>
      </w:pPr>
    </w:p>
    <w:p>
      <w:pPr>
        <w:jc w:val="both"/>
        <w:rPr>
          <w:rFonts w:ascii="Trebuchet MS" w:hAnsi="Trebuchet MS"/>
          <w:sz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5"/>
        <w:gridCol w:w="1915"/>
        <w:gridCol w:w="1916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Degree 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Year of Passing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Board / University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Major Subject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S.S.C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March 2014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G.S.E.B – Hebron School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--NA--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53.5 %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H.S.C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March 2017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G.H.S.E.B – Nelson School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Commerce</w:t>
            </w:r>
          </w:p>
          <w:p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 50.8 %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 B.Com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  Completed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Gujarat University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   Commerce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</w:rPr>
              <w:t xml:space="preserve">        </w:t>
            </w:r>
            <w:r>
              <w:rPr>
                <w:rFonts w:ascii="Trebuchet MS" w:hAnsi="Trebuchet MS"/>
                <w:sz w:val="20"/>
                <w:lang w:val="en-US"/>
              </w:rPr>
              <w:t>52%</w:t>
            </w:r>
          </w:p>
        </w:tc>
      </w:tr>
    </w:tbl>
    <w:p>
      <w:pPr>
        <w:jc w:val="both"/>
        <w:rPr>
          <w:rFonts w:ascii="Trebuchet MS" w:hAnsi="Trebuchet MS"/>
          <w:b/>
          <w:sz w:val="20"/>
        </w:rPr>
      </w:pPr>
    </w:p>
    <w:p>
      <w:pPr>
        <w:jc w:val="both"/>
        <w:rPr>
          <w:rFonts w:hint="default" w:ascii="Trebuchet MS" w:hAnsi="Trebuchet MS"/>
          <w:b/>
          <w:sz w:val="20"/>
          <w:lang w:val="en-US"/>
        </w:rPr>
      </w:pPr>
      <w:r>
        <w:rPr>
          <w:rFonts w:hint="default" w:ascii="Trebuchet MS" w:hAnsi="Trebuchet MS"/>
          <w:b/>
          <w:sz w:val="20"/>
          <w:lang w:val="en-US"/>
        </w:rPr>
        <w:t>Education</w:t>
      </w:r>
    </w:p>
    <w:p>
      <w:pPr>
        <w:pBdr>
          <w:top w:val="thinThickSmallGap" w:color="auto" w:sz="12" w:space="0"/>
        </w:pBdr>
        <w:shd w:val="clear" w:color="auto" w:fill="F2F2F2"/>
        <w:jc w:val="both"/>
        <w:rPr>
          <w:rFonts w:ascii="Trebuchet MS" w:hAnsi="Trebuchet MS"/>
          <w:b/>
          <w:sz w:val="20"/>
          <w:u w:val="single"/>
        </w:rPr>
      </w:pPr>
    </w:p>
    <w:p>
      <w:pPr>
        <w:tabs>
          <w:tab w:val="left" w:pos="3765"/>
        </w:tabs>
        <w:jc w:val="both"/>
        <w:rPr>
          <w:rFonts w:hint="default" w:ascii="Trebuchet MS" w:hAnsi="Trebuchet MS"/>
          <w:b/>
          <w:sz w:val="20"/>
          <w:lang w:val="en-US"/>
        </w:rPr>
      </w:pPr>
      <w:r>
        <w:rPr>
          <w:rFonts w:hint="default" w:ascii="Trebuchet MS" w:hAnsi="Trebuchet MS"/>
          <w:b/>
          <w:sz w:val="20"/>
          <w:lang w:val="en-US"/>
        </w:rPr>
        <w:t>Software Developer : HTML</w:t>
      </w:r>
    </w:p>
    <w:p>
      <w:pPr>
        <w:tabs>
          <w:tab w:val="left" w:pos="3765"/>
        </w:tabs>
        <w:jc w:val="both"/>
        <w:rPr>
          <w:rFonts w:hint="default" w:ascii="Trebuchet MS" w:hAnsi="Trebuchet MS"/>
          <w:b/>
          <w:sz w:val="20"/>
          <w:lang w:val="en-US"/>
        </w:rPr>
      </w:pPr>
      <w:r>
        <w:rPr>
          <w:rFonts w:hint="default" w:ascii="Trebuchet MS" w:hAnsi="Trebuchet MS"/>
          <w:b/>
          <w:sz w:val="20"/>
          <w:lang w:val="en-US"/>
        </w:rPr>
        <w:t xml:space="preserve">                                  Cascading Style Sheet (CSS)</w:t>
      </w:r>
    </w:p>
    <w:p>
      <w:pPr>
        <w:tabs>
          <w:tab w:val="left" w:pos="3765"/>
        </w:tabs>
        <w:jc w:val="both"/>
        <w:rPr>
          <w:rFonts w:hint="default" w:ascii="Trebuchet MS" w:hAnsi="Trebuchet MS"/>
          <w:b/>
          <w:sz w:val="20"/>
          <w:lang w:val="en-US"/>
        </w:rPr>
      </w:pPr>
      <w:r>
        <w:rPr>
          <w:rFonts w:hint="default" w:ascii="Trebuchet MS" w:hAnsi="Trebuchet MS"/>
          <w:b/>
          <w:sz w:val="20"/>
          <w:lang w:val="en-US"/>
        </w:rPr>
        <w:t xml:space="preserve">                                  JavaScript</w:t>
      </w:r>
    </w:p>
    <w:p>
      <w:pPr>
        <w:rPr>
          <w:rFonts w:ascii="Trebuchet MS" w:hAnsi="Trebuchet MS" w:cs="Arial"/>
          <w:b/>
          <w:sz w:val="20"/>
        </w:rPr>
      </w:pPr>
      <w:bookmarkStart w:id="0" w:name="_GoBack"/>
      <w:bookmarkEnd w:id="0"/>
    </w:p>
    <w:p>
      <w:pPr>
        <w:rPr>
          <w:rFonts w:hint="default" w:ascii="Trebuchet MS" w:hAnsi="Trebuchet MS" w:cs="Arial"/>
          <w:b/>
          <w:sz w:val="20"/>
          <w:lang w:val="en-US"/>
        </w:rPr>
      </w:pPr>
      <w:r>
        <w:rPr>
          <w:rFonts w:ascii="Trebuchet MS" w:hAnsi="Trebuchet MS"/>
          <w:b/>
          <w:sz w:val="20"/>
        </w:rPr>
        <w:t>Personal D</w:t>
      </w:r>
      <w:r>
        <w:rPr>
          <w:rFonts w:hint="default" w:ascii="Trebuchet MS" w:hAnsi="Trebuchet MS"/>
          <w:b/>
          <w:sz w:val="20"/>
          <w:lang w:val="en-US"/>
        </w:rPr>
        <w:t>etails</w:t>
      </w:r>
    </w:p>
    <w:p>
      <w:pPr>
        <w:pBdr>
          <w:top w:val="thinThickSmallGap" w:color="auto" w:sz="12" w:space="0"/>
        </w:pBdr>
        <w:shd w:val="clear" w:color="auto" w:fill="F2F2F2"/>
        <w:jc w:val="both"/>
        <w:rPr>
          <w:rFonts w:ascii="Trebuchet MS" w:hAnsi="Trebuchet MS"/>
          <w:b/>
          <w:sz w:val="20"/>
        </w:rPr>
      </w:pPr>
    </w:p>
    <w:tbl>
      <w:tblPr>
        <w:tblStyle w:val="3"/>
        <w:tblW w:w="0" w:type="auto"/>
        <w:tblInd w:w="108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708"/>
        <w:gridCol w:w="5706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135" w:type="dxa"/>
            <w:tcBorders>
              <w:top w:val="single" w:color="FFFFFF" w:sz="2" w:space="0"/>
              <w:left w:val="single" w:color="FFFFFF" w:sz="2" w:space="0"/>
              <w:bottom w:val="nil"/>
              <w:right w:val="nil"/>
            </w:tcBorders>
          </w:tcPr>
          <w:p>
            <w:pPr>
              <w:spacing w:line="256" w:lineRule="auto"/>
              <w:ind w:left="-10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Date of Birth</w:t>
            </w:r>
          </w:p>
        </w:tc>
        <w:tc>
          <w:tcPr>
            <w:tcW w:w="726" w:type="dxa"/>
            <w:tcBorders>
              <w:top w:val="single" w:color="FFFFFF" w:sz="2" w:space="0"/>
              <w:left w:val="nil"/>
              <w:bottom w:val="nil"/>
              <w:right w:val="nil"/>
            </w:tcBorders>
          </w:tcPr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5894" w:type="dxa"/>
            <w:tcBorders>
              <w:top w:val="single" w:color="FFFFFF" w:sz="2" w:space="0"/>
              <w:left w:val="single" w:color="FFFFFF" w:sz="2" w:space="0"/>
              <w:bottom w:val="nil"/>
              <w:right w:val="single" w:color="FFFFFF" w:sz="2" w:space="0"/>
            </w:tcBorders>
            <w:vAlign w:val="center"/>
          </w:tcPr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  <w:r>
              <w:rPr>
                <w:rFonts w:ascii="Trebuchet MS" w:hAnsi="Trebuchet MS"/>
                <w:sz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</w:rPr>
              <w:t xml:space="preserve"> November 1998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135" w:type="dxa"/>
            <w:tcBorders>
              <w:top w:val="nil"/>
              <w:left w:val="single" w:color="FFFFFF" w:sz="2" w:space="0"/>
              <w:bottom w:val="nil"/>
              <w:right w:val="nil"/>
            </w:tcBorders>
          </w:tcPr>
          <w:p>
            <w:pPr>
              <w:spacing w:line="256" w:lineRule="auto"/>
              <w:ind w:left="-10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Languages known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5894" w:type="dxa"/>
            <w:tcBorders>
              <w:top w:val="nil"/>
              <w:left w:val="nil"/>
              <w:bottom w:val="nil"/>
              <w:right w:val="single" w:color="FFFFFF" w:sz="2" w:space="0"/>
            </w:tcBorders>
            <w:vAlign w:val="center"/>
          </w:tcPr>
          <w:p>
            <w:pPr>
              <w:spacing w:line="256" w:lineRule="auto"/>
              <w:rPr>
                <w:rFonts w:ascii="Trebuchet MS" w:hAnsi="Trebuchet MS"/>
                <w:b/>
                <w:sz w:val="20"/>
              </w:rPr>
            </w:pPr>
            <w:r>
              <w:rPr>
                <w:rStyle w:val="4"/>
                <w:rFonts w:ascii="Trebuchet MS" w:hAnsi="Trebuchet MS" w:eastAsiaTheme="majorEastAsia"/>
                <w:sz w:val="20"/>
              </w:rPr>
              <w:t xml:space="preserve">English , Hindi, Gujarati , Marathi 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5" w:type="dxa"/>
            <w:tcBorders>
              <w:top w:val="nil"/>
              <w:left w:val="single" w:color="FFFFFF" w:sz="2" w:space="0"/>
              <w:bottom w:val="nil"/>
              <w:right w:val="nil"/>
            </w:tcBorders>
          </w:tcPr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Nationality</w:t>
            </w: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 xml:space="preserve">Marital Status </w:t>
            </w: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 xml:space="preserve">Gender </w:t>
            </w: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Address</w:t>
            </w: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Hobbies</w:t>
            </w:r>
          </w:p>
          <w:p>
            <w:pPr>
              <w:spacing w:line="256" w:lineRule="auto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  <w:p>
            <w:pPr>
              <w:spacing w:line="256" w:lineRule="auto"/>
              <w:ind w:left="-108"/>
              <w:rPr>
                <w:rFonts w:ascii="Trebuchet MS" w:hAnsi="Trebuchet MS"/>
                <w:b/>
                <w:bCs/>
                <w:sz w:val="2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:            </w:t>
            </w:r>
          </w:p>
        </w:tc>
        <w:tc>
          <w:tcPr>
            <w:tcW w:w="5894" w:type="dxa"/>
            <w:tcBorders>
              <w:top w:val="nil"/>
              <w:left w:val="nil"/>
              <w:bottom w:val="nil"/>
              <w:right w:val="single" w:color="FFFFFF" w:sz="2" w:space="0"/>
            </w:tcBorders>
            <w:vAlign w:val="center"/>
          </w:tcPr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Indian 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Unmarried 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Male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3</w:t>
            </w:r>
            <w:r>
              <w:rPr>
                <w:rFonts w:hint="default" w:ascii="Trebuchet MS" w:hAnsi="Trebuchet MS"/>
                <w:sz w:val="20"/>
                <w:lang w:val="en-US"/>
              </w:rPr>
              <w:t>9</w:t>
            </w:r>
            <w:r>
              <w:rPr>
                <w:rFonts w:ascii="Trebuchet MS" w:hAnsi="Trebuchet MS"/>
                <w:sz w:val="20"/>
                <w:lang w:val="en-US"/>
              </w:rPr>
              <w:t>, Baleshwar Homes, Behind viva farm, besides anand flats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Lal gebi circle Hathijan ahmedabad - 382445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Music , Travelling , Gaming.  </w:t>
            </w: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  <w:p>
            <w:pPr>
              <w:spacing w:line="256" w:lineRule="auto"/>
              <w:rPr>
                <w:rFonts w:ascii="Trebuchet MS" w:hAnsi="Trebuchet MS"/>
                <w:sz w:val="20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BC"/>
    <w:rsid w:val="00374AD9"/>
    <w:rsid w:val="00567679"/>
    <w:rsid w:val="007050BC"/>
    <w:rsid w:val="007755D4"/>
    <w:rsid w:val="009E108B"/>
    <w:rsid w:val="00AD40EC"/>
    <w:rsid w:val="00CE01AD"/>
    <w:rsid w:val="208B75D1"/>
    <w:rsid w:val="26E47212"/>
    <w:rsid w:val="2EBE219B"/>
    <w:rsid w:val="7D9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rPr>
      <w:rFonts w:ascii="Times New Roman" w:hAnsi="Times New Roman" w:eastAsia="Times New Roman" w:cs="Times New Roman"/>
      <w:sz w:val="24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</w:rPr>
  </w:style>
  <w:style w:type="table" w:styleId="5">
    <w:name w:val="Table Grid"/>
    <w:basedOn w:val="3"/>
    <w:qFormat/>
    <w:uiPriority w:val="59"/>
    <w:pPr>
      <w:jc w:val="both"/>
    </w:pPr>
    <w:rPr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8"/>
    <w:qFormat/>
    <w:uiPriority w:val="99"/>
    <w:pPr>
      <w:pBdr>
        <w:bottom w:val="single" w:color="F07F09" w:sz="8" w:space="0"/>
      </w:pBdr>
      <w:spacing w:after="300"/>
    </w:pPr>
    <w:rPr>
      <w:rFonts w:asciiTheme="majorHAnsi" w:hAnsiTheme="majorHAnsi" w:eastAsiaTheme="majorEastAsia" w:cstheme="majorBidi"/>
      <w:color w:val="252525"/>
      <w:spacing w:val="5"/>
      <w:sz w:val="52"/>
      <w:szCs w:val="22"/>
      <w:lang w:val="en-US" w:eastAsia="en-US"/>
    </w:rPr>
  </w:style>
  <w:style w:type="character" w:customStyle="1" w:styleId="7">
    <w:name w:val="Title Char"/>
    <w:basedOn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8">
    <w:name w:val="Title Char1"/>
    <w:basedOn w:val="2"/>
    <w:link w:val="6"/>
    <w:locked/>
    <w:uiPriority w:val="99"/>
    <w:rPr>
      <w:rFonts w:asciiTheme="majorHAnsi" w:hAnsiTheme="majorHAnsi" w:eastAsiaTheme="majorEastAsia" w:cstheme="majorBidi"/>
      <w:color w:val="252525"/>
      <w:spacing w:val="5"/>
      <w:sz w:val="5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1070</Characters>
  <Lines>8</Lines>
  <Paragraphs>2</Paragraphs>
  <TotalTime>25</TotalTime>
  <ScaleCrop>false</ScaleCrop>
  <LinksUpToDate>false</LinksUpToDate>
  <CharactersWithSpaces>1255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2021-03-06T08:58:00Z</dcterms:created>
  <dc:creator>good</dc:creator>
  <cp:lastModifiedBy>good</cp:lastModifiedBy>
  <dcterms:modified xsi:type="dcterms:W3CDTF">2023-03-05T04:40:25Z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DFEFB39D08E944A6AC416AD6965F7DBD</vt:lpwstr>
  </property>
</Properties>
</file>