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pStyle w:val="Heading2"/>
        <w:rPr>
          <w:b/>
          <w:bCs/>
          <w:i/>
          <w:sz w:val="36"/>
          <w:szCs w:val="36"/>
          <w:u w:val="none"/>
        </w:rPr>
      </w:pPr>
      <w:r>
        <w:rPr>
          <w:b/>
          <w:bCs/>
          <w:i w:val="off"/>
          <w:iCs w:val="off"/>
          <w:sz w:val="36"/>
          <w:szCs w:val="36"/>
          <w:u w:val="none"/>
        </w:rPr>
        <w:t>Makhija Harsh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color w:val="000000"/>
          <w:sz w:val="24"/>
          <w:szCs w:val="2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i/>
          <w:color w:val="000000"/>
        </w:rPr>
      </w:pPr>
      <w:r>
        <w:fldChar w:fldCharType="begin"/>
      </w:r>
      <w:r>
        <w:instrText xml:space="preserve">HYPERLINK "mailto:harsh.makhija27@gmail.com" </w:instrText>
      </w:r>
      <w:r>
        <w:fldChar w:fldCharType="separate"/>
      </w:r>
      <w:r>
        <w:rPr>
          <w:i/>
          <w:iCs/>
          <w:color w:val="000000"/>
          <w:sz w:val="24"/>
          <w:szCs w:val="24"/>
        </w:rPr>
        <w:t>harsh.makhija27@gmail.com</w:t>
      </w:r>
      <w:r>
        <w:fldChar w:fldCharType="end"/>
      </w:r>
      <w:r>
        <w:rPr>
          <w:b/>
          <w:i/>
          <w:iCs/>
          <w:color w:val="000000"/>
          <w:sz w:val="22"/>
          <w:szCs w:val="22"/>
        </w:rPr>
        <w:tab/>
      </w:r>
      <w:r>
        <w:rPr>
          <w:b/>
          <w:i/>
          <w:color w:val="000000"/>
          <w:sz w:val="22"/>
          <w:szCs w:val="22"/>
        </w:rPr>
        <w:tab/>
        <w:tab/>
        <w:tab/>
        <w:tab/>
        <w:tab/>
        <w:tab/>
      </w:r>
    </w:p>
    <w:p>
      <w:pPr>
        <w:pBdr>
          <w:top w:val="single" w:color="000000" w:sz="4" w:space="1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i/>
          <w:color w:val="000000"/>
          <w:sz w:val="28"/>
          <w:szCs w:val="28"/>
        </w:rPr>
      </w:pPr>
    </w:p>
    <w:p>
      <w:pPr>
        <w:pBdr>
          <w:top w:val="single" w:color="000000" w:sz="4" w:space="1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i w:val="off"/>
          <w:iCs w:val="off"/>
          <w:color w:val="000000"/>
          <w:sz w:val="28"/>
          <w:szCs w:val="28"/>
        </w:rPr>
      </w:pPr>
      <w:r>
        <w:rPr>
          <w:b/>
          <w:i w:val="off"/>
          <w:iCs w:val="off"/>
          <w:color w:val="000000"/>
          <w:sz w:val="28"/>
          <w:szCs w:val="28"/>
        </w:rPr>
        <w:t>Objective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</w:t>
      </w:r>
      <w:r>
        <w:rPr>
          <w:color w:val="000000"/>
          <w:sz w:val="24"/>
          <w:szCs w:val="24"/>
        </w:rPr>
        <w:t>understand, learn</w:t>
      </w:r>
      <w:r>
        <w:rPr>
          <w:color w:val="000000"/>
          <w:sz w:val="24"/>
          <w:szCs w:val="24"/>
        </w:rPr>
        <w:t xml:space="preserve"> and serve the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philosophy of the organization and its stakeholders</w:t>
      </w:r>
      <w:r>
        <w:rPr>
          <w:color w:val="000000"/>
          <w:sz w:val="24"/>
          <w:szCs w:val="24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color w:val="000000"/>
          <w:sz w:val="24"/>
          <w:szCs w:val="2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i w:val="off"/>
          <w:iCs w:val="off"/>
          <w:color w:val="000000"/>
          <w:sz w:val="28"/>
          <w:szCs w:val="28"/>
        </w:rPr>
      </w:pPr>
      <w:r>
        <w:rPr>
          <w:b/>
          <w:i w:val="off"/>
          <w:iCs w:val="off"/>
          <w:color w:val="000000"/>
          <w:sz w:val="28"/>
          <w:szCs w:val="28"/>
        </w:rPr>
        <w:t>Personal Information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2160"/>
          <w:tab w:val="left" w:pos="25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Full Name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Makhija Harsh Raju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2160"/>
          <w:tab w:val="left" w:pos="25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Residential Address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601, Hare Krishna Tower, Old Vadaj, Ahmedabad-380013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2160"/>
          <w:tab w:val="left" w:pos="25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Contact Number</w:t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ab/>
        <w:t>(M) 6352128602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2160"/>
          <w:tab w:val="left" w:pos="25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Email Address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fldChar w:fldCharType="begin"/>
      </w:r>
      <w:r>
        <w:instrText xml:space="preserve">HYPERLINK "mailto:harsh.makhija27@gmail.com" </w:instrText>
      </w:r>
      <w:r>
        <w:fldChar w:fldCharType="separate"/>
      </w:r>
      <w:r>
        <w:rPr>
          <w:color w:val="000000"/>
          <w:sz w:val="24"/>
          <w:szCs w:val="24"/>
        </w:rPr>
        <w:t>harsh.makhija27@gmail.com</w:t>
      </w:r>
      <w:r>
        <w:fldChar w:fldCharType="end"/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2160"/>
          <w:tab w:val="left" w:pos="25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Marital Status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Single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2160"/>
          <w:tab w:val="left" w:pos="25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Nationality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Indian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2160"/>
          <w:tab w:val="left" w:pos="25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Languages Known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English, Hindi and Gujarati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color w:val="000000"/>
          <w:sz w:val="24"/>
          <w:szCs w:val="2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i/>
          <w:color w:val="000000"/>
          <w:sz w:val="28"/>
          <w:szCs w:val="28"/>
        </w:rPr>
      </w:pPr>
      <w:r>
        <w:rPr>
          <w:b/>
          <w:i w:val="off"/>
          <w:iCs w:val="off"/>
          <w:color w:val="000000"/>
          <w:sz w:val="28"/>
          <w:szCs w:val="28"/>
        </w:rPr>
        <w:t>Education Details</w:t>
      </w:r>
    </w:p>
    <w:tbl>
      <w:tblPr>
        <w:tblStyle w:val="A"/>
        <w:tblW w:w="9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1188"/>
        <w:gridCol w:w="2677"/>
        <w:gridCol w:w="3780"/>
        <w:gridCol w:w="1530"/>
      </w:tblGrid>
      <w:tr>
        <w:trPr>
          <w:trHeight w:val="458"/>
        </w:trPr>
        <w:tc>
          <w:tcPr>
            <w:cnfStyle w:val="000000100000"/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cnfStyle w:val="000000100000"/>
            <w:tcW w:w="2677" w:type="dxa"/>
            <w:vAlign w:val="center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Education Qualification</w:t>
            </w:r>
          </w:p>
        </w:tc>
        <w:tc>
          <w:tcPr>
            <w:cnfStyle w:val="000000100000"/>
            <w:tcW w:w="3780" w:type="dxa"/>
            <w:vAlign w:val="center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School/College</w:t>
            </w:r>
          </w:p>
        </w:tc>
        <w:tc>
          <w:tcPr>
            <w:cnfStyle w:val="000000100000"/>
            <w:tcW w:w="1530" w:type="dxa"/>
            <w:vAlign w:val="center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Percentage</w:t>
            </w:r>
          </w:p>
        </w:tc>
      </w:tr>
      <w:tr>
        <w:trPr>
          <w:trHeight w:val="647"/>
        </w:trPr>
        <w:tc>
          <w:tcPr>
            <w:cnfStyle w:val="000000010000"/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2014</w:t>
            </w:r>
          </w:p>
        </w:tc>
        <w:tc>
          <w:tcPr>
            <w:cnfStyle w:val="000000010000"/>
            <w:tcW w:w="2677" w:type="dxa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Secondary School Certificate</w:t>
            </w:r>
          </w:p>
        </w:tc>
        <w:tc>
          <w:tcPr>
            <w:cnfStyle w:val="000000010000"/>
            <w:tcW w:w="3780" w:type="dxa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 Xavier’s Loyola Hall</w:t>
            </w:r>
          </w:p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(Naranpura,Ahmedabad)</w:t>
            </w:r>
          </w:p>
        </w:tc>
        <w:tc>
          <w:tcPr>
            <w:cnfStyle w:val="000000010000"/>
            <w:tcW w:w="1530" w:type="dxa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  <w:r>
              <w:rPr>
                <w:color w:val="000000"/>
                <w:sz w:val="24"/>
                <w:szCs w:val="24"/>
              </w:rPr>
              <w:t xml:space="preserve"> %</w:t>
            </w:r>
          </w:p>
        </w:tc>
      </w:tr>
      <w:tr>
        <w:trPr>
          <w:trHeight w:val="845"/>
        </w:trPr>
        <w:tc>
          <w:tcPr>
            <w:cnfStyle w:val="000000100000"/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2016</w:t>
            </w:r>
          </w:p>
        </w:tc>
        <w:tc>
          <w:tcPr>
            <w:cnfStyle w:val="000000100000"/>
            <w:tcW w:w="2677" w:type="dxa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Higher Secondary</w:t>
            </w:r>
          </w:p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Certificate</w:t>
            </w:r>
          </w:p>
        </w:tc>
        <w:tc>
          <w:tcPr>
            <w:cnfStyle w:val="000000100000"/>
            <w:tcW w:w="3780" w:type="dxa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 Xavier’s Loyola Hall</w:t>
            </w:r>
          </w:p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(Naranpura,Ahmedabad)</w:t>
            </w:r>
          </w:p>
        </w:tc>
        <w:tc>
          <w:tcPr>
            <w:cnfStyle w:val="000000100000"/>
            <w:tcW w:w="1530" w:type="dxa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  <w:r>
              <w:rPr>
                <w:color w:val="000000"/>
                <w:sz w:val="24"/>
                <w:szCs w:val="24"/>
              </w:rPr>
              <w:t xml:space="preserve"> %</w:t>
            </w:r>
          </w:p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rPr>
          <w:trHeight w:val="710"/>
        </w:trPr>
        <w:tc>
          <w:tcPr>
            <w:cnfStyle w:val="000000010000"/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cnfStyle w:val="000000010000"/>
            <w:tcW w:w="2677" w:type="dxa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Bachelors of Business Administration</w:t>
            </w:r>
          </w:p>
        </w:tc>
        <w:tc>
          <w:tcPr>
            <w:cnfStyle w:val="000000010000"/>
            <w:tcW w:w="3780" w:type="dxa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Gls Faculty Of Business Administration </w:t>
            </w:r>
          </w:p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(Law Garden, Ahmedabad)</w:t>
            </w:r>
          </w:p>
        </w:tc>
        <w:tc>
          <w:tcPr>
            <w:cnfStyle w:val="000000010000"/>
            <w:tcW w:w="1530" w:type="dxa"/>
          </w:tcPr>
          <w:p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pacing w:after="120" w:line="264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61.94</w:t>
            </w:r>
            <w:r>
              <w:rPr>
                <w:color w:val="000000"/>
                <w:sz w:val="24"/>
                <w:szCs w:val="24"/>
              </w:rPr>
              <w:t xml:space="preserve"> %</w:t>
            </w:r>
          </w:p>
        </w:tc>
      </w:tr>
    </w:tbl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2746"/>
        </w:tabs>
        <w:rPr>
          <w:b/>
          <w:i/>
          <w:color w:val="000000"/>
          <w:sz w:val="28"/>
          <w:szCs w:val="28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2746"/>
        </w:tabs>
        <w:rPr>
          <w:color w:val="000000"/>
          <w:sz w:val="24"/>
          <w:szCs w:val="24"/>
        </w:rPr>
      </w:pPr>
      <w:r>
        <w:rPr>
          <w:b/>
          <w:i/>
          <w:color w:val="000000"/>
          <w:sz w:val="28"/>
          <w:szCs w:val="28"/>
        </w:rPr>
        <w:t>Interests</w:t>
      </w:r>
    </w:p>
    <w:p>
      <w:pPr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Finance</w:t>
      </w:r>
    </w:p>
    <w:p>
      <w:pPr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Sports</w:t>
      </w:r>
    </w:p>
    <w:p>
      <w:pPr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i/>
          <w:color w:val="000000"/>
          <w:sz w:val="28"/>
          <w:szCs w:val="28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i/>
          <w:color w:val="000000"/>
          <w:sz w:val="28"/>
          <w:szCs w:val="28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i w:val="off"/>
          <w:iCs w:val="off"/>
          <w:color w:val="000000"/>
          <w:sz w:val="28"/>
          <w:szCs w:val="28"/>
        </w:rPr>
      </w:pPr>
      <w:r>
        <w:rPr>
          <w:b/>
          <w:i w:val="off"/>
          <w:iCs w:val="off"/>
          <w:color w:val="000000"/>
          <w:sz w:val="28"/>
          <w:szCs w:val="28"/>
        </w:rPr>
        <w:t>College Projects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(2016, GLS FOBA)Milestone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Entrepreneurial Ideation</w:t>
      </w:r>
      <w:r>
        <w:rPr>
          <w:color w:val="000000"/>
          <w:sz w:val="24"/>
          <w:szCs w:val="24"/>
        </w:rPr>
        <w:t>-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Business-idea formulation, its detailed discussion and validation using teams.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Ideas were communicated and exchanged to know the importance of team and its performance.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were milestones or deadlines for each team. At the end of this project, all teams presented their business-plans.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(2016, GLS FOBA)Social Project-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Each team had to choose a location to improve and add value to, if </w:t>
      </w:r>
      <w:r>
        <w:rPr>
          <w:color w:val="000000"/>
          <w:sz w:val="24"/>
          <w:szCs w:val="24"/>
        </w:rPr>
        <w:t>necessary</w:t>
      </w:r>
      <w:r>
        <w:rPr>
          <w:color w:val="000000"/>
          <w:sz w:val="24"/>
          <w:szCs w:val="24"/>
        </w:rPr>
        <w:t>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Our objective was cleaning and civilizing the place </w:t>
      </w:r>
      <w:r>
        <w:rPr>
          <w:color w:val="000000"/>
          <w:sz w:val="24"/>
          <w:szCs w:val="24"/>
        </w:rPr>
        <w:t>by making it like a parking-like space for the 2-wheelers.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i/>
          <w:color w:val="000000"/>
          <w:sz w:val="28"/>
          <w:szCs w:val="28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bCs/>
          <w:i w:val="off"/>
          <w:iCs w:val="off"/>
          <w:color w:val="000000"/>
          <w:sz w:val="28"/>
          <w:szCs w:val="28"/>
        </w:rPr>
      </w:pPr>
      <w:r>
        <w:rPr>
          <w:b/>
          <w:bCs/>
          <w:i w:val="off"/>
          <w:iCs w:val="off"/>
          <w:color w:val="000000"/>
          <w:sz w:val="28"/>
          <w:szCs w:val="28"/>
        </w:rPr>
        <w:t>Achievements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(2017, GLS FOBA) Business Fest</w:t>
      </w:r>
      <w:r>
        <w:rPr>
          <w:color w:val="000000"/>
          <w:sz w:val="24"/>
          <w:szCs w:val="24"/>
        </w:rPr>
        <w:t xml:space="preserve"> –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We stood first in “IMAGE”, a national </w:t>
      </w:r>
      <w:r>
        <w:rPr>
          <w:color w:val="000000"/>
          <w:sz w:val="24"/>
          <w:szCs w:val="24"/>
        </w:rPr>
        <w:t>business-fest conducted by GLS FOBA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with the </w:t>
      </w:r>
      <w:r>
        <w:rPr>
          <w:i/>
          <w:color w:val="000000"/>
          <w:sz w:val="24"/>
          <w:szCs w:val="24"/>
        </w:rPr>
        <w:t>idea of box-production</w:t>
      </w:r>
      <w:r>
        <w:rPr>
          <w:color w:val="000000"/>
          <w:sz w:val="24"/>
          <w:szCs w:val="24"/>
        </w:rPr>
        <w:t xml:space="preserve"> and selling with employment of transgender(s) for the same.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(2018 IIT Gandhinagar -NEEV WORKSHOP)- </w:t>
      </w:r>
      <w:r>
        <w:rPr>
          <w:color w:val="000000"/>
          <w:sz w:val="24"/>
          <w:szCs w:val="24"/>
        </w:rPr>
        <w:t xml:space="preserve"> A workshop where business from scratch was taught. We stood first in the business competition arranged by the staff(of college and “icreate”) at IIT institute of Gandhinagar.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(2019 GLS FOBA) Financial Literacy Research</w:t>
      </w:r>
      <w:r>
        <w:rPr>
          <w:color w:val="000000"/>
          <w:sz w:val="24"/>
          <w:szCs w:val="24"/>
        </w:rPr>
        <w:t xml:space="preserve">- Lead research on, </w:t>
      </w:r>
      <w:r>
        <w:rPr>
          <w:color w:val="000000"/>
          <w:sz w:val="24"/>
          <w:szCs w:val="24"/>
        </w:rPr>
        <w:t>“Financial</w:t>
      </w:r>
      <w:r>
        <w:rPr>
          <w:color w:val="000000"/>
          <w:sz w:val="24"/>
          <w:szCs w:val="24"/>
        </w:rPr>
        <w:t xml:space="preserve"> Literacy of professionals and businessman </w:t>
      </w:r>
      <w:r>
        <w:rPr>
          <w:color w:val="000000"/>
          <w:sz w:val="24"/>
          <w:szCs w:val="24"/>
        </w:rPr>
        <w:t>“and</w:t>
      </w:r>
      <w:r>
        <w:rPr>
          <w:color w:val="000000"/>
          <w:sz w:val="24"/>
          <w:szCs w:val="24"/>
        </w:rPr>
        <w:t xml:space="preserve"> scrutinized the key factors involved in or </w:t>
      </w:r>
      <w:r>
        <w:rPr>
          <w:color w:val="000000"/>
          <w:sz w:val="24"/>
          <w:szCs w:val="24"/>
        </w:rPr>
        <w:t>affecting</w:t>
      </w:r>
      <w:r>
        <w:rPr>
          <w:color w:val="000000"/>
          <w:sz w:val="24"/>
          <w:szCs w:val="24"/>
        </w:rPr>
        <w:t xml:space="preserve"> the process of </w:t>
      </w:r>
      <w:r>
        <w:rPr>
          <w:b/>
          <w:color w:val="000000"/>
          <w:sz w:val="24"/>
          <w:szCs w:val="24"/>
        </w:rPr>
        <w:t>financial planning</w:t>
      </w:r>
      <w:r>
        <w:rPr>
          <w:color w:val="000000"/>
          <w:sz w:val="24"/>
          <w:szCs w:val="24"/>
        </w:rPr>
        <w:t>. We stood first in the college competition.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i/>
          <w:color w:val="000000"/>
          <w:sz w:val="28"/>
          <w:szCs w:val="28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i w:val="off"/>
          <w:iCs w:val="off"/>
          <w:color w:val="000000"/>
          <w:sz w:val="28"/>
          <w:szCs w:val="28"/>
        </w:rPr>
      </w:pPr>
      <w:r>
        <w:rPr>
          <w:b/>
          <w:i w:val="off"/>
          <w:iCs w:val="off"/>
          <w:color w:val="000000"/>
          <w:sz w:val="28"/>
          <w:szCs w:val="28"/>
        </w:rPr>
        <w:t>Work Experience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2016-17, LEAF INCUBATION CENTRE,GLS UNIVERSITY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-12-2016 to 1-01-2017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Address- </w:t>
      </w:r>
      <w:r>
        <w:rPr>
          <w:color w:val="000000"/>
          <w:sz w:val="24"/>
          <w:szCs w:val="24"/>
        </w:rPr>
        <w:t xml:space="preserve">Netaji Road,Opposite Law Garden, </w:t>
      </w:r>
      <w:r>
        <w:rPr>
          <w:color w:val="000000"/>
          <w:sz w:val="24"/>
          <w:szCs w:val="24"/>
        </w:rPr>
        <w:t>Ellis bridge</w:t>
      </w:r>
      <w:r>
        <w:rPr>
          <w:color w:val="000000"/>
          <w:sz w:val="24"/>
          <w:szCs w:val="24"/>
        </w:rPr>
        <w:t>, Ahmedabad,Gujarat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Role: </w:t>
      </w:r>
      <w:r>
        <w:rPr>
          <w:color w:val="000000"/>
          <w:sz w:val="24"/>
          <w:szCs w:val="24"/>
        </w:rPr>
        <w:t>Intern ( Marketing)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Summary:</w:t>
      </w:r>
      <w:r>
        <w:rPr>
          <w:color w:val="000000"/>
          <w:sz w:val="24"/>
          <w:szCs w:val="24"/>
        </w:rPr>
        <w:t xml:space="preserve"> A team of four was formed to sell an application.Through messaging and phone-communication (cold-calling) we interacted with the selected targets. This application was designed to help maintain a relationship, with contacts, which all vendors seek with the target customers. It tackled the limitation of business cards. </w:t>
      </w:r>
      <w:r>
        <w:rPr>
          <w:b/>
          <w:color w:val="000000"/>
          <w:sz w:val="24"/>
          <w:szCs w:val="24"/>
        </w:rPr>
        <w:t>Weekend-window</w:t>
      </w:r>
      <w:r>
        <w:rPr>
          <w:color w:val="000000"/>
          <w:sz w:val="24"/>
          <w:szCs w:val="24"/>
        </w:rPr>
        <w:t xml:space="preserve"> exhibition (held at </w:t>
      </w:r>
      <w:r>
        <w:rPr>
          <w:b/>
          <w:color w:val="000000"/>
          <w:sz w:val="24"/>
          <w:szCs w:val="24"/>
        </w:rPr>
        <w:t>YMCA</w:t>
      </w:r>
      <w:r>
        <w:rPr>
          <w:color w:val="000000"/>
          <w:sz w:val="24"/>
          <w:szCs w:val="24"/>
        </w:rPr>
        <w:t>) was our target place.</w:t>
      </w:r>
    </w:p>
    <w:p>
      <w:pPr>
        <w:rPr>
          <w:b/>
          <w:color w:val="000000"/>
          <w:sz w:val="24"/>
          <w:szCs w:val="2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2018-19, GRASSROOTS INNOVATION AUGMENTATION NETWORK (GIAN)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</w:t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30-06-2018 to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18-04-2019</w:t>
      </w:r>
      <w:r>
        <w:rPr>
          <w:color w:val="000000"/>
          <w:sz w:val="24"/>
          <w:szCs w:val="24"/>
        </w:rPr>
        <w:t xml:space="preserve">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Address</w:t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Jayma Society, Satellite, Ahmedabad,Gujarat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Role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Volunteer (Research)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Research on organic food, interviewing people involved in grassroots innovation and editing profiles of same was expected and done in this volunteership.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/>
        <w:rPr>
          <w:color w:val="000000"/>
          <w:sz w:val="24"/>
          <w:szCs w:val="2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0" w:right="0" w:firstLine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2019-2020, </w:t>
      </w:r>
      <w:r>
        <w:rPr>
          <w:b/>
          <w:bCs/>
          <w:color w:val="000000"/>
          <w:sz w:val="24"/>
          <w:szCs w:val="24"/>
        </w:rPr>
        <w:t>ANAND NIKETAN SATELLITE SCHOOL</w:t>
      </w:r>
    </w:p>
    <w:p>
      <w:pPr>
        <w:tabs>
          <w:tab w:val="left" w:pos="1440"/>
          <w:tab w:val="left" w:pos="1800"/>
        </w:tabs>
        <w:ind w:left="1800" w:hanging="1800"/>
        <w:jc w:val="both"/>
        <w:rPr/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1-06-2019 to 14-03-2020</w:t>
      </w:r>
    </w:p>
    <w:p>
      <w:pPr>
        <w:tabs>
          <w:tab w:val="left" w:pos="1440"/>
          <w:tab w:val="left" w:pos="1800"/>
        </w:tabs>
        <w:ind w:left="1800" w:hanging="1800"/>
        <w:jc w:val="both"/>
        <w:rPr/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Ramdev Nagar Road, Satellite Road, Ahmedabad,Gujarat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Role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Assistant </w:t>
      </w:r>
      <w:r>
        <w:rPr>
          <w:color w:val="000000"/>
          <w:sz w:val="24"/>
          <w:szCs w:val="24"/>
        </w:rPr>
        <w:t>Coach (</w:t>
      </w:r>
      <w:r>
        <w:rPr>
          <w:color w:val="000000"/>
          <w:sz w:val="24"/>
          <w:szCs w:val="24"/>
        </w:rPr>
        <w:t>Football)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24"/>
          <w:szCs w:val="24"/>
        </w:rPr>
        <w:t>Summary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Coaching U-5 age-group children for the school-based club ANTS FC (ANAND NIKETAN SATELLITE FOOTBALL CLUB).Managed and assisted U-7, U-8, U-9 and U-10 age group teams(of ANTS FC) in Baby league football organised at Decathlon and Ahmedabad Racquet Academy in Ahmedabad.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/>
          <w:bCs/>
          <w:color w:val="000000"/>
          <w:sz w:val="24"/>
          <w:szCs w:val="2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2022-2023,KOP INC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 w:val="off"/>
          <w:bCs w:val="off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Date: </w:t>
      </w:r>
      <w:r>
        <w:rPr>
          <w:b w:val="off"/>
          <w:bCs w:val="off"/>
          <w:color w:val="000000"/>
          <w:sz w:val="24"/>
          <w:szCs w:val="24"/>
        </w:rPr>
        <w:t>22-12-2022-25-03-2023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 w:val="off"/>
          <w:bCs w:val="off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Address:</w:t>
      </w:r>
      <w:r>
        <w:rPr>
          <w:b w:val="off"/>
          <w:bCs w:val="off"/>
          <w:color w:val="000000"/>
          <w:sz w:val="24"/>
          <w:szCs w:val="24"/>
        </w:rPr>
        <w:t xml:space="preserve"> </w:t>
      </w:r>
      <w:r>
        <w:rPr>
          <w:b w:val="off"/>
          <w:bCs w:val="off"/>
          <w:color w:val="000000"/>
          <w:sz w:val="24"/>
          <w:szCs w:val="24"/>
        </w:rPr>
        <w:t>404, Sigma Legacy, Panjrapole cross roads,</w:t>
      </w:r>
      <w:r>
        <w:rPr>
          <w:b w:val="off"/>
          <w:bCs w:val="off"/>
          <w:color w:val="000000"/>
          <w:sz w:val="24"/>
          <w:szCs w:val="24"/>
        </w:rPr>
        <w:t>IIM road, Ahmedabad-380015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 w:val="off"/>
          <w:bCs w:val="off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Role: </w:t>
      </w:r>
      <w:r>
        <w:rPr>
          <w:b w:val="off"/>
          <w:bCs w:val="off"/>
          <w:color w:val="000000"/>
          <w:sz w:val="24"/>
          <w:szCs w:val="24"/>
        </w:rPr>
        <w:t>Strategic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 w:val="off"/>
          <w:bCs w:val="off"/>
          <w:color w:val="000000"/>
          <w:sz w:val="24"/>
          <w:szCs w:val="24"/>
        </w:rPr>
        <w:t>Business Associate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 w:val="off"/>
          <w:bCs w:val="off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Summary: </w:t>
      </w:r>
      <w:r>
        <w:rPr>
          <w:b w:val="off"/>
          <w:bCs w:val="off"/>
          <w:color w:val="000000"/>
          <w:sz w:val="24"/>
          <w:szCs w:val="24"/>
        </w:rPr>
        <w:t>Meeting people and giving face-to-face presentations ,</w:t>
      </w:r>
      <w:r>
        <w:rPr>
          <w:b w:val="off"/>
          <w:bCs w:val="off"/>
          <w:color w:val="000000"/>
          <w:sz w:val="24"/>
          <w:szCs w:val="24"/>
        </w:rPr>
        <w:t xml:space="preserve">Running campaign and raising </w:t>
      </w:r>
      <w:r>
        <w:rPr>
          <w:b w:val="off"/>
          <w:bCs w:val="off"/>
          <w:color w:val="000000"/>
          <w:sz w:val="24"/>
          <w:szCs w:val="24"/>
        </w:rPr>
        <w:t xml:space="preserve">funds for </w:t>
      </w:r>
      <w:r>
        <w:rPr>
          <w:b/>
          <w:bCs/>
          <w:color w:val="000000"/>
          <w:sz w:val="24"/>
          <w:szCs w:val="24"/>
        </w:rPr>
        <w:t>Save The Children</w:t>
      </w:r>
      <w:r>
        <w:rPr>
          <w:b w:val="off"/>
          <w:bCs w:val="off"/>
          <w:color w:val="000000"/>
          <w:sz w:val="24"/>
          <w:szCs w:val="24"/>
        </w:rPr>
        <w:t xml:space="preserve"> in </w:t>
      </w:r>
    </w:p>
    <w:p>
      <w:pPr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jc w:val="both"/>
        <w:rPr>
          <w:b w:val="off"/>
          <w:bCs w:val="off"/>
          <w:color w:val="000000"/>
          <w:sz w:val="24"/>
          <w:szCs w:val="24"/>
        </w:rPr>
      </w:pPr>
      <w:r>
        <w:rPr>
          <w:b w:val="off"/>
          <w:bCs w:val="off"/>
          <w:color w:val="000000"/>
          <w:sz w:val="24"/>
          <w:szCs w:val="24"/>
        </w:rPr>
        <w:t xml:space="preserve">BUSINESS-TO-BUSINESS, </w:t>
      </w:r>
    </w:p>
    <w:p>
      <w:pPr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jc w:val="both"/>
        <w:rPr>
          <w:b w:val="off"/>
          <w:bCs w:val="off"/>
          <w:color w:val="000000"/>
          <w:sz w:val="24"/>
          <w:szCs w:val="24"/>
        </w:rPr>
      </w:pPr>
      <w:r>
        <w:rPr>
          <w:b w:val="off"/>
          <w:bCs w:val="off"/>
          <w:color w:val="000000"/>
          <w:sz w:val="24"/>
          <w:szCs w:val="24"/>
        </w:rPr>
        <w:t>BUSINESS-TO-CORPORATES,</w:t>
      </w:r>
    </w:p>
    <w:p>
      <w:pPr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jc w:val="both"/>
        <w:rPr>
          <w:b w:val="off"/>
          <w:bCs w:val="off"/>
          <w:color w:val="000000"/>
          <w:sz w:val="24"/>
          <w:szCs w:val="24"/>
        </w:rPr>
      </w:pPr>
      <w:r>
        <w:rPr>
          <w:b w:val="off"/>
          <w:bCs w:val="off"/>
          <w:color w:val="000000"/>
          <w:sz w:val="24"/>
          <w:szCs w:val="24"/>
        </w:rPr>
        <w:t>BUSINESS-TO-EVENTS</w:t>
      </w:r>
    </w:p>
    <w:p>
      <w:pPr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jc w:val="both"/>
        <w:rPr>
          <w:b w:val="off"/>
          <w:bCs w:val="off"/>
          <w:color w:val="000000"/>
          <w:sz w:val="24"/>
          <w:szCs w:val="24"/>
        </w:rPr>
      </w:pPr>
      <w:r>
        <w:rPr>
          <w:b w:val="off"/>
          <w:bCs w:val="off"/>
          <w:color w:val="000000"/>
          <w:sz w:val="24"/>
          <w:szCs w:val="24"/>
        </w:rPr>
        <w:t>BUSINESS-TO-RESIDENCY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0" w:right="0" w:firstLine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2023-2024, ANAND NIKETAN SATELLITE SCHOOL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0" w:right="0" w:firstLine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Date</w:t>
      </w:r>
      <w:r>
        <w:rPr>
          <w:b/>
          <w:bCs/>
          <w:color w:val="000000"/>
          <w:sz w:val="24"/>
          <w:szCs w:val="24"/>
        </w:rPr>
        <w:t>:27-03-2023-...</w:t>
      </w:r>
    </w:p>
    <w:p>
      <w:pPr>
        <w:tabs>
          <w:tab w:val="left" w:pos="1440"/>
          <w:tab w:val="left" w:pos="1800"/>
        </w:tabs>
        <w:ind w:left="1800" w:hanging="1800"/>
        <w:jc w:val="both"/>
        <w:rPr/>
      </w:pPr>
      <w:r>
        <w:rPr>
          <w:b/>
          <w:bCs/>
          <w:color w:val="000000"/>
          <w:sz w:val="24"/>
          <w:szCs w:val="24"/>
        </w:rPr>
        <w:t>Address:</w:t>
      </w:r>
      <w:r>
        <w:rPr>
          <w:sz w:val="24"/>
          <w:szCs w:val="24"/>
        </w:rPr>
        <w:t>Ramdev Nagar Road, Satellite Road, Ahmedabad,Gujarat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Role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Assistant </w:t>
      </w:r>
      <w:r>
        <w:rPr>
          <w:color w:val="000000"/>
          <w:sz w:val="24"/>
          <w:szCs w:val="24"/>
        </w:rPr>
        <w:t>Coach (</w:t>
      </w:r>
      <w:r>
        <w:rPr>
          <w:color w:val="000000"/>
          <w:sz w:val="24"/>
          <w:szCs w:val="24"/>
        </w:rPr>
        <w:t>Football)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/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Coaching U-8 age-group children for the school-based club ANTS FC (ANAND NIKETAN SATELLITE FOOTBALL CLUB)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 w:val="off"/>
          <w:bCs w:val="off"/>
          <w:color w:val="000000"/>
          <w:sz w:val="24"/>
          <w:szCs w:val="2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 w:val="off"/>
          <w:bCs w:val="off"/>
          <w:color w:val="000000"/>
          <w:sz w:val="24"/>
          <w:szCs w:val="2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 w:val="off"/>
          <w:bCs w:val="off"/>
          <w:color w:val="000000"/>
          <w:sz w:val="36"/>
          <w:szCs w:val="36"/>
        </w:rPr>
      </w:pPr>
      <w:r>
        <w:rPr>
          <w:b w:val="off"/>
          <w:bCs w:val="off"/>
          <w:color w:val="000000"/>
          <w:sz w:val="24"/>
          <w:szCs w:val="24"/>
        </w:rPr>
        <w:t xml:space="preserve">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1440"/>
          <w:tab w:val="left" w:pos="1800"/>
        </w:tabs>
        <w:ind w:left="1800" w:hanging="1800"/>
        <w:jc w:val="both"/>
        <w:rPr>
          <w:b/>
          <w:color w:val="000000"/>
          <w:sz w:val="36"/>
          <w:szCs w:val="36"/>
        </w:rPr>
      </w:pPr>
      <w:bookmarkStart w:id="0" w:name="_gjdgxs"/>
      <w:bookmarkEnd w:id="0"/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color w:val="000000"/>
          <w:sz w:val="36"/>
          <w:szCs w:val="36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b/>
          <w:color w:val="000000"/>
          <w:sz w:val="36"/>
          <w:szCs w:val="36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color w:val="000000"/>
          <w:sz w:val="32"/>
          <w:szCs w:val="32"/>
        </w:rPr>
      </w:pPr>
    </w:p>
    <w:sectPr>
      <w:footerReference w:type="default" r:id="rId21"/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Footer"/>
      <w:jc w:val="right"/>
      <w:rPr>
        <w:rFonts w:ascii="Times New Roman" w:cs="Times New Roman" w:hAnsi="Times New Roman"/>
        <w:sz w:val="28"/>
        <w:szCs w:val="28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cs="Times New Roman" w:hAnsi="Times New Roman"/>
        <w:sz w:val="28"/>
        <w:szCs w:val="28"/>
      </w:rPr>
      <w:t>1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multiLevelType w:val="multilevel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multiLevelType w:val="multilevel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multiLevelType w:val="hybridMultilevel"/>
    <w:lvl w:ilvl="0" w:tentative="1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05AD"/>
    <w:rsid w:val="00095461"/>
    <w:rsid w:val="0015338D"/>
    <w:rsid w:val="002F05AD"/>
    <w:rsid w:val="003310BB"/>
    <w:rsid w:val="00397E62"/>
    <w:rsid w:val="006554FE"/>
    <w:rsid w:val="009128C5"/>
    <w:rsid w:val="009C0450"/>
    <w:rsid w:val="00A24714"/>
    <w:rsid w:val="00B41BA2"/>
    <w:rsid w:val="00C635EB"/>
    <w:rsid w:val="00D82E43"/>
    <w:rsid w:val="00DD3EDC"/>
    <w:rsid w:val="00FC1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lang w:val="en-IN" w:bidi="hi-IN" w:eastAsia="en-US"/>
      </w:rPr>
    </w:rPrDefault>
    <w:pPrDefault>
      <w:pPr>
        <w:spacing w:after="120" w:line="264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uiPriority w:val="9"/>
    <w:qFormat w:val="on"/>
    <w:pPr>
      <w:keepNext w:val="on"/>
      <w:keepLines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pacing w:before="320" w:after="0" w:lin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on"/>
    <w:qFormat w:val="on"/>
    <w:pPr>
      <w:keepNext w:val="on"/>
      <w:keepLines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pacing w:before="80" w:after="0" w:line="240" w:lineRule="auto"/>
    </w:pPr>
    <w:rPr>
      <w:color w:val="404040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on"/>
    <w:unhideWhenUsed w:val="on"/>
    <w:qFormat w:val="on"/>
    <w:pPr>
      <w:keepNext w:val="on"/>
      <w:keepLines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pacing w:before="40" w:after="0" w:line="240" w:lineRule="auto"/>
    </w:pPr>
    <w:rPr>
      <w:color w:val="44546a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pacing w:before="40" w:after="0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pacing w:before="40" w:after="0"/>
    </w:pPr>
    <w:rPr>
      <w:color w:val="44546a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pacing w:before="40" w:after="0"/>
    </w:pPr>
    <w:rPr>
      <w:i/>
      <w:color w:val="44546a"/>
      <w:sz w:val="21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pacing w:after="0" w:line="240" w:lineRule="auto"/>
    </w:pPr>
    <w:rPr>
      <w:color w:val="5b9bd5"/>
      <w:sz w:val="56"/>
      <w:szCs w:val="56"/>
    </w:rPr>
  </w:style>
  <w:style w:type="paragraph" w:styleId="Subtitle">
    <w:name w:val="Subtitle"/>
    <w:basedOn w:val="Normal"/>
    <w:next w:val="Normal"/>
    <w:uiPriority w:val="11"/>
    <w:qFormat w:val="on"/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pacing w:line="240" w:lineRule="auto"/>
    </w:pPr>
    <w:rPr>
      <w:color w:val="000000"/>
      <w:sz w:val="24"/>
      <w:szCs w:val="24"/>
    </w:rPr>
  </w:style>
  <w:style w:type="table" w:customStyle="1" w:styleId="A">
    <w:name w:val="A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footer" Target="footer1.xml"/><Relationship Id="rId13" Type="http://schemas.openxmlformats.org/officeDocument/2006/relationships/footer" Target="footer1.xml"/><Relationship Id="rId14" Type="http://schemas.openxmlformats.org/officeDocument/2006/relationships/footer" Target="footer1.xml"/><Relationship Id="rId15" Type="http://schemas.openxmlformats.org/officeDocument/2006/relationships/footer" Target="footer1.xml"/><Relationship Id="rId16" Type="http://schemas.openxmlformats.org/officeDocument/2006/relationships/footer" Target="footer1.xml"/><Relationship Id="rId17" Type="http://schemas.openxmlformats.org/officeDocument/2006/relationships/footer" Target="footer1.xml"/><Relationship Id="rId18" Type="http://schemas.openxmlformats.org/officeDocument/2006/relationships/footer" Target="footer1.xml"/><Relationship Id="rId19" Type="http://schemas.openxmlformats.org/officeDocument/2006/relationships/footer" Target="footer1.xml"/><Relationship Id="rId2" Type="http://schemas.openxmlformats.org/officeDocument/2006/relationships/styles" Target="styles.xml"/><Relationship Id="rId20" Type="http://schemas.openxmlformats.org/officeDocument/2006/relationships/footer" Target="footer1.xml"/><Relationship Id="rId21" Type="http://schemas.openxmlformats.org/officeDocument/2006/relationships/footer" Target="footer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9" Type="http://schemas.openxmlformats.org/officeDocument/2006/relationships/footer" Target="footer1.xml"/><Relationship Id="rId4" Type="http://schemas.openxmlformats.org/officeDocument/2006/relationships/webSettings" Target="webSettings.xml"/><Relationship Id="rId7" Type="http://schemas.openxmlformats.org/officeDocument/2006/relationships/hyperlink" Target="mailto:harsh.makhija27@gmail.com" TargetMode="External"/><Relationship Id="rId8" Type="http://schemas.openxmlformats.org/officeDocument/2006/relationships/hyperlink" Target="mailto:harsh.makhija27@gmail.com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Suraj</cp:lastModifiedBy>
</cp:coreProperties>
</file>