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878" w:rsidRPr="00B96878" w:rsidRDefault="00B96878" w:rsidP="00B96878">
      <w:pPr>
        <w:widowControl w:val="0"/>
        <w:autoSpaceDE w:val="0"/>
        <w:autoSpaceDN w:val="0"/>
        <w:adjustRightInd w:val="0"/>
        <w:spacing w:after="0"/>
        <w:jc w:val="center"/>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Resume</w:t>
      </w: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 xml:space="preserve">                                                                                  </w:t>
      </w:r>
      <w:r>
        <w:rPr>
          <w:rFonts w:ascii="Times New Roman" w:hAnsi="Times New Roman" w:cs="Times New Roman"/>
          <w:b/>
          <w:bCs/>
          <w:color w:val="000000"/>
          <w:spacing w:val="-1"/>
          <w:sz w:val="28"/>
          <w:szCs w:val="28"/>
          <w:lang w:val="en-US"/>
        </w:rPr>
        <w:t xml:space="preserve">                 </w:t>
      </w:r>
      <w:r w:rsidRPr="00B96878">
        <w:rPr>
          <w:rFonts w:ascii="Times New Roman" w:hAnsi="Times New Roman" w:cs="Times New Roman"/>
          <w:b/>
          <w:bCs/>
          <w:color w:val="000000"/>
          <w:spacing w:val="-1"/>
          <w:sz w:val="28"/>
          <w:szCs w:val="28"/>
          <w:lang w:val="en-US"/>
        </w:rPr>
        <w:t xml:space="preserve">  </w:t>
      </w:r>
      <w:r w:rsidRPr="00B96878">
        <w:rPr>
          <w:rFonts w:ascii="Times New Roman" w:hAnsi="Times New Roman" w:cs="Times New Roman"/>
          <w:noProof/>
          <w:sz w:val="28"/>
          <w:szCs w:val="28"/>
        </w:rPr>
        <w:drawing>
          <wp:inline distT="0" distB="0" distL="0" distR="0" wp14:anchorId="693012A9" wp14:editId="7448C099">
            <wp:extent cx="145732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1543050"/>
                    </a:xfrm>
                    <a:prstGeom prst="rect">
                      <a:avLst/>
                    </a:prstGeom>
                    <a:noFill/>
                    <a:ln>
                      <a:noFill/>
                    </a:ln>
                  </pic:spPr>
                </pic:pic>
              </a:graphicData>
            </a:graphic>
          </wp:inline>
        </w:drawing>
      </w: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w:t>
      </w:r>
      <w:r>
        <w:rPr>
          <w:rFonts w:ascii="Times New Roman" w:hAnsi="Times New Roman" w:cs="Times New Roman"/>
          <w:b/>
          <w:bCs/>
          <w:color w:val="000000"/>
          <w:spacing w:val="-1"/>
          <w:sz w:val="28"/>
          <w:szCs w:val="28"/>
          <w:lang w:val="en-US"/>
        </w:rPr>
        <w:t>----------------------------</w:t>
      </w:r>
    </w:p>
    <w:p w:rsidR="00B96878" w:rsidRPr="00B96878" w:rsidRDefault="00B96878" w:rsidP="00B96878">
      <w:pPr>
        <w:widowControl w:val="0"/>
        <w:autoSpaceDE w:val="0"/>
        <w:autoSpaceDN w:val="0"/>
        <w:adjustRightInd w:val="0"/>
        <w:spacing w:after="0"/>
        <w:ind w:left="11081"/>
        <w:jc w:val="both"/>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ind w:left="13462"/>
        <w:jc w:val="both"/>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 xml:space="preserve">Name: </w:t>
      </w:r>
      <w:proofErr w:type="spellStart"/>
      <w:r w:rsidRPr="00B96878">
        <w:rPr>
          <w:rFonts w:ascii="Times New Roman" w:hAnsi="Times New Roman" w:cs="Times New Roman"/>
          <w:b/>
          <w:bCs/>
          <w:color w:val="000000"/>
          <w:spacing w:val="-1"/>
          <w:sz w:val="28"/>
          <w:szCs w:val="28"/>
          <w:lang w:val="en-US"/>
        </w:rPr>
        <w:t>Isha</w:t>
      </w:r>
      <w:proofErr w:type="spellEnd"/>
      <w:r w:rsidRPr="00B96878">
        <w:rPr>
          <w:rFonts w:ascii="Times New Roman" w:hAnsi="Times New Roman" w:cs="Times New Roman"/>
          <w:b/>
          <w:bCs/>
          <w:color w:val="000000"/>
          <w:spacing w:val="-1"/>
          <w:sz w:val="28"/>
          <w:szCs w:val="28"/>
          <w:lang w:val="en-US"/>
        </w:rPr>
        <w:t xml:space="preserve"> </w:t>
      </w:r>
      <w:proofErr w:type="spellStart"/>
      <w:r w:rsidRPr="00B96878">
        <w:rPr>
          <w:rFonts w:ascii="Times New Roman" w:hAnsi="Times New Roman" w:cs="Times New Roman"/>
          <w:b/>
          <w:bCs/>
          <w:color w:val="000000"/>
          <w:spacing w:val="-1"/>
          <w:sz w:val="28"/>
          <w:szCs w:val="28"/>
          <w:lang w:val="en-US"/>
        </w:rPr>
        <w:t>Dangi</w:t>
      </w:r>
      <w:proofErr w:type="spellEnd"/>
      <w:r w:rsidRPr="00B96878">
        <w:rPr>
          <w:rFonts w:ascii="Times New Roman" w:hAnsi="Times New Roman" w:cs="Times New Roman"/>
          <w:b/>
          <w:bCs/>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 xml:space="preserve">Mobile: </w:t>
      </w:r>
      <w:r w:rsidR="00A1126D">
        <w:rPr>
          <w:rFonts w:ascii="Times New Roman" w:hAnsi="Times New Roman" w:cs="Times New Roman"/>
          <w:color w:val="000000"/>
          <w:spacing w:val="-1"/>
          <w:sz w:val="28"/>
          <w:szCs w:val="28"/>
          <w:lang w:val="en-US"/>
        </w:rPr>
        <w:t xml:space="preserve"> +919099117655</w:t>
      </w:r>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 xml:space="preserve">E-mail Id: </w:t>
      </w:r>
      <w:r w:rsidRPr="00B96878">
        <w:rPr>
          <w:rFonts w:ascii="Times New Roman" w:hAnsi="Times New Roman" w:cs="Times New Roman"/>
          <w:color w:val="000000"/>
          <w:spacing w:val="-1"/>
          <w:sz w:val="28"/>
          <w:szCs w:val="28"/>
          <w:lang w:val="en-US"/>
        </w:rPr>
        <w:t xml:space="preserve"> ishadangi@gmail.com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 xml:space="preserve">M.B.A: </w:t>
      </w:r>
      <w:r w:rsidRPr="00B96878">
        <w:rPr>
          <w:rFonts w:ascii="Times New Roman" w:hAnsi="Times New Roman" w:cs="Times New Roman"/>
          <w:color w:val="000000"/>
          <w:spacing w:val="-1"/>
          <w:sz w:val="28"/>
          <w:szCs w:val="28"/>
          <w:lang w:val="en-US"/>
        </w:rPr>
        <w:t xml:space="preserve"> Finance &amp; Marketing </w:t>
      </w:r>
    </w:p>
    <w:p w:rsidR="00B96878" w:rsidRPr="00B96878" w:rsidRDefault="00B96878" w:rsidP="00B96878">
      <w:pPr>
        <w:widowControl w:val="0"/>
        <w:autoSpaceDE w:val="0"/>
        <w:autoSpaceDN w:val="0"/>
        <w:adjustRightInd w:val="0"/>
        <w:spacing w:after="0"/>
        <w:ind w:left="1944"/>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 xml:space="preserve">Career Objective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To give my best and to contribute the skills and education that I have acquired into a challenging and tough situation in order to achieve the desired result. </w:t>
      </w:r>
    </w:p>
    <w:p w:rsidR="00B96878" w:rsidRPr="00B96878" w:rsidRDefault="00B96878" w:rsidP="00B96878">
      <w:pPr>
        <w:widowControl w:val="0"/>
        <w:autoSpaceDE w:val="0"/>
        <w:autoSpaceDN w:val="0"/>
        <w:adjustRightInd w:val="0"/>
        <w:spacing w:after="0"/>
        <w:ind w:left="1944"/>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Projects</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u w:val="single"/>
          <w:lang w:val="en-US"/>
        </w:rPr>
      </w:pPr>
      <w:r w:rsidRPr="00B96878">
        <w:rPr>
          <w:rFonts w:ascii="Times New Roman" w:hAnsi="Times New Roman" w:cs="Times New Roman"/>
          <w:b/>
          <w:bCs/>
          <w:color w:val="000000"/>
          <w:spacing w:val="-1"/>
          <w:sz w:val="28"/>
          <w:szCs w:val="28"/>
          <w:u w:val="single"/>
          <w:lang w:val="en-US"/>
        </w:rPr>
        <w:t>Summer Internship Project</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Organization:  L&amp;T FINANCE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Tenure:  February 2010 to May 2010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Title:  Credit Evaluation and Receivables management.  </w:t>
      </w:r>
    </w:p>
    <w:p w:rsidR="00B96878" w:rsidRPr="00B96878" w:rsidRDefault="00B96878" w:rsidP="00B96878">
      <w:pPr>
        <w:widowControl w:val="0"/>
        <w:autoSpaceDE w:val="0"/>
        <w:autoSpaceDN w:val="0"/>
        <w:adjustRightInd w:val="0"/>
        <w:spacing w:after="0"/>
        <w:ind w:left="1944"/>
        <w:rPr>
          <w:rFonts w:ascii="Times New Roman" w:hAnsi="Times New Roman" w:cs="Times New Roman"/>
          <w:sz w:val="28"/>
          <w:szCs w:val="28"/>
        </w:rPr>
      </w:pP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 xml:space="preserve">Description: </w:t>
      </w:r>
    </w:p>
    <w:p w:rsidR="00B96878" w:rsidRPr="00B96878" w:rsidRDefault="00B96878" w:rsidP="00B96878">
      <w:pPr>
        <w:widowControl w:val="0"/>
        <w:numPr>
          <w:ilvl w:val="0"/>
          <w:numId w:val="1"/>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The project included the study of the credit policy of the company and the measures used by the company to collect the receivables from the customers.  </w:t>
      </w:r>
    </w:p>
    <w:p w:rsidR="00B96878" w:rsidRPr="00B96878" w:rsidRDefault="00B96878" w:rsidP="00B96878">
      <w:pPr>
        <w:widowControl w:val="0"/>
        <w:numPr>
          <w:ilvl w:val="0"/>
          <w:numId w:val="1"/>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The project emphasized more on how the company evaluates its customers before providing a loan to them </w:t>
      </w:r>
    </w:p>
    <w:p w:rsidR="00B96878" w:rsidRPr="00B96878" w:rsidRDefault="00B96878" w:rsidP="00B96878">
      <w:pPr>
        <w:widowControl w:val="0"/>
        <w:numPr>
          <w:ilvl w:val="0"/>
          <w:numId w:val="1"/>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It also included the learning of various documents and formalities required before an approval of the loan </w:t>
      </w:r>
    </w:p>
    <w:p w:rsidR="00B96878" w:rsidRPr="00B96878" w:rsidRDefault="00B96878" w:rsidP="00B96878">
      <w:pPr>
        <w:widowControl w:val="0"/>
        <w:autoSpaceDE w:val="0"/>
        <w:autoSpaceDN w:val="0"/>
        <w:adjustRightInd w:val="0"/>
        <w:spacing w:after="0"/>
        <w:rPr>
          <w:rFonts w:ascii="Times New Roman" w:hAnsi="Times New Roman" w:cs="Times New Roman"/>
          <w:b/>
          <w:color w:val="000000"/>
          <w:spacing w:val="-1"/>
          <w:sz w:val="28"/>
          <w:szCs w:val="28"/>
          <w:lang w:val="en-US"/>
        </w:rPr>
      </w:pPr>
      <w:r w:rsidRPr="00B96878">
        <w:rPr>
          <w:rFonts w:ascii="Times New Roman" w:hAnsi="Times New Roman" w:cs="Times New Roman"/>
          <w:b/>
          <w:color w:val="000000"/>
          <w:spacing w:val="-1"/>
          <w:sz w:val="28"/>
          <w:szCs w:val="28"/>
          <w:lang w:val="en-US"/>
        </w:rPr>
        <w:t>Findings:</w:t>
      </w:r>
    </w:p>
    <w:p w:rsidR="00B96878" w:rsidRPr="00B96878" w:rsidRDefault="00B96878" w:rsidP="00B96878">
      <w:pPr>
        <w:widowControl w:val="0"/>
        <w:numPr>
          <w:ilvl w:val="0"/>
          <w:numId w:val="2"/>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Application of TQM in Banking Sector </w:t>
      </w:r>
    </w:p>
    <w:p w:rsidR="00B96878" w:rsidRPr="00B96878" w:rsidRDefault="00B96878" w:rsidP="00B96878">
      <w:pPr>
        <w:widowControl w:val="0"/>
        <w:numPr>
          <w:ilvl w:val="0"/>
          <w:numId w:val="2"/>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Created an easy to access excel sheet for post-dated </w:t>
      </w:r>
      <w:proofErr w:type="spellStart"/>
      <w:r w:rsidRPr="00B96878">
        <w:rPr>
          <w:rFonts w:ascii="Times New Roman" w:hAnsi="Times New Roman" w:cs="Times New Roman"/>
          <w:color w:val="000000"/>
          <w:spacing w:val="-1"/>
          <w:sz w:val="28"/>
          <w:szCs w:val="28"/>
          <w:lang w:val="en-US"/>
        </w:rPr>
        <w:t>cheques</w:t>
      </w:r>
      <w:proofErr w:type="spellEnd"/>
    </w:p>
    <w:p w:rsidR="00B96878" w:rsidRDefault="00B96878" w:rsidP="00B96878">
      <w:pPr>
        <w:widowControl w:val="0"/>
        <w:autoSpaceDE w:val="0"/>
        <w:autoSpaceDN w:val="0"/>
        <w:adjustRightInd w:val="0"/>
        <w:spacing w:after="0"/>
        <w:rPr>
          <w:rFonts w:ascii="Times New Roman" w:hAnsi="Times New Roman" w:cs="Times New Roman"/>
          <w:color w:val="000000"/>
          <w:spacing w:val="-1"/>
          <w:sz w:val="28"/>
          <w:szCs w:val="28"/>
          <w:lang w:val="en-US"/>
        </w:rPr>
      </w:pP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p>
    <w:p w:rsidR="00B96878" w:rsidRPr="00B96878" w:rsidRDefault="00B96878" w:rsidP="00B96878">
      <w:pPr>
        <w:widowControl w:val="0"/>
        <w:autoSpaceDE w:val="0"/>
        <w:autoSpaceDN w:val="0"/>
        <w:adjustRightInd w:val="0"/>
        <w:spacing w:after="0"/>
        <w:rPr>
          <w:rFonts w:ascii="Times New Roman" w:hAnsi="Times New Roman" w:cs="Times New Roman"/>
          <w:color w:val="000000"/>
          <w:spacing w:val="-1"/>
          <w:sz w:val="28"/>
          <w:szCs w:val="28"/>
          <w:lang w:val="en-US"/>
        </w:rPr>
      </w:pP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u w:val="single"/>
          <w:lang w:val="en-US"/>
        </w:rPr>
      </w:pPr>
      <w:r w:rsidRPr="00B96878">
        <w:rPr>
          <w:rFonts w:ascii="Times New Roman" w:hAnsi="Times New Roman" w:cs="Times New Roman"/>
          <w:b/>
          <w:bCs/>
          <w:color w:val="000000"/>
          <w:spacing w:val="-1"/>
          <w:sz w:val="28"/>
          <w:szCs w:val="28"/>
          <w:u w:val="single"/>
          <w:lang w:val="en-US"/>
        </w:rPr>
        <w:lastRenderedPageBreak/>
        <w:t>Management Research Project</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Tenure: September 2010 to till date </w:t>
      </w:r>
    </w:p>
    <w:p w:rsidR="00B96878" w:rsidRPr="00B96878" w:rsidRDefault="00B96878" w:rsidP="00B96878">
      <w:pPr>
        <w:widowControl w:val="0"/>
        <w:autoSpaceDE w:val="0"/>
        <w:autoSpaceDN w:val="0"/>
        <w:adjustRightInd w:val="0"/>
        <w:spacing w:after="0"/>
        <w:rPr>
          <w:rFonts w:ascii="Times New Roman" w:hAnsi="Times New Roman" w:cs="Times New Roman"/>
          <w:color w:val="000000"/>
          <w:spacing w:val="-1"/>
          <w:sz w:val="28"/>
          <w:szCs w:val="28"/>
          <w:lang w:val="en-US"/>
        </w:rPr>
      </w:pPr>
      <w:r w:rsidRPr="00B96878">
        <w:rPr>
          <w:rFonts w:ascii="Times New Roman" w:hAnsi="Times New Roman" w:cs="Times New Roman"/>
          <w:color w:val="000000"/>
          <w:spacing w:val="-1"/>
          <w:sz w:val="28"/>
          <w:szCs w:val="28"/>
          <w:lang w:val="en-US"/>
        </w:rPr>
        <w:t>Title: Derivative Market</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Objective of research</w:t>
      </w:r>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color w:val="000000"/>
          <w:spacing w:val="-1"/>
          <w:sz w:val="28"/>
          <w:szCs w:val="28"/>
          <w:lang w:val="en-US"/>
        </w:rPr>
      </w:pPr>
      <w:r w:rsidRPr="00B96878">
        <w:rPr>
          <w:rFonts w:ascii="Times New Roman" w:hAnsi="Times New Roman" w:cs="Times New Roman"/>
          <w:color w:val="000000"/>
          <w:spacing w:val="-1"/>
          <w:sz w:val="28"/>
          <w:szCs w:val="28"/>
          <w:lang w:val="en-US"/>
        </w:rPr>
        <w:t xml:space="preserve">The project is about the derivative market. The project mainly focuses on different types of derivatives i.e. future and options of derivatives, gold derivatives, hedging and arbitrage in derivatives, interest rate derivatives market, cotton derivatives, weather derivatives etc. This project will enhance the learning on the derivative market in the current, future, and history of the derivatives in global economics. </w:t>
      </w:r>
    </w:p>
    <w:p w:rsidR="00B96878" w:rsidRPr="00B96878" w:rsidRDefault="00B96878" w:rsidP="00B96878">
      <w:pPr>
        <w:widowControl w:val="0"/>
        <w:autoSpaceDE w:val="0"/>
        <w:autoSpaceDN w:val="0"/>
        <w:adjustRightInd w:val="0"/>
        <w:spacing w:after="0"/>
        <w:rPr>
          <w:rFonts w:ascii="Times New Roman" w:hAnsi="Times New Roman" w:cs="Times New Roman"/>
          <w:color w:val="000000"/>
          <w:spacing w:val="-1"/>
          <w:sz w:val="28"/>
          <w:szCs w:val="28"/>
          <w:lang w:val="en-US"/>
        </w:rPr>
      </w:pP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Academic Profile</w:t>
      </w: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w:t>
      </w:r>
      <w:r>
        <w:rPr>
          <w:rFonts w:ascii="Times New Roman" w:hAnsi="Times New Roman" w:cs="Times New Roman"/>
          <w:b/>
          <w:bCs/>
          <w:color w:val="000000"/>
          <w:spacing w:val="-1"/>
          <w:sz w:val="28"/>
          <w:szCs w:val="28"/>
          <w:lang w:val="en-US"/>
        </w:rPr>
        <w:t>--------</w:t>
      </w:r>
    </w:p>
    <w:tbl>
      <w:tblPr>
        <w:tblStyle w:val="TableGrid"/>
        <w:tblW w:w="0" w:type="auto"/>
        <w:tblLook w:val="04A0" w:firstRow="1" w:lastRow="0" w:firstColumn="1" w:lastColumn="0" w:noHBand="0" w:noVBand="1"/>
      </w:tblPr>
      <w:tblGrid>
        <w:gridCol w:w="2528"/>
        <w:gridCol w:w="2747"/>
        <w:gridCol w:w="2120"/>
        <w:gridCol w:w="3287"/>
      </w:tblGrid>
      <w:tr w:rsidR="00B96878" w:rsidRPr="00B96878" w:rsidTr="00440D23">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 xml:space="preserve">Course &amp; Specialization                   </w:t>
            </w:r>
          </w:p>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 xml:space="preserve">College/Institute &amp; Board/University            </w:t>
            </w: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b/>
                <w:sz w:val="28"/>
                <w:szCs w:val="28"/>
                <w:lang w:val="en-US"/>
              </w:rPr>
              <w:t>Year of Passing</w:t>
            </w:r>
          </w:p>
        </w:tc>
        <w:tc>
          <w:tcPr>
            <w:tcW w:w="3321"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b/>
                <w:bCs/>
                <w:color w:val="000000"/>
                <w:spacing w:val="-1"/>
                <w:sz w:val="28"/>
                <w:szCs w:val="28"/>
                <w:lang w:val="en-US"/>
              </w:rPr>
              <w:t>Percentage/Marks/CGPA</w:t>
            </w:r>
          </w:p>
        </w:tc>
      </w:tr>
      <w:tr w:rsidR="00B96878" w:rsidRPr="00B96878" w:rsidTr="00440D23">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MBA</w:t>
            </w: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ICFAI Business School, Bangalore </w:t>
            </w: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 xml:space="preserve">2011  </w:t>
            </w:r>
          </w:p>
        </w:tc>
        <w:tc>
          <w:tcPr>
            <w:tcW w:w="3321"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7.85(Till date)</w:t>
            </w:r>
          </w:p>
        </w:tc>
      </w:tr>
      <w:tr w:rsidR="00B96878" w:rsidRPr="00B96878" w:rsidTr="00440D23">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Graduation                                </w:t>
            </w: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HL Institute of Commerce</w:t>
            </w: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2009</w:t>
            </w:r>
          </w:p>
        </w:tc>
        <w:tc>
          <w:tcPr>
            <w:tcW w:w="3321"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64%</w:t>
            </w:r>
          </w:p>
        </w:tc>
      </w:tr>
      <w:tr w:rsidR="00B96878" w:rsidRPr="00B96878" w:rsidTr="00440D23">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PUC / XII </w:t>
            </w:r>
            <w:proofErr w:type="spellStart"/>
            <w:r w:rsidRPr="00B96878">
              <w:rPr>
                <w:rFonts w:ascii="Times New Roman" w:hAnsi="Times New Roman" w:cs="Times New Roman"/>
                <w:color w:val="000000"/>
                <w:spacing w:val="-1"/>
                <w:sz w:val="28"/>
                <w:szCs w:val="28"/>
                <w:lang w:val="en-US"/>
              </w:rPr>
              <w:t>Std</w:t>
            </w:r>
            <w:proofErr w:type="spellEnd"/>
            <w:r w:rsidRPr="00B96878">
              <w:rPr>
                <w:rFonts w:ascii="Times New Roman" w:hAnsi="Times New Roman" w:cs="Times New Roman"/>
                <w:color w:val="000000"/>
                <w:spacing w:val="-1"/>
                <w:sz w:val="28"/>
                <w:szCs w:val="28"/>
                <w:lang w:val="en-US"/>
              </w:rPr>
              <w:t xml:space="preserve">                         </w:t>
            </w: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Mount Carmel High School</w:t>
            </w: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 xml:space="preserve">2006  </w:t>
            </w:r>
          </w:p>
        </w:tc>
        <w:tc>
          <w:tcPr>
            <w:tcW w:w="3321"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84%</w:t>
            </w:r>
          </w:p>
        </w:tc>
      </w:tr>
      <w:tr w:rsidR="00B96878" w:rsidRPr="00B96878" w:rsidTr="00440D23">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SSLC / X </w:t>
            </w:r>
            <w:proofErr w:type="spellStart"/>
            <w:r w:rsidRPr="00B96878">
              <w:rPr>
                <w:rFonts w:ascii="Times New Roman" w:hAnsi="Times New Roman" w:cs="Times New Roman"/>
                <w:color w:val="000000"/>
                <w:spacing w:val="-1"/>
                <w:sz w:val="28"/>
                <w:szCs w:val="28"/>
                <w:lang w:val="en-US"/>
              </w:rPr>
              <w:t>Std</w:t>
            </w:r>
            <w:proofErr w:type="spellEnd"/>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 xml:space="preserve">Mount Carmel High    </w:t>
            </w:r>
          </w:p>
        </w:tc>
        <w:tc>
          <w:tcPr>
            <w:tcW w:w="3320"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2004</w:t>
            </w:r>
          </w:p>
        </w:tc>
        <w:tc>
          <w:tcPr>
            <w:tcW w:w="3321" w:type="dxa"/>
          </w:tcPr>
          <w:p w:rsidR="00B96878" w:rsidRPr="00B96878" w:rsidRDefault="00B96878" w:rsidP="00B96878">
            <w:pPr>
              <w:widowControl w:val="0"/>
              <w:autoSpaceDE w:val="0"/>
              <w:autoSpaceDN w:val="0"/>
              <w:adjustRightInd w:val="0"/>
              <w:spacing w:line="276" w:lineRule="auto"/>
              <w:rPr>
                <w:rFonts w:ascii="Times New Roman" w:hAnsi="Times New Roman" w:cs="Times New Roman"/>
                <w:b/>
                <w:sz w:val="28"/>
                <w:szCs w:val="28"/>
                <w:lang w:val="en-US"/>
              </w:rPr>
            </w:pPr>
            <w:r w:rsidRPr="00B96878">
              <w:rPr>
                <w:rFonts w:ascii="Times New Roman" w:hAnsi="Times New Roman" w:cs="Times New Roman"/>
                <w:color w:val="000000"/>
                <w:spacing w:val="-1"/>
                <w:sz w:val="28"/>
                <w:szCs w:val="28"/>
                <w:lang w:val="en-US"/>
              </w:rPr>
              <w:t>79.21%</w:t>
            </w:r>
          </w:p>
        </w:tc>
      </w:tr>
    </w:tbl>
    <w:p w:rsidR="00B96878" w:rsidRPr="00B96878" w:rsidRDefault="00B96878" w:rsidP="00B96878">
      <w:pPr>
        <w:widowControl w:val="0"/>
        <w:autoSpaceDE w:val="0"/>
        <w:autoSpaceDN w:val="0"/>
        <w:adjustRightInd w:val="0"/>
        <w:spacing w:after="0"/>
        <w:rPr>
          <w:rFonts w:ascii="Times New Roman" w:hAnsi="Times New Roman" w:cs="Times New Roman"/>
          <w:b/>
          <w:sz w:val="28"/>
          <w:szCs w:val="28"/>
          <w:lang w:val="en-US"/>
        </w:rPr>
      </w:pP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Extra &amp; Co-Curricular Achievements</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Coordinator for Business Plan Vertical for management fest at IBS, Bangalore- “</w:t>
      </w:r>
      <w:proofErr w:type="spellStart"/>
      <w:r w:rsidRPr="00B96878">
        <w:rPr>
          <w:rFonts w:ascii="Times New Roman" w:hAnsi="Times New Roman" w:cs="Times New Roman"/>
          <w:color w:val="000000"/>
          <w:spacing w:val="-1"/>
          <w:sz w:val="28"/>
          <w:szCs w:val="28"/>
          <w:lang w:val="en-US"/>
        </w:rPr>
        <w:t>Manthan</w:t>
      </w:r>
      <w:proofErr w:type="spellEnd"/>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Won first prize in “Cooking and Fun” at cultural fest of IBS, Bangalore – “ARTBEAT.”</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Won first prize in Badminton in sports meet of IBS, Bangalore –“COLISEUM.”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Coordinator for International Conference of Economics &amp; Finance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Am also helping my faculties in conducting a research Derivatives market and Banking sector</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Coordinator for Finance vertical for management fest at IBS, Bangalore- “</w:t>
      </w:r>
      <w:proofErr w:type="spellStart"/>
      <w:r w:rsidRPr="00B96878">
        <w:rPr>
          <w:rFonts w:ascii="Times New Roman" w:hAnsi="Times New Roman" w:cs="Times New Roman"/>
          <w:color w:val="000000"/>
          <w:spacing w:val="-1"/>
          <w:sz w:val="28"/>
          <w:szCs w:val="28"/>
          <w:lang w:val="en-US"/>
        </w:rPr>
        <w:t>Tarkash</w:t>
      </w:r>
      <w:proofErr w:type="spellEnd"/>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Head Girl in school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Coordinator for the conference of Advancement in Supply Chain Management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I was the runner up for Personality contests held in college cultural festivals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lastRenderedPageBreak/>
        <w:t xml:space="preserve">I have anchored many shows in the college </w:t>
      </w:r>
      <w:proofErr w:type="spellStart"/>
      <w:r w:rsidRPr="00B96878">
        <w:rPr>
          <w:rFonts w:ascii="Times New Roman" w:hAnsi="Times New Roman" w:cs="Times New Roman"/>
          <w:color w:val="000000"/>
          <w:spacing w:val="-1"/>
          <w:sz w:val="28"/>
          <w:szCs w:val="28"/>
          <w:lang w:val="en-US"/>
        </w:rPr>
        <w:t>culfests</w:t>
      </w:r>
      <w:proofErr w:type="spellEnd"/>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I have also participated in intercollege “ One Act Play Contest”, Hat speech and Debates  </w:t>
      </w:r>
    </w:p>
    <w:p w:rsidR="00B96878" w:rsidRPr="00B96878" w:rsidRDefault="00B96878" w:rsidP="00B96878">
      <w:pPr>
        <w:widowControl w:val="0"/>
        <w:numPr>
          <w:ilvl w:val="0"/>
          <w:numId w:val="3"/>
        </w:numPr>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I have also done a specialization course of Industrial Accountancy from Institute of Computer Accountancy </w:t>
      </w:r>
    </w:p>
    <w:p w:rsidR="00B96878" w:rsidRPr="00B96878" w:rsidRDefault="00B96878" w:rsidP="00B96878">
      <w:pPr>
        <w:widowControl w:val="0"/>
        <w:autoSpaceDE w:val="0"/>
        <w:autoSpaceDN w:val="0"/>
        <w:adjustRightInd w:val="0"/>
        <w:spacing w:after="0"/>
        <w:rPr>
          <w:rFonts w:ascii="Times New Roman" w:hAnsi="Times New Roman" w:cs="Times New Roman"/>
          <w:color w:val="000000"/>
          <w:spacing w:val="-1"/>
          <w:sz w:val="28"/>
          <w:szCs w:val="28"/>
          <w:lang w:val="en-US"/>
        </w:rPr>
      </w:pPr>
    </w:p>
    <w:p w:rsidR="00B96878" w:rsidRPr="00B96878" w:rsidRDefault="00B96878" w:rsidP="00B96878">
      <w:pPr>
        <w:widowControl w:val="0"/>
        <w:autoSpaceDE w:val="0"/>
        <w:autoSpaceDN w:val="0"/>
        <w:adjustRightInd w:val="0"/>
        <w:spacing w:after="0"/>
        <w:rPr>
          <w:rFonts w:ascii="Times New Roman" w:hAnsi="Times New Roman" w:cs="Times New Roman"/>
          <w:b/>
          <w:color w:val="000000"/>
          <w:spacing w:val="-1"/>
          <w:sz w:val="28"/>
          <w:szCs w:val="28"/>
          <w:lang w:val="en-US"/>
        </w:rPr>
      </w:pPr>
      <w:r w:rsidRPr="00B96878">
        <w:rPr>
          <w:rFonts w:ascii="Times New Roman" w:hAnsi="Times New Roman" w:cs="Times New Roman"/>
          <w:b/>
          <w:color w:val="000000"/>
          <w:spacing w:val="-1"/>
          <w:sz w:val="28"/>
          <w:szCs w:val="28"/>
          <w:lang w:val="en-US"/>
        </w:rPr>
        <w:t>Work Experience</w:t>
      </w:r>
    </w:p>
    <w:p w:rsidR="00B96878" w:rsidRPr="00B96878" w:rsidRDefault="00B96878" w:rsidP="00B96878">
      <w:pPr>
        <w:widowControl w:val="0"/>
        <w:autoSpaceDE w:val="0"/>
        <w:autoSpaceDN w:val="0"/>
        <w:adjustRightInd w:val="0"/>
        <w:spacing w:after="0"/>
        <w:rPr>
          <w:rFonts w:ascii="Times New Roman" w:hAnsi="Times New Roman" w:cs="Times New Roman"/>
          <w:b/>
          <w:color w:val="000000"/>
          <w:spacing w:val="-1"/>
          <w:sz w:val="28"/>
          <w:szCs w:val="28"/>
          <w:lang w:val="en-US"/>
        </w:rPr>
      </w:pPr>
      <w:r w:rsidRPr="00B96878">
        <w:rPr>
          <w:rFonts w:ascii="Times New Roman" w:hAnsi="Times New Roman" w:cs="Times New Roman"/>
          <w:b/>
          <w:color w:val="000000"/>
          <w:spacing w:val="-1"/>
          <w:sz w:val="28"/>
          <w:szCs w:val="28"/>
          <w:lang w:val="en-US"/>
        </w:rPr>
        <w:t>---------------------------------------------------------------------------------------------------------</w:t>
      </w:r>
    </w:p>
    <w:p w:rsidR="00B96878" w:rsidRPr="00B96878" w:rsidRDefault="00B96878" w:rsidP="00B96878">
      <w:pPr>
        <w:widowControl w:val="0"/>
        <w:autoSpaceDE w:val="0"/>
        <w:autoSpaceDN w:val="0"/>
        <w:adjustRightInd w:val="0"/>
        <w:spacing w:after="0"/>
        <w:rPr>
          <w:rFonts w:ascii="Times New Roman" w:hAnsi="Times New Roman" w:cs="Times New Roman"/>
          <w:color w:val="000000"/>
          <w:spacing w:val="-1"/>
          <w:sz w:val="28"/>
          <w:szCs w:val="28"/>
          <w:lang w:val="en-US"/>
        </w:rPr>
      </w:pPr>
      <w:r w:rsidRPr="00B96878">
        <w:rPr>
          <w:rFonts w:ascii="Times New Roman" w:hAnsi="Times New Roman" w:cs="Times New Roman"/>
          <w:color w:val="000000"/>
          <w:spacing w:val="-1"/>
          <w:sz w:val="28"/>
          <w:szCs w:val="28"/>
          <w:lang w:val="en-US"/>
        </w:rPr>
        <w:t xml:space="preserve">Organization Name: Kotak Mahindra Bank Ltd. </w:t>
      </w:r>
    </w:p>
    <w:p w:rsid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Designation: Deputy Manager</w:t>
      </w:r>
      <w:r w:rsidRPr="00B96878">
        <w:rPr>
          <w:rFonts w:ascii="Times New Roman" w:hAnsi="Times New Roman" w:cs="Times New Roman"/>
          <w:sz w:val="28"/>
          <w:szCs w:val="28"/>
          <w:lang w:val="en-US"/>
        </w:rPr>
        <w:t xml:space="preserve"> </w:t>
      </w:r>
    </w:p>
    <w:p w:rsidR="00F319F1" w:rsidRDefault="00F319F1" w:rsidP="00B96878">
      <w:pPr>
        <w:widowControl w:val="0"/>
        <w:autoSpaceDE w:val="0"/>
        <w:autoSpaceDN w:val="0"/>
        <w:adjustRightInd w:val="0"/>
        <w:spacing w:after="0"/>
        <w:rPr>
          <w:rFonts w:ascii="Times New Roman" w:hAnsi="Times New Roman" w:cs="Times New Roman"/>
          <w:sz w:val="28"/>
          <w:szCs w:val="28"/>
          <w:lang w:val="en-US"/>
        </w:rPr>
      </w:pPr>
      <w:r>
        <w:rPr>
          <w:rFonts w:ascii="Times New Roman" w:hAnsi="Times New Roman" w:cs="Times New Roman"/>
          <w:sz w:val="28"/>
          <w:szCs w:val="28"/>
          <w:lang w:val="en-US"/>
        </w:rPr>
        <w:t>Profile: Relationship Manager</w:t>
      </w:r>
    </w:p>
    <w:p w:rsidR="00A84DE6" w:rsidRDefault="00A84DE6" w:rsidP="00B96878">
      <w:pPr>
        <w:widowControl w:val="0"/>
        <w:autoSpaceDE w:val="0"/>
        <w:autoSpaceDN w:val="0"/>
        <w:adjustRightInd w:val="0"/>
        <w:spacing w:after="0"/>
        <w:rPr>
          <w:rFonts w:ascii="Times New Roman" w:hAnsi="Times New Roman" w:cs="Times New Roman"/>
          <w:sz w:val="28"/>
          <w:szCs w:val="28"/>
          <w:lang w:val="en-US"/>
        </w:rPr>
      </w:pPr>
      <w:r>
        <w:rPr>
          <w:rFonts w:ascii="Times New Roman" w:hAnsi="Times New Roman" w:cs="Times New Roman"/>
          <w:sz w:val="28"/>
          <w:szCs w:val="28"/>
          <w:lang w:val="en-US"/>
        </w:rPr>
        <w:t>Segment: Retail Liabilities</w:t>
      </w:r>
    </w:p>
    <w:p w:rsidR="006A1D0D" w:rsidRDefault="006A1D0D" w:rsidP="006A1D0D">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Job Description: </w:t>
      </w:r>
    </w:p>
    <w:p w:rsidR="006A1D0D" w:rsidRPr="006A1D0D" w:rsidRDefault="006A1D0D" w:rsidP="006A1D0D">
      <w:pPr>
        <w:pStyle w:val="ListParagraph"/>
        <w:numPr>
          <w:ilvl w:val="0"/>
          <w:numId w:val="5"/>
        </w:numPr>
        <w:spacing w:after="0" w:line="360" w:lineRule="auto"/>
        <w:jc w:val="both"/>
        <w:rPr>
          <w:rFonts w:ascii="Arial" w:hAnsi="Arial" w:cs="Arial"/>
          <w:sz w:val="20"/>
        </w:rPr>
      </w:pPr>
      <w:r w:rsidRPr="006A1D0D">
        <w:rPr>
          <w:rFonts w:ascii="Arial" w:hAnsi="Arial" w:cs="Arial"/>
          <w:sz w:val="20"/>
        </w:rPr>
        <w:t>Handle customer service requirements like account opening, DMAT account opening, grievances, liability product selling, liability on product features, Cheque book insurance.</w:t>
      </w:r>
    </w:p>
    <w:p w:rsidR="006A1D0D" w:rsidRDefault="006A1D0D" w:rsidP="006A1D0D">
      <w:pPr>
        <w:numPr>
          <w:ilvl w:val="0"/>
          <w:numId w:val="4"/>
        </w:numPr>
        <w:spacing w:after="0" w:line="360" w:lineRule="auto"/>
        <w:jc w:val="both"/>
        <w:rPr>
          <w:rFonts w:ascii="Arial" w:hAnsi="Arial" w:cs="Arial"/>
          <w:sz w:val="20"/>
        </w:rPr>
      </w:pPr>
      <w:r>
        <w:rPr>
          <w:rFonts w:ascii="Arial" w:hAnsi="Arial" w:cs="Arial"/>
          <w:sz w:val="20"/>
        </w:rPr>
        <w:t>Managing customer relationships by providing end to end banking services and advisory for proper allocation of their funds.</w:t>
      </w:r>
    </w:p>
    <w:p w:rsidR="006A1D0D" w:rsidRDefault="006A1D0D" w:rsidP="006A1D0D">
      <w:pPr>
        <w:numPr>
          <w:ilvl w:val="0"/>
          <w:numId w:val="4"/>
        </w:numPr>
        <w:spacing w:after="0" w:line="360" w:lineRule="auto"/>
        <w:jc w:val="both"/>
        <w:rPr>
          <w:rFonts w:ascii="Arial" w:hAnsi="Arial" w:cs="Arial"/>
          <w:sz w:val="20"/>
        </w:rPr>
      </w:pPr>
      <w:r>
        <w:rPr>
          <w:rFonts w:ascii="Arial" w:hAnsi="Arial" w:cs="Arial"/>
          <w:sz w:val="20"/>
        </w:rPr>
        <w:t>Adherence to banking compliance and regulatory requirements by following all laid down process and systems in the bank.</w:t>
      </w:r>
    </w:p>
    <w:p w:rsidR="006A1D0D" w:rsidRDefault="006A1D0D" w:rsidP="006A1D0D">
      <w:pPr>
        <w:numPr>
          <w:ilvl w:val="0"/>
          <w:numId w:val="4"/>
        </w:numPr>
        <w:spacing w:after="0" w:line="360" w:lineRule="auto"/>
        <w:jc w:val="both"/>
        <w:rPr>
          <w:rFonts w:ascii="Arial" w:hAnsi="Arial" w:cs="Arial"/>
          <w:sz w:val="20"/>
        </w:rPr>
      </w:pPr>
      <w:r w:rsidRPr="006A1D0D">
        <w:rPr>
          <w:rFonts w:ascii="Arial" w:hAnsi="Arial" w:cs="Arial"/>
          <w:sz w:val="20"/>
        </w:rPr>
        <w:t>Going out of the branch on customer sales and service calls</w:t>
      </w:r>
    </w:p>
    <w:p w:rsidR="006A1D0D" w:rsidRPr="006A1D0D" w:rsidRDefault="006A1D0D" w:rsidP="006A1D0D">
      <w:pPr>
        <w:spacing w:after="0" w:line="360" w:lineRule="auto"/>
        <w:jc w:val="both"/>
        <w:rPr>
          <w:rFonts w:ascii="Times New Roman" w:hAnsi="Times New Roman" w:cs="Times New Roman"/>
          <w:sz w:val="28"/>
          <w:szCs w:val="28"/>
        </w:rPr>
      </w:pPr>
      <w:r w:rsidRPr="006A1D0D">
        <w:rPr>
          <w:rFonts w:ascii="Times New Roman" w:hAnsi="Times New Roman" w:cs="Times New Roman"/>
          <w:sz w:val="28"/>
          <w:szCs w:val="28"/>
        </w:rPr>
        <w:t>Job Requirement:</w:t>
      </w:r>
    </w:p>
    <w:p w:rsidR="006A1D0D" w:rsidRDefault="006A1D0D" w:rsidP="006A1D0D">
      <w:pPr>
        <w:numPr>
          <w:ilvl w:val="0"/>
          <w:numId w:val="4"/>
        </w:numPr>
        <w:spacing w:after="0" w:line="360" w:lineRule="auto"/>
        <w:jc w:val="both"/>
        <w:rPr>
          <w:rFonts w:ascii="Arial" w:hAnsi="Arial" w:cs="Arial"/>
        </w:rPr>
      </w:pPr>
      <w:r>
        <w:rPr>
          <w:rFonts w:ascii="Arial" w:hAnsi="Arial" w:cs="Arial"/>
          <w:sz w:val="20"/>
        </w:rPr>
        <w:t>Equal blend of service and sales orientation</w:t>
      </w:r>
    </w:p>
    <w:p w:rsidR="006A1D0D" w:rsidRDefault="006A1D0D" w:rsidP="006A1D0D">
      <w:pPr>
        <w:numPr>
          <w:ilvl w:val="0"/>
          <w:numId w:val="4"/>
        </w:numPr>
        <w:spacing w:after="0" w:line="240" w:lineRule="auto"/>
        <w:rPr>
          <w:rFonts w:ascii="Arial" w:hAnsi="Arial" w:cs="Arial"/>
          <w:sz w:val="20"/>
        </w:rPr>
      </w:pPr>
      <w:r>
        <w:rPr>
          <w:rFonts w:ascii="Arial" w:hAnsi="Arial" w:cs="Arial"/>
          <w:sz w:val="20"/>
        </w:rPr>
        <w:t>Aptitude for numbers and ability to connect with people</w:t>
      </w:r>
    </w:p>
    <w:p w:rsidR="006A1D0D" w:rsidRPr="006A1D0D" w:rsidRDefault="006A1D0D" w:rsidP="006A1D0D">
      <w:pPr>
        <w:spacing w:after="0" w:line="360" w:lineRule="auto"/>
        <w:jc w:val="both"/>
        <w:rPr>
          <w:rFonts w:ascii="Arial" w:hAnsi="Arial" w:cs="Arial"/>
          <w:sz w:val="20"/>
        </w:rPr>
      </w:pPr>
    </w:p>
    <w:p w:rsidR="00B96878" w:rsidRPr="00B96878" w:rsidRDefault="00F45B06" w:rsidP="00B96878">
      <w:pPr>
        <w:widowControl w:val="0"/>
        <w:autoSpaceDE w:val="0"/>
        <w:autoSpaceDN w:val="0"/>
        <w:adjustRightInd w:val="0"/>
        <w:spacing w:after="0"/>
        <w:rPr>
          <w:rFonts w:ascii="Times New Roman" w:hAnsi="Times New Roman" w:cs="Times New Roman"/>
          <w:sz w:val="28"/>
          <w:szCs w:val="28"/>
          <w:lang w:val="en-US"/>
        </w:rPr>
      </w:pPr>
      <w:r>
        <w:rPr>
          <w:rFonts w:ascii="Times New Roman" w:hAnsi="Times New Roman" w:cs="Times New Roman"/>
          <w:sz w:val="28"/>
          <w:szCs w:val="28"/>
          <w:lang w:val="en-US"/>
        </w:rPr>
        <w:t>Numbers of months worked: 3</w:t>
      </w:r>
      <w:bookmarkStart w:id="0" w:name="_GoBack"/>
      <w:bookmarkEnd w:id="0"/>
      <w:r w:rsidR="00B96878" w:rsidRPr="00B96878">
        <w:rPr>
          <w:rFonts w:ascii="Times New Roman" w:hAnsi="Times New Roman" w:cs="Times New Roman"/>
          <w:sz w:val="28"/>
          <w:szCs w:val="28"/>
          <w:lang w:val="en-US"/>
        </w:rPr>
        <w:t xml:space="preserve"> months</w:t>
      </w:r>
    </w:p>
    <w:p w:rsidR="00B96878" w:rsidRPr="00B96878" w:rsidRDefault="00B96878" w:rsidP="00B96878">
      <w:pPr>
        <w:widowControl w:val="0"/>
        <w:autoSpaceDE w:val="0"/>
        <w:autoSpaceDN w:val="0"/>
        <w:adjustRightInd w:val="0"/>
        <w:spacing w:after="0"/>
        <w:ind w:left="840"/>
        <w:rPr>
          <w:rFonts w:ascii="Times New Roman" w:hAnsi="Times New Roman" w:cs="Times New Roman"/>
          <w:sz w:val="28"/>
          <w:szCs w:val="28"/>
          <w:lang w:val="en-US"/>
        </w:rPr>
      </w:pPr>
    </w:p>
    <w:p w:rsidR="00B96878" w:rsidRPr="00B96878" w:rsidRDefault="00B96878" w:rsidP="00B96878">
      <w:pPr>
        <w:widowControl w:val="0"/>
        <w:autoSpaceDE w:val="0"/>
        <w:autoSpaceDN w:val="0"/>
        <w:adjustRightInd w:val="0"/>
        <w:spacing w:after="0"/>
        <w:ind w:left="1944"/>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 </w:t>
      </w:r>
    </w:p>
    <w:p w:rsidR="00B96878" w:rsidRPr="00B96878" w:rsidRDefault="00B96878" w:rsidP="00B96878">
      <w:pPr>
        <w:widowControl w:val="0"/>
        <w:autoSpaceDE w:val="0"/>
        <w:autoSpaceDN w:val="0"/>
        <w:adjustRightInd w:val="0"/>
        <w:spacing w:after="0"/>
        <w:rPr>
          <w:rFonts w:ascii="Times New Roman" w:hAnsi="Times New Roman" w:cs="Times New Roman"/>
          <w:b/>
          <w:bCs/>
          <w:color w:val="000000"/>
          <w:spacing w:val="-1"/>
          <w:sz w:val="28"/>
          <w:szCs w:val="28"/>
          <w:lang w:val="en-US"/>
        </w:rPr>
      </w:pPr>
      <w:r w:rsidRPr="00B96878">
        <w:rPr>
          <w:rFonts w:ascii="Times New Roman" w:hAnsi="Times New Roman" w:cs="Times New Roman"/>
          <w:b/>
          <w:bCs/>
          <w:color w:val="000000"/>
          <w:spacing w:val="-1"/>
          <w:sz w:val="28"/>
          <w:szCs w:val="28"/>
          <w:lang w:val="en-US"/>
        </w:rPr>
        <w:t>Personal Profile</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b/>
          <w:bCs/>
          <w:color w:val="000000"/>
          <w:spacing w:val="-1"/>
          <w:sz w:val="28"/>
          <w:szCs w:val="28"/>
          <w:lang w:val="en-US"/>
        </w:rPr>
        <w:t>---------------------------------------------------------------------------------------------------------</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Gender: Female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DOB: 26 September 1988</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Status: Single </w:t>
      </w:r>
    </w:p>
    <w:p w:rsidR="00B96878" w:rsidRPr="00B96878" w:rsidRDefault="00B96878" w:rsidP="00B96878">
      <w:pPr>
        <w:widowControl w:val="0"/>
        <w:autoSpaceDE w:val="0"/>
        <w:autoSpaceDN w:val="0"/>
        <w:adjustRightInd w:val="0"/>
        <w:spacing w:after="0"/>
        <w:rPr>
          <w:rFonts w:ascii="Times New Roman" w:hAnsi="Times New Roman" w:cs="Times New Roman"/>
          <w:sz w:val="28"/>
          <w:szCs w:val="28"/>
          <w:lang w:val="en-US"/>
        </w:rPr>
      </w:pPr>
      <w:r w:rsidRPr="00B96878">
        <w:rPr>
          <w:rFonts w:ascii="Times New Roman" w:hAnsi="Times New Roman" w:cs="Times New Roman"/>
          <w:color w:val="000000"/>
          <w:spacing w:val="-1"/>
          <w:sz w:val="28"/>
          <w:szCs w:val="28"/>
          <w:lang w:val="en-US"/>
        </w:rPr>
        <w:t xml:space="preserve">Linguistic Proficiency: English, Hindi, Rajasthani, Gujarati </w:t>
      </w:r>
    </w:p>
    <w:p w:rsidR="00E276FB" w:rsidRPr="00B96878" w:rsidRDefault="00B96878" w:rsidP="00B96878">
      <w:pPr>
        <w:rPr>
          <w:sz w:val="28"/>
          <w:szCs w:val="28"/>
        </w:rPr>
      </w:pPr>
      <w:r w:rsidRPr="00B96878">
        <w:rPr>
          <w:rFonts w:ascii="Times New Roman" w:hAnsi="Times New Roman" w:cs="Times New Roman"/>
          <w:b/>
          <w:bCs/>
          <w:color w:val="000000"/>
          <w:spacing w:val="-1"/>
          <w:sz w:val="28"/>
          <w:szCs w:val="28"/>
          <w:lang w:val="en-US"/>
        </w:rPr>
        <w:t xml:space="preserve">D/o Mr. </w:t>
      </w:r>
      <w:proofErr w:type="spellStart"/>
      <w:r w:rsidRPr="00B96878">
        <w:rPr>
          <w:rFonts w:ascii="Times New Roman" w:hAnsi="Times New Roman" w:cs="Times New Roman"/>
          <w:b/>
          <w:bCs/>
          <w:color w:val="000000"/>
          <w:spacing w:val="-1"/>
          <w:sz w:val="28"/>
          <w:szCs w:val="28"/>
          <w:lang w:val="en-US"/>
        </w:rPr>
        <w:t>Kulwant</w:t>
      </w:r>
      <w:proofErr w:type="spellEnd"/>
      <w:r w:rsidRPr="00B96878">
        <w:rPr>
          <w:rFonts w:ascii="Times New Roman" w:hAnsi="Times New Roman" w:cs="Times New Roman"/>
          <w:b/>
          <w:bCs/>
          <w:color w:val="000000"/>
          <w:spacing w:val="-1"/>
          <w:sz w:val="28"/>
          <w:szCs w:val="28"/>
          <w:lang w:val="en-US"/>
        </w:rPr>
        <w:t xml:space="preserve"> </w:t>
      </w:r>
      <w:proofErr w:type="spellStart"/>
      <w:r w:rsidRPr="00B96878">
        <w:rPr>
          <w:rFonts w:ascii="Times New Roman" w:hAnsi="Times New Roman" w:cs="Times New Roman"/>
          <w:b/>
          <w:bCs/>
          <w:color w:val="000000"/>
          <w:spacing w:val="-1"/>
          <w:sz w:val="28"/>
          <w:szCs w:val="28"/>
          <w:lang w:val="en-US"/>
        </w:rPr>
        <w:t>Dangi</w:t>
      </w:r>
      <w:proofErr w:type="spellEnd"/>
    </w:p>
    <w:sectPr w:rsidR="00E276FB" w:rsidRPr="00B96878" w:rsidSect="00B96878">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1040"/>
    <w:multiLevelType w:val="hybridMultilevel"/>
    <w:tmpl w:val="5384490C"/>
    <w:lvl w:ilvl="0" w:tplc="0409000B">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3B602067"/>
    <w:multiLevelType w:val="hybridMultilevel"/>
    <w:tmpl w:val="90E63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51284C"/>
    <w:multiLevelType w:val="hybridMultilevel"/>
    <w:tmpl w:val="578878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EA624B"/>
    <w:multiLevelType w:val="hybridMultilevel"/>
    <w:tmpl w:val="3C223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E346C0B"/>
    <w:multiLevelType w:val="hybridMultilevel"/>
    <w:tmpl w:val="5AF83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878"/>
    <w:rsid w:val="006A1D0D"/>
    <w:rsid w:val="00A1126D"/>
    <w:rsid w:val="00A84DE6"/>
    <w:rsid w:val="00B96878"/>
    <w:rsid w:val="00E276FB"/>
    <w:rsid w:val="00F319F1"/>
    <w:rsid w:val="00F45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87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6878"/>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6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878"/>
    <w:rPr>
      <w:rFonts w:ascii="Tahoma" w:eastAsiaTheme="minorEastAsia" w:hAnsi="Tahoma" w:cs="Tahoma"/>
      <w:sz w:val="16"/>
      <w:szCs w:val="16"/>
      <w:lang w:eastAsia="en-IN"/>
    </w:rPr>
  </w:style>
  <w:style w:type="paragraph" w:styleId="ListParagraph">
    <w:name w:val="List Paragraph"/>
    <w:basedOn w:val="Normal"/>
    <w:uiPriority w:val="34"/>
    <w:qFormat/>
    <w:rsid w:val="006A1D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87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6878"/>
    <w:pPr>
      <w:spacing w:after="0" w:line="240" w:lineRule="auto"/>
    </w:pPr>
    <w:rPr>
      <w:rFonts w:eastAsiaTheme="minorEastAsia"/>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68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878"/>
    <w:rPr>
      <w:rFonts w:ascii="Tahoma" w:eastAsiaTheme="minorEastAsia" w:hAnsi="Tahoma" w:cs="Tahoma"/>
      <w:sz w:val="16"/>
      <w:szCs w:val="16"/>
      <w:lang w:eastAsia="en-IN"/>
    </w:rPr>
  </w:style>
  <w:style w:type="paragraph" w:styleId="ListParagraph">
    <w:name w:val="List Paragraph"/>
    <w:basedOn w:val="Normal"/>
    <w:uiPriority w:val="34"/>
    <w:qFormat/>
    <w:rsid w:val="006A1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644316">
      <w:bodyDiv w:val="1"/>
      <w:marLeft w:val="0"/>
      <w:marRight w:val="0"/>
      <w:marTop w:val="0"/>
      <w:marBottom w:val="0"/>
      <w:divBdr>
        <w:top w:val="none" w:sz="0" w:space="0" w:color="auto"/>
        <w:left w:val="none" w:sz="0" w:space="0" w:color="auto"/>
        <w:bottom w:val="none" w:sz="0" w:space="0" w:color="auto"/>
        <w:right w:val="none" w:sz="0" w:space="0" w:color="auto"/>
      </w:divBdr>
    </w:div>
    <w:div w:id="166909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2011-06-09T07:59:00Z</cp:lastPrinted>
  <dcterms:created xsi:type="dcterms:W3CDTF">2011-06-07T18:21:00Z</dcterms:created>
  <dcterms:modified xsi:type="dcterms:W3CDTF">2011-06-14T16:03:00Z</dcterms:modified>
</cp:coreProperties>
</file>