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100" w:rsidRPr="00F64A4E" w:rsidRDefault="000D0FEE" w:rsidP="00756100">
      <w:pPr>
        <w:jc w:val="both"/>
        <w:rPr>
          <w:rFonts w:ascii="Calibri" w:hAnsi="Calibri" w:cs="Calibri"/>
          <w:b/>
          <w:sz w:val="32"/>
          <w:szCs w:val="22"/>
        </w:rPr>
      </w:pPr>
      <w:bookmarkStart w:id="0" w:name="OLE_LINK1"/>
      <w:r>
        <w:rPr>
          <w:noProof/>
          <w:sz w:val="24"/>
          <w:lang w:val="en-IN" w:eastAsia="en-IN" w:bidi="gu-IN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-190500</wp:posOffset>
            </wp:positionH>
            <wp:positionV relativeFrom="margin">
              <wp:posOffset>-72390</wp:posOffset>
            </wp:positionV>
            <wp:extent cx="1343660" cy="1853565"/>
            <wp:effectExtent l="19050" t="0" r="8890" b="0"/>
            <wp:wrapSquare wrapText="bothSides"/>
            <wp:docPr id="32" name="Picture 32" descr="IMG_20160213_160228_1455359644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G_20160213_160228_145535964408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6100" w:rsidRPr="00F64A4E">
        <w:rPr>
          <w:rFonts w:ascii="Calibri" w:hAnsi="Calibri" w:cs="Calibri"/>
          <w:b/>
          <w:sz w:val="32"/>
          <w:szCs w:val="22"/>
        </w:rPr>
        <w:t>Jeetendra Pathak</w:t>
      </w:r>
    </w:p>
    <w:p w:rsidR="00EC4FF3" w:rsidRPr="00E500CD" w:rsidRDefault="00B97E25" w:rsidP="00756100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Contact: </w:t>
      </w:r>
      <w:r w:rsidR="00756100" w:rsidRPr="00E500CD">
        <w:rPr>
          <w:rFonts w:ascii="Calibri" w:hAnsi="Calibri" w:cs="Calibri"/>
          <w:sz w:val="22"/>
          <w:szCs w:val="22"/>
        </w:rPr>
        <w:t>09426915298,</w:t>
      </w:r>
      <w:r>
        <w:rPr>
          <w:rFonts w:ascii="Calibri" w:hAnsi="Calibri" w:cs="Calibri"/>
          <w:sz w:val="22"/>
          <w:szCs w:val="22"/>
        </w:rPr>
        <w:t>9099962654</w:t>
      </w:r>
    </w:p>
    <w:p w:rsidR="00756100" w:rsidRDefault="00756100" w:rsidP="00756100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E-Mail: jeet_pathak@yahoo.com</w:t>
      </w:r>
    </w:p>
    <w:p w:rsidR="00A4410F" w:rsidRPr="00E500CD" w:rsidRDefault="00AD3620" w:rsidP="00AD3620">
      <w:pPr>
        <w:pBdr>
          <w:bottom w:val="single" w:sz="12" w:space="1" w:color="auto"/>
        </w:pBd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20, Iscon Greens, Ghuma-Shela Road, Ghuma, Ahmedabad-380058</w:t>
      </w:r>
    </w:p>
    <w:p w:rsidR="00C03FC1" w:rsidRPr="00434314" w:rsidRDefault="00C03FC1" w:rsidP="00C03FC1">
      <w:pPr>
        <w:jc w:val="both"/>
        <w:rPr>
          <w:rFonts w:ascii="Calibri" w:hAnsi="Calibri" w:cs="Calibri"/>
          <w:sz w:val="22"/>
          <w:szCs w:val="22"/>
        </w:rPr>
      </w:pPr>
      <w:r w:rsidRPr="00434314">
        <w:rPr>
          <w:rFonts w:ascii="Calibri" w:hAnsi="Calibri" w:cs="Calibri"/>
          <w:sz w:val="22"/>
          <w:szCs w:val="22"/>
        </w:rPr>
        <w:t>To be a part of professionally managed organization that provides challenging  opportunities , which could fully develop &amp; get benefits of my inherent strength of knowledge and give me consequent career growth prospects with alignment of organizational goals.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434314">
        <w:rPr>
          <w:rFonts w:ascii="Arial" w:hAnsi="Arial" w:cs="Arial"/>
        </w:rPr>
        <w:t xml:space="preserve">Presently, I am a </w:t>
      </w:r>
      <w:r w:rsidRPr="00076FDF">
        <w:rPr>
          <w:rFonts w:ascii="Arial" w:hAnsi="Arial" w:cs="Arial"/>
          <w:b/>
        </w:rPr>
        <w:t xml:space="preserve">Maintenance </w:t>
      </w:r>
      <w:r>
        <w:rPr>
          <w:rFonts w:ascii="Arial" w:hAnsi="Arial" w:cs="Arial"/>
          <w:b/>
        </w:rPr>
        <w:t>Manager</w:t>
      </w:r>
      <w:r w:rsidRPr="00076FDF">
        <w:rPr>
          <w:rFonts w:ascii="Arial" w:hAnsi="Arial" w:cs="Arial"/>
          <w:b/>
        </w:rPr>
        <w:t>-</w:t>
      </w:r>
      <w:r w:rsidR="00A144D0" w:rsidRPr="007F078E">
        <w:rPr>
          <w:rFonts w:ascii="Arial" w:hAnsi="Arial" w:cs="Arial"/>
          <w:bCs/>
        </w:rPr>
        <w:t xml:space="preserve">North </w:t>
      </w:r>
      <w:r w:rsidR="007F078E" w:rsidRPr="007F078E">
        <w:rPr>
          <w:rFonts w:ascii="Arial" w:hAnsi="Arial" w:cs="Arial"/>
          <w:bCs/>
        </w:rPr>
        <w:t>Section Midstream Operation</w:t>
      </w:r>
      <w:r w:rsidRPr="00434314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Vedanta Ltd (</w:t>
      </w:r>
      <w:r w:rsidRPr="00434314">
        <w:rPr>
          <w:rFonts w:ascii="Arial" w:hAnsi="Arial" w:cs="Arial"/>
        </w:rPr>
        <w:t>Cairn</w:t>
      </w:r>
      <w:r>
        <w:rPr>
          <w:rFonts w:ascii="Arial" w:hAnsi="Arial" w:cs="Arial"/>
        </w:rPr>
        <w:t xml:space="preserve"> Oil &amp; Gas) </w:t>
      </w:r>
      <w:r w:rsidRPr="00434314">
        <w:rPr>
          <w:rFonts w:ascii="Arial" w:hAnsi="Arial" w:cs="Arial"/>
        </w:rPr>
        <w:t>as a full time Employee</w:t>
      </w:r>
      <w:r>
        <w:rPr>
          <w:rFonts w:ascii="Arial" w:hAnsi="Arial" w:cs="Arial"/>
        </w:rPr>
        <w:t>.</w:t>
      </w:r>
      <w:r w:rsidRPr="00434314">
        <w:rPr>
          <w:rFonts w:ascii="Calibri" w:hAnsi="Calibri" w:cs="Calibri"/>
          <w:sz w:val="22"/>
          <w:szCs w:val="22"/>
        </w:rPr>
        <w:t xml:space="preserve">  </w:t>
      </w:r>
    </w:p>
    <w:p w:rsidR="00C03FC1" w:rsidRPr="00E500CD" w:rsidRDefault="00C03FC1" w:rsidP="00C03FC1">
      <w:pPr>
        <w:jc w:val="both"/>
        <w:rPr>
          <w:rFonts w:ascii="Calibri" w:hAnsi="Calibri" w:cs="Calibri"/>
          <w:b/>
          <w:sz w:val="22"/>
          <w:szCs w:val="22"/>
        </w:rPr>
      </w:pPr>
    </w:p>
    <w:p w:rsidR="005955E9" w:rsidRPr="00E500CD" w:rsidRDefault="005955E9" w:rsidP="00A4410F">
      <w:pPr>
        <w:jc w:val="both"/>
        <w:rPr>
          <w:rFonts w:ascii="Calibri" w:hAnsi="Calibri" w:cs="Calibri"/>
          <w:b/>
          <w:sz w:val="22"/>
          <w:szCs w:val="22"/>
        </w:rPr>
      </w:pPr>
    </w:p>
    <w:p w:rsidR="005C1FE5" w:rsidRPr="00F64A4E" w:rsidRDefault="005C1FE5" w:rsidP="005C1FE5">
      <w:pPr>
        <w:shd w:val="clear" w:color="auto" w:fill="D9D9D9"/>
        <w:jc w:val="both"/>
        <w:rPr>
          <w:rFonts w:ascii="Calibri" w:hAnsi="Calibri" w:cs="Calibri"/>
          <w:b/>
          <w:sz w:val="24"/>
          <w:szCs w:val="22"/>
          <w:lang w:val="en-GB"/>
        </w:rPr>
      </w:pPr>
      <w:r w:rsidRPr="00F64A4E">
        <w:rPr>
          <w:rFonts w:ascii="Calibri" w:hAnsi="Calibri" w:cs="Calibri"/>
          <w:b/>
          <w:sz w:val="24"/>
          <w:szCs w:val="22"/>
          <w:lang w:val="en-GB"/>
        </w:rPr>
        <w:t>PROFILE SUMMARY</w:t>
      </w:r>
    </w:p>
    <w:p w:rsidR="00B92D4C" w:rsidRPr="00E500CD" w:rsidRDefault="00B92D4C" w:rsidP="00B92D4C">
      <w:pPr>
        <w:pStyle w:val="NoSpacing"/>
        <w:spacing w:line="276" w:lineRule="auto"/>
        <w:ind w:left="630"/>
        <w:jc w:val="both"/>
        <w:rPr>
          <w:rFonts w:cs="Calibri"/>
          <w:b/>
          <w:noProof/>
          <w:lang w:eastAsia="en-IN"/>
        </w:rPr>
      </w:pPr>
    </w:p>
    <w:p w:rsidR="005C1FE5" w:rsidRPr="00E500CD" w:rsidRDefault="005C1FE5" w:rsidP="005C1FE5">
      <w:pPr>
        <w:pStyle w:val="NoSpacing"/>
        <w:numPr>
          <w:ilvl w:val="0"/>
          <w:numId w:val="16"/>
        </w:numPr>
        <w:spacing w:line="276" w:lineRule="auto"/>
        <w:ind w:left="630" w:hanging="450"/>
        <w:jc w:val="both"/>
        <w:rPr>
          <w:rFonts w:cs="Calibri"/>
          <w:b/>
          <w:noProof/>
          <w:lang w:eastAsia="en-IN"/>
        </w:rPr>
      </w:pPr>
      <w:r w:rsidRPr="00E500CD">
        <w:rPr>
          <w:rFonts w:cs="Calibri"/>
          <w:noProof/>
          <w:lang w:eastAsia="en-IN"/>
        </w:rPr>
        <w:t xml:space="preserve">A result oriented professional with over </w:t>
      </w:r>
      <w:r w:rsidR="00625D7B">
        <w:rPr>
          <w:rFonts w:cs="Calibri"/>
          <w:b/>
          <w:noProof/>
          <w:lang w:eastAsia="en-IN"/>
        </w:rPr>
        <w:t>2</w:t>
      </w:r>
      <w:r w:rsidR="000E7929">
        <w:rPr>
          <w:rFonts w:cs="Calibri"/>
          <w:b/>
          <w:noProof/>
          <w:lang w:eastAsia="en-IN"/>
        </w:rPr>
        <w:t>2</w:t>
      </w:r>
      <w:r w:rsidRPr="00E500CD">
        <w:rPr>
          <w:rFonts w:cs="Calibri"/>
          <w:noProof/>
          <w:lang w:eastAsia="en-IN"/>
        </w:rPr>
        <w:t xml:space="preserve"> years of diversified experience in the areas of Maintenance, Trouble shooting, Commissioning, Planning &amp; Scheduling, Resource management,</w:t>
      </w:r>
      <w:r w:rsidR="00AD3620">
        <w:rPr>
          <w:rFonts w:cs="Calibri"/>
          <w:noProof/>
          <w:lang w:eastAsia="en-IN"/>
        </w:rPr>
        <w:t xml:space="preserve"> </w:t>
      </w:r>
      <w:r w:rsidRPr="00E500CD">
        <w:rPr>
          <w:rFonts w:cs="Calibri"/>
          <w:noProof/>
          <w:lang w:eastAsia="en-IN"/>
        </w:rPr>
        <w:t xml:space="preserve">Material Management, Project Mangement and Risk Analysis in </w:t>
      </w:r>
      <w:r w:rsidRPr="00E500CD">
        <w:rPr>
          <w:rFonts w:cs="Calibri"/>
          <w:b/>
          <w:noProof/>
          <w:lang w:eastAsia="en-IN"/>
        </w:rPr>
        <w:t>Oil &amp; Gas industry.</w:t>
      </w:r>
    </w:p>
    <w:p w:rsidR="00501071" w:rsidRPr="0039780D" w:rsidRDefault="005C1FE5" w:rsidP="001E22C8">
      <w:pPr>
        <w:pStyle w:val="NoSpacing"/>
        <w:numPr>
          <w:ilvl w:val="0"/>
          <w:numId w:val="16"/>
        </w:numPr>
        <w:spacing w:line="276" w:lineRule="auto"/>
        <w:ind w:left="630" w:hanging="450"/>
        <w:jc w:val="both"/>
        <w:rPr>
          <w:rFonts w:cs="Calibri"/>
          <w:noProof/>
          <w:lang w:eastAsia="en-IN"/>
        </w:rPr>
      </w:pPr>
      <w:r w:rsidRPr="0039780D">
        <w:rPr>
          <w:rFonts w:cs="Calibri"/>
          <w:noProof/>
          <w:lang w:eastAsia="en-IN"/>
        </w:rPr>
        <w:t>A keen planner and strategist with skills in troubleshooting and team building capabil</w:t>
      </w:r>
      <w:r w:rsidR="000E7929" w:rsidRPr="0039780D">
        <w:rPr>
          <w:rFonts w:cs="Calibri"/>
          <w:noProof/>
          <w:lang w:eastAsia="en-IN"/>
        </w:rPr>
        <w:t>it</w:t>
      </w:r>
      <w:r w:rsidRPr="0039780D">
        <w:rPr>
          <w:rFonts w:cs="Calibri"/>
          <w:noProof/>
          <w:lang w:eastAsia="en-IN"/>
        </w:rPr>
        <w:t>y.</w:t>
      </w:r>
      <w:r w:rsidR="00D86DD2" w:rsidRPr="0039780D">
        <w:rPr>
          <w:rFonts w:cs="Calibri"/>
          <w:noProof/>
          <w:lang w:eastAsia="en-IN"/>
        </w:rPr>
        <w:t xml:space="preserve"> </w:t>
      </w:r>
      <w:r w:rsidR="00501071" w:rsidRPr="0039780D">
        <w:rPr>
          <w:rFonts w:cs="Calibri"/>
          <w:noProof/>
          <w:lang w:eastAsia="en-IN"/>
        </w:rPr>
        <w:t xml:space="preserve">Managing Consolidated O&amp;M service contract </w:t>
      </w:r>
      <w:r w:rsidR="00FE6B27" w:rsidRPr="0039780D">
        <w:rPr>
          <w:rFonts w:cs="Calibri"/>
          <w:noProof/>
          <w:lang w:eastAsia="en-IN"/>
        </w:rPr>
        <w:t>of value</w:t>
      </w:r>
      <w:r w:rsidR="00501071" w:rsidRPr="0039780D">
        <w:rPr>
          <w:rFonts w:cs="Calibri"/>
          <w:noProof/>
          <w:lang w:eastAsia="en-IN"/>
        </w:rPr>
        <w:t xml:space="preserve"> </w:t>
      </w:r>
      <w:r w:rsidR="00501071" w:rsidRPr="00EA5AC1">
        <w:rPr>
          <w:rFonts w:cs="Calibri"/>
          <w:b/>
          <w:bCs/>
          <w:noProof/>
          <w:lang w:eastAsia="en-IN"/>
        </w:rPr>
        <w:t>42 MMUSD</w:t>
      </w:r>
    </w:p>
    <w:p w:rsidR="005C1FE5" w:rsidRPr="00E500CD" w:rsidRDefault="00CB7B71" w:rsidP="005C1FE5">
      <w:pPr>
        <w:pStyle w:val="NoSpacing"/>
        <w:numPr>
          <w:ilvl w:val="0"/>
          <w:numId w:val="16"/>
        </w:numPr>
        <w:spacing w:line="276" w:lineRule="auto"/>
        <w:ind w:left="630" w:hanging="450"/>
        <w:jc w:val="both"/>
        <w:rPr>
          <w:rFonts w:cs="Calibri"/>
        </w:rPr>
      </w:pPr>
      <w:r w:rsidRPr="00E500CD">
        <w:rPr>
          <w:rFonts w:cs="Calibri"/>
        </w:rPr>
        <w:t>Well conversant with SAP module of Plant maintenance and Material management</w:t>
      </w:r>
    </w:p>
    <w:p w:rsidR="005C1FE5" w:rsidRPr="00434314" w:rsidRDefault="005C1FE5" w:rsidP="005C1FE5">
      <w:pPr>
        <w:pStyle w:val="NoSpacing"/>
        <w:numPr>
          <w:ilvl w:val="0"/>
          <w:numId w:val="16"/>
        </w:numPr>
        <w:spacing w:line="276" w:lineRule="auto"/>
        <w:ind w:left="630" w:hanging="450"/>
        <w:jc w:val="both"/>
        <w:rPr>
          <w:rFonts w:cs="Calibri"/>
        </w:rPr>
      </w:pPr>
      <w:r w:rsidRPr="00E500CD">
        <w:rPr>
          <w:rFonts w:cs="Calibri"/>
        </w:rPr>
        <w:t>Efficiently conducting root cause analysis for identifying breakdown, failu</w:t>
      </w:r>
      <w:r w:rsidR="000B0E85">
        <w:rPr>
          <w:rFonts w:cs="Calibri"/>
        </w:rPr>
        <w:t>re analysis and recommendations and identification of bad actors</w:t>
      </w:r>
    </w:p>
    <w:p w:rsidR="009A5C4C" w:rsidRPr="00434314" w:rsidRDefault="009A5C4C" w:rsidP="005C1FE5">
      <w:pPr>
        <w:pStyle w:val="NoSpacing"/>
        <w:numPr>
          <w:ilvl w:val="0"/>
          <w:numId w:val="16"/>
        </w:numPr>
        <w:spacing w:line="276" w:lineRule="auto"/>
        <w:ind w:left="630" w:hanging="450"/>
        <w:jc w:val="both"/>
      </w:pPr>
      <w:r w:rsidRPr="00E500CD">
        <w:rPr>
          <w:rFonts w:cs="Calibri"/>
        </w:rPr>
        <w:t xml:space="preserve">Preparation and monitoring of routine/non-routine budget for adequate </w:t>
      </w:r>
      <w:r w:rsidR="005A01DF" w:rsidRPr="00E500CD">
        <w:rPr>
          <w:rFonts w:cs="Calibri"/>
        </w:rPr>
        <w:t>utilization</w:t>
      </w:r>
      <w:r w:rsidRPr="00E500CD">
        <w:rPr>
          <w:rFonts w:cs="Calibri"/>
        </w:rPr>
        <w:t>.</w:t>
      </w:r>
    </w:p>
    <w:p w:rsidR="00756100" w:rsidRPr="00E500CD" w:rsidRDefault="00756100" w:rsidP="00C06B7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E045A7" w:rsidRPr="00F64A4E" w:rsidRDefault="00E045A7" w:rsidP="00E045A7">
      <w:pPr>
        <w:shd w:val="clear" w:color="auto" w:fill="D9D9D9"/>
        <w:jc w:val="both"/>
        <w:rPr>
          <w:rFonts w:ascii="Calibri" w:hAnsi="Calibri" w:cs="Calibri"/>
          <w:b/>
          <w:sz w:val="24"/>
          <w:szCs w:val="22"/>
          <w:lang w:val="en-GB"/>
        </w:rPr>
      </w:pPr>
      <w:r w:rsidRPr="00F64A4E">
        <w:rPr>
          <w:rFonts w:ascii="Calibri" w:hAnsi="Calibri" w:cs="Calibri"/>
          <w:b/>
          <w:sz w:val="24"/>
          <w:szCs w:val="22"/>
          <w:lang w:val="en-GB"/>
        </w:rPr>
        <w:t>PROFESSIONAL EXPERIENCE</w:t>
      </w:r>
    </w:p>
    <w:p w:rsidR="005A01DF" w:rsidRDefault="005A01DF" w:rsidP="005A01DF">
      <w:pPr>
        <w:pStyle w:val="NoSpacing"/>
        <w:spacing w:line="276" w:lineRule="auto"/>
        <w:jc w:val="both"/>
        <w:rPr>
          <w:b/>
          <w:color w:val="0033CC"/>
        </w:rPr>
      </w:pPr>
    </w:p>
    <w:p w:rsidR="00A97F35" w:rsidRDefault="00625D7B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rFonts w:ascii="Cambria" w:hAnsi="Cambria" w:cs="Calibri"/>
          <w:b/>
          <w:color w:val="000000"/>
          <w:u w:val="single"/>
        </w:rPr>
      </w:pPr>
      <w:r>
        <w:rPr>
          <w:b/>
          <w:color w:val="0033CC"/>
        </w:rPr>
        <w:t>VEDANTA LTD (</w:t>
      </w:r>
      <w:r w:rsidR="001A483A" w:rsidRPr="000E7FC8">
        <w:rPr>
          <w:b/>
          <w:color w:val="0033CC"/>
        </w:rPr>
        <w:t xml:space="preserve">CAIRN </w:t>
      </w:r>
      <w:r>
        <w:rPr>
          <w:b/>
          <w:color w:val="0033CC"/>
        </w:rPr>
        <w:t>OIL &amp; GAS)</w:t>
      </w:r>
      <w:r w:rsidR="001A483A" w:rsidRPr="000E7FC8">
        <w:rPr>
          <w:b/>
          <w:color w:val="0033CC"/>
        </w:rPr>
        <w:t xml:space="preserve"> </w:t>
      </w:r>
    </w:p>
    <w:p w:rsidR="0039780D" w:rsidRPr="00A97F35" w:rsidRDefault="0039780D" w:rsidP="00B32CFA">
      <w:pPr>
        <w:pStyle w:val="ListParagraph"/>
        <w:spacing w:line="276" w:lineRule="auto"/>
        <w:ind w:left="0" w:firstLine="567"/>
        <w:rPr>
          <w:rFonts w:cs="Calibri"/>
        </w:rPr>
      </w:pPr>
      <w:r w:rsidRPr="00A97F35">
        <w:rPr>
          <w:rFonts w:cs="Calibri"/>
        </w:rPr>
        <w:t xml:space="preserve">Cairn Oil &amp; Gas is amongst the world’s fastest growing independent oil &amp; natural gas exploration &amp; production companies. </w:t>
      </w:r>
      <w:r>
        <w:rPr>
          <w:rFonts w:cs="Calibri"/>
        </w:rPr>
        <w:t xml:space="preserve">World’s longest continuously heated pipeline having length of ~700KM spanning in state of Rajasthan and Gujarat. Having 03 storage terminals, 36 above ground stations, 04 onshore sales points and SPM near Bhogat terminal </w:t>
      </w:r>
    </w:p>
    <w:p w:rsidR="00280326" w:rsidRDefault="00280326" w:rsidP="00A97F35">
      <w:pPr>
        <w:pStyle w:val="ListParagraph"/>
        <w:spacing w:line="276" w:lineRule="auto"/>
        <w:ind w:left="0"/>
        <w:rPr>
          <w:b/>
          <w:color w:val="0033CC"/>
        </w:rPr>
      </w:pPr>
    </w:p>
    <w:p w:rsidR="00FE6B27" w:rsidRDefault="00FE6B27" w:rsidP="00A97F35">
      <w:pPr>
        <w:pStyle w:val="ListParagraph"/>
        <w:spacing w:line="276" w:lineRule="auto"/>
        <w:ind w:left="0"/>
        <w:rPr>
          <w:rFonts w:cs="Calibri"/>
        </w:rPr>
      </w:pPr>
      <w:r>
        <w:rPr>
          <w:b/>
          <w:color w:val="0033CC"/>
        </w:rPr>
        <w:t>Viramgam Terminal</w:t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  <w:t>(Oct 2019 Onwards)</w:t>
      </w:r>
    </w:p>
    <w:p w:rsidR="0039780D" w:rsidRDefault="0039780D" w:rsidP="0039780D">
      <w:pPr>
        <w:pStyle w:val="NoSpacing"/>
        <w:spacing w:line="276" w:lineRule="auto"/>
        <w:jc w:val="both"/>
        <w:rPr>
          <w:rFonts w:cs="Calibri"/>
          <w:noProof/>
          <w:lang w:eastAsia="en-IN"/>
        </w:rPr>
      </w:pPr>
      <w:r>
        <w:rPr>
          <w:rFonts w:cs="Calibri"/>
          <w:noProof/>
          <w:lang w:eastAsia="en-IN"/>
        </w:rPr>
        <w:t>Leading team of 20 members c</w:t>
      </w:r>
      <w:r w:rsidR="00E829D8">
        <w:rPr>
          <w:rFonts w:cs="Calibri"/>
          <w:noProof/>
          <w:lang w:eastAsia="en-IN"/>
        </w:rPr>
        <w:t>onsisting of Suprintendents ,</w:t>
      </w:r>
      <w:r>
        <w:rPr>
          <w:rFonts w:cs="Calibri"/>
          <w:noProof/>
          <w:lang w:eastAsia="en-IN"/>
        </w:rPr>
        <w:t>engineers</w:t>
      </w:r>
      <w:r w:rsidR="00E829D8">
        <w:rPr>
          <w:rFonts w:cs="Calibri"/>
          <w:noProof/>
          <w:lang w:eastAsia="en-IN"/>
        </w:rPr>
        <w:t>.</w:t>
      </w:r>
      <w:r>
        <w:rPr>
          <w:rFonts w:cs="Calibri"/>
          <w:noProof/>
          <w:lang w:eastAsia="en-IN"/>
        </w:rPr>
        <w:t xml:space="preserve"> </w:t>
      </w:r>
      <w:r w:rsidR="00E829D8">
        <w:rPr>
          <w:rFonts w:cs="Calibri"/>
          <w:noProof/>
          <w:lang w:eastAsia="en-IN"/>
        </w:rPr>
        <w:t>It</w:t>
      </w:r>
      <w:r>
        <w:rPr>
          <w:rFonts w:cs="Calibri"/>
          <w:noProof/>
          <w:lang w:eastAsia="en-IN"/>
        </w:rPr>
        <w:t xml:space="preserve"> include 415 Km Pipeline, 02 Terminals and 03 base offices.</w:t>
      </w:r>
    </w:p>
    <w:p w:rsidR="00280326" w:rsidRDefault="00280326" w:rsidP="0039780D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  <w:u w:val="single"/>
        </w:rPr>
      </w:pPr>
    </w:p>
    <w:p w:rsidR="0039780D" w:rsidRPr="00E500CD" w:rsidRDefault="0039780D" w:rsidP="0039780D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39780D" w:rsidRPr="00E500CD" w:rsidRDefault="00EA5AC1" w:rsidP="0039780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Maintenance</w:t>
      </w:r>
      <w:r w:rsidR="0039780D" w:rsidRPr="00E500CD">
        <w:rPr>
          <w:rFonts w:ascii="Calibri" w:hAnsi="Calibri" w:cs="Calibri"/>
          <w:sz w:val="22"/>
          <w:szCs w:val="22"/>
        </w:rPr>
        <w:t xml:space="preserve"> of terminal equipment,</w:t>
      </w:r>
      <w:r w:rsidR="000208C9">
        <w:rPr>
          <w:rFonts w:ascii="Calibri" w:hAnsi="Calibri" w:cs="Calibri"/>
          <w:sz w:val="22"/>
          <w:szCs w:val="22"/>
        </w:rPr>
        <w:t>Tanks,</w:t>
      </w:r>
      <w:bookmarkStart w:id="1" w:name="_GoBack"/>
      <w:bookmarkEnd w:id="1"/>
      <w:r w:rsidR="0039780D" w:rsidRPr="00E500CD">
        <w:rPr>
          <w:rFonts w:ascii="Calibri" w:hAnsi="Calibri" w:cs="Calibri"/>
          <w:sz w:val="22"/>
          <w:szCs w:val="22"/>
        </w:rPr>
        <w:t xml:space="preserve"> blender &amp; CTMs, Firef</w:t>
      </w:r>
      <w:r w:rsidR="0039780D">
        <w:rPr>
          <w:rFonts w:ascii="Calibri" w:hAnsi="Calibri" w:cs="Calibri"/>
          <w:sz w:val="22"/>
          <w:szCs w:val="22"/>
        </w:rPr>
        <w:t>ighting</w:t>
      </w:r>
      <w:r w:rsidR="0039780D" w:rsidRPr="00E500CD">
        <w:rPr>
          <w:rFonts w:ascii="Calibri" w:hAnsi="Calibri" w:cs="Calibri"/>
          <w:sz w:val="22"/>
          <w:szCs w:val="22"/>
        </w:rPr>
        <w:t xml:space="preserve"> systems, above ground stations, Crude oil transmission pipelines</w:t>
      </w:r>
      <w:r w:rsidR="0039780D">
        <w:rPr>
          <w:rFonts w:ascii="Calibri" w:hAnsi="Calibri" w:cs="Calibri"/>
          <w:sz w:val="22"/>
          <w:szCs w:val="22"/>
        </w:rPr>
        <w:t xml:space="preserve"> </w:t>
      </w:r>
      <w:r w:rsidR="0039780D" w:rsidRPr="00E500CD">
        <w:rPr>
          <w:rFonts w:ascii="Calibri" w:hAnsi="Calibri" w:cs="Calibri"/>
          <w:sz w:val="22"/>
          <w:szCs w:val="22"/>
        </w:rPr>
        <w:t>(</w:t>
      </w:r>
      <w:r w:rsidR="00F77388">
        <w:rPr>
          <w:rFonts w:ascii="Calibri" w:hAnsi="Calibri" w:cs="Calibri"/>
          <w:sz w:val="22"/>
          <w:szCs w:val="22"/>
        </w:rPr>
        <w:t>24” Crude Pipeline and 8” Gas pipeline</w:t>
      </w:r>
      <w:r w:rsidR="0039780D" w:rsidRPr="00E500CD">
        <w:rPr>
          <w:rFonts w:ascii="Calibri" w:hAnsi="Calibri" w:cs="Calibri"/>
          <w:sz w:val="22"/>
          <w:szCs w:val="22"/>
        </w:rPr>
        <w:t>)</w:t>
      </w:r>
    </w:p>
    <w:p w:rsidR="00EA5AC1" w:rsidRPr="00E500CD" w:rsidRDefault="00EA5AC1" w:rsidP="00EA5A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Planning of shutdown jobs, Modification jobs, Pigging operation, </w:t>
      </w:r>
      <w:r w:rsidR="00F77388">
        <w:rPr>
          <w:rFonts w:ascii="Calibri" w:hAnsi="Calibri" w:cs="Calibri"/>
          <w:sz w:val="22"/>
          <w:szCs w:val="22"/>
        </w:rPr>
        <w:t>Pipeline dig verification and repair jobs.</w:t>
      </w:r>
      <w:r w:rsidR="00B32CFA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Reliability centered maintenance, statutory compliance like PSV testing, Lifting tools testing, Pressure vessels, Boiler inspection, meter stamping. </w:t>
      </w:r>
      <w:r w:rsidRPr="00E500CD">
        <w:rPr>
          <w:rFonts w:ascii="Calibri" w:hAnsi="Calibri" w:cs="Calibri"/>
          <w:sz w:val="22"/>
          <w:szCs w:val="22"/>
        </w:rPr>
        <w:t xml:space="preserve"> </w:t>
      </w:r>
    </w:p>
    <w:p w:rsidR="00EA5AC1" w:rsidRPr="00E500CD" w:rsidRDefault="00EA5AC1" w:rsidP="00EA5A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Compliance of Cairn India HSE standards, e-PTW system  &amp;  Risk based inspection</w:t>
      </w:r>
      <w:r>
        <w:rPr>
          <w:rFonts w:ascii="Calibri" w:hAnsi="Calibri" w:cs="Calibri"/>
          <w:sz w:val="22"/>
          <w:szCs w:val="22"/>
        </w:rPr>
        <w:t xml:space="preserve"> for static equipment, </w:t>
      </w:r>
    </w:p>
    <w:p w:rsidR="00EA5AC1" w:rsidRPr="00E500CD" w:rsidRDefault="00EA5AC1" w:rsidP="00EA5A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Preparation of scope of work for routine/non routine service. </w:t>
      </w:r>
      <w:r>
        <w:rPr>
          <w:rFonts w:ascii="Calibri" w:hAnsi="Calibri" w:cs="Calibri"/>
          <w:sz w:val="22"/>
          <w:szCs w:val="22"/>
        </w:rPr>
        <w:t>I</w:t>
      </w:r>
      <w:r w:rsidRPr="00E500CD">
        <w:rPr>
          <w:rFonts w:ascii="Calibri" w:hAnsi="Calibri" w:cs="Calibri"/>
          <w:sz w:val="22"/>
          <w:szCs w:val="22"/>
        </w:rPr>
        <w:t>nventory Management for plant equipment spares including BOM updation, initiation of procurement, Technical bid evaluation.</w:t>
      </w:r>
    </w:p>
    <w:p w:rsidR="0039780D" w:rsidRPr="00E500CD" w:rsidRDefault="00EA5AC1" w:rsidP="0039780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Upkeep of GMS, SMS,</w:t>
      </w:r>
      <w:r w:rsidR="0039780D" w:rsidRPr="00E500CD">
        <w:rPr>
          <w:rFonts w:ascii="Calibri" w:hAnsi="Calibri" w:cs="Calibri"/>
          <w:sz w:val="22"/>
          <w:szCs w:val="22"/>
        </w:rPr>
        <w:t xml:space="preserve"> SMPs, SOPs, Work instructions, Override record, History sheet</w:t>
      </w:r>
    </w:p>
    <w:p w:rsidR="0039780D" w:rsidRPr="00E500CD" w:rsidRDefault="0039780D" w:rsidP="0039780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To drive SAP enhancement activity for various master data related to equipment, task list based on history and audit recommendations</w:t>
      </w:r>
    </w:p>
    <w:p w:rsidR="0039780D" w:rsidRPr="00E500CD" w:rsidRDefault="0039780D" w:rsidP="0039780D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In time implementation of recommendations of various audit, safety tours, cairn observation program and </w:t>
      </w:r>
      <w:r w:rsidR="00280326">
        <w:rPr>
          <w:rFonts w:ascii="Calibri" w:hAnsi="Calibri" w:cs="Calibri"/>
          <w:sz w:val="22"/>
          <w:szCs w:val="22"/>
        </w:rPr>
        <w:t>management of change, root cause analysis</w:t>
      </w:r>
    </w:p>
    <w:p w:rsidR="00EA5AC1" w:rsidRPr="00E500CD" w:rsidRDefault="00EA5AC1" w:rsidP="00EA5AC1">
      <w:pPr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MIS reporting through weekly, monthly reports, publishing of weekly KPI achievement and re alignment through weekly planning meeting</w:t>
      </w:r>
    </w:p>
    <w:p w:rsidR="0039780D" w:rsidRDefault="0039780D" w:rsidP="001A483A">
      <w:pPr>
        <w:pStyle w:val="NoSpacing"/>
        <w:spacing w:line="276" w:lineRule="auto"/>
        <w:jc w:val="both"/>
        <w:rPr>
          <w:b/>
          <w:color w:val="0033CC"/>
        </w:rPr>
      </w:pPr>
    </w:p>
    <w:p w:rsidR="0039780D" w:rsidRDefault="005A01DF" w:rsidP="001A483A">
      <w:pPr>
        <w:pStyle w:val="NoSpacing"/>
        <w:spacing w:line="276" w:lineRule="auto"/>
        <w:jc w:val="both"/>
        <w:rPr>
          <w:b/>
          <w:color w:val="0033CC"/>
        </w:rPr>
      </w:pPr>
      <w:r>
        <w:rPr>
          <w:b/>
          <w:color w:val="0033CC"/>
        </w:rPr>
        <w:t xml:space="preserve">Bhogat </w:t>
      </w:r>
      <w:r w:rsidR="00A97F35">
        <w:rPr>
          <w:b/>
          <w:color w:val="0033CC"/>
        </w:rPr>
        <w:t>Marine Terminal</w:t>
      </w:r>
      <w:r w:rsidR="004835F6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39780D">
        <w:rPr>
          <w:b/>
          <w:color w:val="0033CC"/>
        </w:rPr>
        <w:tab/>
      </w:r>
      <w:r w:rsidR="0039780D">
        <w:rPr>
          <w:b/>
          <w:color w:val="0033CC"/>
        </w:rPr>
        <w:tab/>
      </w:r>
      <w:r>
        <w:rPr>
          <w:b/>
          <w:color w:val="0033CC"/>
        </w:rPr>
        <w:t>(</w:t>
      </w:r>
      <w:r w:rsidR="004835F6">
        <w:rPr>
          <w:b/>
          <w:color w:val="0033CC"/>
        </w:rPr>
        <w:t>Jan</w:t>
      </w:r>
      <w:r>
        <w:rPr>
          <w:b/>
          <w:color w:val="0033CC"/>
        </w:rPr>
        <w:t xml:space="preserve"> 201</w:t>
      </w:r>
      <w:r w:rsidR="004835F6">
        <w:rPr>
          <w:b/>
          <w:color w:val="0033CC"/>
        </w:rPr>
        <w:t>7</w:t>
      </w:r>
      <w:r w:rsidR="00C03FC1">
        <w:rPr>
          <w:b/>
          <w:color w:val="0033CC"/>
        </w:rPr>
        <w:t xml:space="preserve"> -</w:t>
      </w:r>
      <w:r w:rsidR="001A483A">
        <w:rPr>
          <w:b/>
          <w:color w:val="0033CC"/>
        </w:rPr>
        <w:t xml:space="preserve"> </w:t>
      </w:r>
      <w:r w:rsidR="00C03FC1">
        <w:rPr>
          <w:b/>
          <w:color w:val="0033CC"/>
        </w:rPr>
        <w:t>Sep 2019</w:t>
      </w:r>
      <w:r>
        <w:rPr>
          <w:b/>
          <w:color w:val="0033CC"/>
        </w:rPr>
        <w:t>)</w:t>
      </w:r>
    </w:p>
    <w:p w:rsidR="001A483A" w:rsidRDefault="00280326" w:rsidP="001A483A">
      <w:pPr>
        <w:pStyle w:val="NoSpacing"/>
        <w:spacing w:line="276" w:lineRule="auto"/>
        <w:jc w:val="both"/>
        <w:rPr>
          <w:rFonts w:cs="Calibri"/>
        </w:rPr>
      </w:pPr>
      <w:r>
        <w:rPr>
          <w:rFonts w:cs="Calibri"/>
        </w:rPr>
        <w:t>Le</w:t>
      </w:r>
      <w:r w:rsidR="001A483A">
        <w:rPr>
          <w:rFonts w:cs="Calibri"/>
        </w:rPr>
        <w:t xml:space="preserve">d team of 22 persons for </w:t>
      </w:r>
      <w:r w:rsidR="000B0E85">
        <w:rPr>
          <w:rFonts w:cs="Calibri"/>
        </w:rPr>
        <w:t xml:space="preserve">Export </w:t>
      </w:r>
      <w:r w:rsidR="001A483A">
        <w:rPr>
          <w:rFonts w:cs="Calibri"/>
        </w:rPr>
        <w:t xml:space="preserve">Terminal facility, O&amp;M of pipeline and </w:t>
      </w:r>
      <w:r w:rsidR="005955E9">
        <w:rPr>
          <w:rFonts w:cs="Calibri"/>
        </w:rPr>
        <w:t>SPM</w:t>
      </w:r>
      <w:r w:rsidR="001A483A">
        <w:rPr>
          <w:rFonts w:cs="Calibri"/>
        </w:rPr>
        <w:t xml:space="preserve">. </w:t>
      </w:r>
      <w:r w:rsidR="00E23B98">
        <w:rPr>
          <w:rFonts w:cs="Calibri"/>
        </w:rPr>
        <w:t xml:space="preserve">Performed </w:t>
      </w:r>
      <w:r w:rsidR="001A483A">
        <w:rPr>
          <w:rFonts w:cs="Calibri"/>
        </w:rPr>
        <w:t xml:space="preserve">Additional role </w:t>
      </w:r>
      <w:r w:rsidR="00E23B98">
        <w:rPr>
          <w:rFonts w:cs="Calibri"/>
        </w:rPr>
        <w:t>of</w:t>
      </w:r>
      <w:r w:rsidR="001A483A">
        <w:rPr>
          <w:rFonts w:cs="Calibri"/>
        </w:rPr>
        <w:t xml:space="preserve"> planning function of entire midstream operation </w:t>
      </w:r>
      <w:r w:rsidR="00E23B98">
        <w:rPr>
          <w:rFonts w:cs="Calibri"/>
        </w:rPr>
        <w:t>for 02 years</w:t>
      </w:r>
      <w:r w:rsidR="005955E9">
        <w:rPr>
          <w:rFonts w:cs="Calibri"/>
        </w:rPr>
        <w:t xml:space="preserve"> which include maintenance planning and </w:t>
      </w:r>
      <w:r w:rsidR="006F3366">
        <w:rPr>
          <w:rFonts w:cs="Calibri"/>
        </w:rPr>
        <w:t>s</w:t>
      </w:r>
      <w:r w:rsidR="005955E9">
        <w:rPr>
          <w:rFonts w:cs="Calibri"/>
        </w:rPr>
        <w:t>cheduling, Procurement of spares</w:t>
      </w:r>
      <w:r w:rsidR="006F3366">
        <w:rPr>
          <w:rFonts w:cs="Calibri"/>
        </w:rPr>
        <w:t>, services</w:t>
      </w:r>
      <w:r w:rsidR="005955E9">
        <w:rPr>
          <w:rFonts w:cs="Calibri"/>
        </w:rPr>
        <w:t xml:space="preserve">, </w:t>
      </w:r>
      <w:r w:rsidR="006F3366">
        <w:rPr>
          <w:rFonts w:cs="Calibri"/>
        </w:rPr>
        <w:t>r</w:t>
      </w:r>
      <w:r w:rsidR="005955E9">
        <w:rPr>
          <w:rFonts w:cs="Calibri"/>
        </w:rPr>
        <w:t>eliability, Asset Optimization, Inventory analysis, publishing of various MIS and technical trainings.</w:t>
      </w:r>
    </w:p>
    <w:p w:rsidR="00AD3620" w:rsidRPr="000E7FC8" w:rsidRDefault="00AD3620" w:rsidP="007517BE">
      <w:pPr>
        <w:rPr>
          <w:b/>
          <w:color w:val="0033CC"/>
        </w:rPr>
      </w:pPr>
    </w:p>
    <w:p w:rsidR="0039780D" w:rsidRDefault="00E045A7" w:rsidP="001A483A">
      <w:pPr>
        <w:pStyle w:val="NoSpacing"/>
        <w:spacing w:line="276" w:lineRule="auto"/>
        <w:jc w:val="both"/>
        <w:rPr>
          <w:b/>
          <w:color w:val="0033CC"/>
        </w:rPr>
      </w:pPr>
      <w:r w:rsidRPr="000E7FC8">
        <w:rPr>
          <w:b/>
          <w:color w:val="0033CC"/>
        </w:rPr>
        <w:t>Radhanpur</w:t>
      </w:r>
      <w:r w:rsidR="004835F6">
        <w:rPr>
          <w:b/>
          <w:color w:val="0033CC"/>
        </w:rPr>
        <w:t xml:space="preserve"> Terminal</w:t>
      </w:r>
      <w:r w:rsidRPr="000E7FC8">
        <w:rPr>
          <w:b/>
          <w:color w:val="0033CC"/>
        </w:rPr>
        <w:t>, Gujarat, India</w:t>
      </w:r>
      <w:r w:rsidR="006F3366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1A483A">
        <w:rPr>
          <w:b/>
          <w:color w:val="0033CC"/>
        </w:rPr>
        <w:tab/>
      </w:r>
      <w:r w:rsidR="001A483A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A97F35">
        <w:rPr>
          <w:b/>
          <w:color w:val="0033CC"/>
        </w:rPr>
        <w:tab/>
      </w:r>
      <w:r w:rsidR="0091031B">
        <w:rPr>
          <w:b/>
          <w:color w:val="0033CC"/>
        </w:rPr>
        <w:t>(Nov 2011</w:t>
      </w:r>
      <w:r w:rsidR="00C03FC1">
        <w:rPr>
          <w:b/>
          <w:color w:val="0033CC"/>
        </w:rPr>
        <w:t xml:space="preserve"> </w:t>
      </w:r>
      <w:r w:rsidR="0091031B">
        <w:rPr>
          <w:b/>
          <w:color w:val="0033CC"/>
        </w:rPr>
        <w:t xml:space="preserve">- </w:t>
      </w:r>
      <w:r w:rsidR="005A01DF">
        <w:rPr>
          <w:b/>
          <w:color w:val="0033CC"/>
        </w:rPr>
        <w:t>Dec 2016)</w:t>
      </w:r>
    </w:p>
    <w:p w:rsidR="007517BE" w:rsidRPr="00E500CD" w:rsidRDefault="007517BE" w:rsidP="001A483A">
      <w:pPr>
        <w:pStyle w:val="NoSpacing"/>
        <w:spacing w:line="276" w:lineRule="auto"/>
        <w:jc w:val="both"/>
        <w:rPr>
          <w:rFonts w:cs="Calibri"/>
        </w:rPr>
      </w:pPr>
      <w:r w:rsidRPr="00E500CD">
        <w:rPr>
          <w:rFonts w:cs="Calibri"/>
        </w:rPr>
        <w:t>Manag</w:t>
      </w:r>
      <w:r w:rsidR="003D7684">
        <w:rPr>
          <w:rFonts w:cs="Calibri"/>
        </w:rPr>
        <w:t>ed c</w:t>
      </w:r>
      <w:r w:rsidRPr="00E500CD">
        <w:rPr>
          <w:rFonts w:cs="Calibri"/>
        </w:rPr>
        <w:t>rude oil terminal &amp; pipeline operation activities through the team of 14 subordinates from various disciplines i.e. Mechanical, Electrical</w:t>
      </w:r>
      <w:r>
        <w:rPr>
          <w:rFonts w:cs="Calibri"/>
        </w:rPr>
        <w:t>, Instrument and Civil</w:t>
      </w:r>
    </w:p>
    <w:p w:rsidR="00E045A7" w:rsidRPr="00E500CD" w:rsidRDefault="00E045A7" w:rsidP="00E045A7">
      <w:pPr>
        <w:rPr>
          <w:rFonts w:ascii="Calibri" w:hAnsi="Calibri" w:cs="Calibri"/>
          <w:sz w:val="22"/>
          <w:szCs w:val="22"/>
        </w:rPr>
      </w:pPr>
    </w:p>
    <w:p w:rsidR="001368CF" w:rsidRPr="000E7FC8" w:rsidRDefault="001368CF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b/>
          <w:color w:val="0033CC"/>
        </w:rPr>
      </w:pPr>
      <w:r w:rsidRPr="000E7FC8">
        <w:rPr>
          <w:b/>
          <w:color w:val="0033CC"/>
        </w:rPr>
        <w:t>GUJARAT GAS</w:t>
      </w:r>
      <w:r w:rsidR="00B92D4C" w:rsidRPr="000E7FC8">
        <w:rPr>
          <w:b/>
          <w:color w:val="0033CC"/>
        </w:rPr>
        <w:t xml:space="preserve"> </w:t>
      </w:r>
      <w:r w:rsidRPr="000E7FC8">
        <w:rPr>
          <w:b/>
          <w:color w:val="0033CC"/>
        </w:rPr>
        <w:t xml:space="preserve">(British Gas </w:t>
      </w:r>
      <w:r w:rsidR="000E7929" w:rsidRPr="000E7FC8">
        <w:rPr>
          <w:b/>
          <w:color w:val="0033CC"/>
        </w:rPr>
        <w:t>Subsidiary</w:t>
      </w:r>
      <w:r w:rsidRPr="000E7FC8">
        <w:rPr>
          <w:b/>
          <w:color w:val="0033CC"/>
        </w:rPr>
        <w:t xml:space="preserve">) Ankleshwar Gujarat </w:t>
      </w:r>
      <w:r w:rsidR="00885FF3">
        <w:rPr>
          <w:b/>
          <w:color w:val="0033CC"/>
        </w:rPr>
        <w:t>India</w:t>
      </w:r>
      <w:r w:rsidRPr="000E7FC8">
        <w:rPr>
          <w:b/>
          <w:color w:val="0033CC"/>
        </w:rPr>
        <w:t xml:space="preserve"> </w:t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 w:rsidRPr="000E7FC8">
        <w:rPr>
          <w:b/>
          <w:color w:val="0033CC"/>
        </w:rPr>
        <w:t>(Jun 2009 to Nov 2011)</w:t>
      </w:r>
    </w:p>
    <w:p w:rsidR="00DC37EF" w:rsidRDefault="00DC37EF" w:rsidP="00DC37EF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1368CF" w:rsidRPr="00E500CD">
        <w:rPr>
          <w:rFonts w:ascii="Calibri" w:hAnsi="Calibri" w:cs="Calibri"/>
          <w:sz w:val="22"/>
          <w:szCs w:val="22"/>
        </w:rPr>
        <w:t>GGCL is India’s largest private sector player in the natural gas transmission &amp; distributio</w:t>
      </w:r>
      <w:r w:rsidR="00280326">
        <w:rPr>
          <w:rFonts w:ascii="Calibri" w:hAnsi="Calibri" w:cs="Calibri"/>
          <w:sz w:val="22"/>
          <w:szCs w:val="22"/>
        </w:rPr>
        <w:t>n business. Last designation held</w:t>
      </w:r>
      <w:r w:rsidR="001368CF" w:rsidRPr="00E500CD">
        <w:rPr>
          <w:rFonts w:ascii="Calibri" w:hAnsi="Calibri" w:cs="Calibri"/>
          <w:sz w:val="22"/>
          <w:szCs w:val="22"/>
        </w:rPr>
        <w:t xml:space="preserve"> </w:t>
      </w:r>
      <w:r w:rsidR="001368CF" w:rsidRPr="00E500CD">
        <w:rPr>
          <w:rFonts w:ascii="Calibri" w:hAnsi="Calibri" w:cs="Calibri"/>
          <w:b/>
          <w:sz w:val="22"/>
          <w:szCs w:val="22"/>
        </w:rPr>
        <w:t>Associate Manager-Maintenance</w:t>
      </w:r>
      <w:r w:rsidR="00434314">
        <w:rPr>
          <w:rFonts w:ascii="Calibri" w:hAnsi="Calibri" w:cs="Calibri"/>
          <w:b/>
          <w:sz w:val="22"/>
          <w:szCs w:val="22"/>
        </w:rPr>
        <w:t xml:space="preserve">. </w:t>
      </w:r>
      <w:r w:rsidR="00434314">
        <w:rPr>
          <w:rFonts w:ascii="Calibri" w:hAnsi="Calibri" w:cs="Calibri"/>
          <w:sz w:val="22"/>
          <w:szCs w:val="22"/>
        </w:rPr>
        <w:t>Handled team of 12 persons including technicians</w:t>
      </w:r>
    </w:p>
    <w:p w:rsidR="00DC37EF" w:rsidRDefault="00DC37EF" w:rsidP="00DC37EF">
      <w:pPr>
        <w:jc w:val="both"/>
        <w:rPr>
          <w:rFonts w:ascii="Calibri" w:hAnsi="Calibri" w:cs="Calibri"/>
          <w:sz w:val="22"/>
          <w:szCs w:val="22"/>
        </w:rPr>
      </w:pPr>
    </w:p>
    <w:p w:rsidR="00DC37EF" w:rsidRPr="00E500CD" w:rsidRDefault="00DC37EF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>Preparation of Maintenance Strategy &amp; year plan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>Monitoring &amp; Improving safety performance of departments, management of changes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>Compliance management for Entire LDZ Group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Statutory Compliance Hydro testing, Safety Valve testing, Haz Waste Disposal 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color w:val="000000"/>
          <w:sz w:val="22"/>
          <w:szCs w:val="22"/>
          <w:lang w:val="en-IN" w:eastAsia="en-IN"/>
        </w:rPr>
      </w:pPr>
      <w:r w:rsidRPr="00E500CD">
        <w:rPr>
          <w:rFonts w:ascii="Calibri" w:hAnsi="Calibri" w:cs="Calibri"/>
          <w:sz w:val="22"/>
          <w:szCs w:val="22"/>
        </w:rPr>
        <w:t>Monthly MIS Reporting,</w:t>
      </w: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 xml:space="preserve"> Budget preparation</w:t>
      </w:r>
      <w:r w:rsidR="00B92D4C" w:rsidRPr="00E500CD">
        <w:rPr>
          <w:rFonts w:ascii="Calibri" w:hAnsi="Calibri" w:cs="Calibri"/>
          <w:sz w:val="22"/>
          <w:szCs w:val="22"/>
        </w:rPr>
        <w:t>,</w:t>
      </w:r>
      <w:r w:rsidRPr="00E500CD">
        <w:rPr>
          <w:rFonts w:ascii="Calibri" w:hAnsi="Calibri" w:cs="Calibri"/>
          <w:color w:val="000000"/>
          <w:sz w:val="22"/>
          <w:szCs w:val="22"/>
          <w:lang w:val="en-IN" w:eastAsia="en-IN"/>
        </w:rPr>
        <w:t>Spare Management, Procurement of Spares or Services</w:t>
      </w:r>
    </w:p>
    <w:p w:rsidR="00B92D4C" w:rsidRPr="00E500CD" w:rsidRDefault="00B92D4C" w:rsidP="00B92D4C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Maintenance &amp; Up keep of City Gate Stations, District Regulating Stations &amp; Ind Installations including </w:t>
      </w:r>
      <w:r w:rsidR="005E720D" w:rsidRPr="00E500CD">
        <w:rPr>
          <w:rFonts w:ascii="Calibri" w:hAnsi="Calibri" w:cs="Calibri"/>
          <w:sz w:val="22"/>
          <w:szCs w:val="22"/>
        </w:rPr>
        <w:t>commissioning</w:t>
      </w:r>
      <w:r w:rsidRPr="00E500CD">
        <w:rPr>
          <w:rFonts w:ascii="Calibri" w:hAnsi="Calibri" w:cs="Calibri"/>
          <w:sz w:val="22"/>
          <w:szCs w:val="22"/>
        </w:rPr>
        <w:t xml:space="preserve"> support, Handling of odorant system</w:t>
      </w:r>
      <w:r w:rsidR="00C70DB2" w:rsidRPr="00E500CD">
        <w:rPr>
          <w:rFonts w:ascii="Calibri" w:hAnsi="Calibri" w:cs="Calibri"/>
          <w:sz w:val="22"/>
          <w:szCs w:val="22"/>
        </w:rPr>
        <w:t>, Fire fighting and fire alarm system</w:t>
      </w:r>
    </w:p>
    <w:p w:rsidR="00C70DB2" w:rsidRPr="00E500CD" w:rsidRDefault="00C70DB2" w:rsidP="00C70DB2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Transmission gas lines Pigging, Modification jobs, monitoring of CP system, Dig verification, ROU maintenance and liasioning with third parties and govt agencies</w:t>
      </w:r>
    </w:p>
    <w:p w:rsidR="00C70DB2" w:rsidRPr="00E500CD" w:rsidRDefault="00C70DB2" w:rsidP="00C70DB2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1368CF" w:rsidRPr="000E7FC8" w:rsidRDefault="001368CF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b/>
          <w:color w:val="0033CC"/>
        </w:rPr>
      </w:pPr>
      <w:r w:rsidRPr="000E7FC8">
        <w:rPr>
          <w:b/>
          <w:color w:val="0033CC"/>
        </w:rPr>
        <w:t xml:space="preserve">ADANI ENERGY LTD Ahmedabad Gujarat   </w:t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 w:rsidRPr="000E7FC8">
        <w:rPr>
          <w:b/>
          <w:color w:val="0033CC"/>
        </w:rPr>
        <w:t>(Jul 2007 to Jun 2009)</w:t>
      </w:r>
    </w:p>
    <w:p w:rsidR="001368CF" w:rsidRPr="00E500CD" w:rsidRDefault="001368CF" w:rsidP="001368CF">
      <w:pPr>
        <w:ind w:firstLine="720"/>
        <w:jc w:val="both"/>
        <w:rPr>
          <w:rFonts w:ascii="Calibri" w:hAnsi="Calibri" w:cs="Calibri"/>
          <w:b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It is having City Gas Distribution Network at Ahmedabad &amp; Vadodara. Last Designation </w:t>
      </w:r>
      <w:r w:rsidR="00280326">
        <w:rPr>
          <w:rFonts w:ascii="Calibri" w:hAnsi="Calibri" w:cs="Calibri"/>
          <w:sz w:val="22"/>
          <w:szCs w:val="22"/>
        </w:rPr>
        <w:t>held</w:t>
      </w:r>
      <w:r w:rsidRPr="00E500CD">
        <w:rPr>
          <w:rFonts w:ascii="Calibri" w:hAnsi="Calibri" w:cs="Calibri"/>
          <w:sz w:val="22"/>
          <w:szCs w:val="22"/>
        </w:rPr>
        <w:t xml:space="preserve"> </w:t>
      </w:r>
      <w:r w:rsidRPr="00E500CD">
        <w:rPr>
          <w:rFonts w:ascii="Calibri" w:hAnsi="Calibri" w:cs="Calibri"/>
          <w:b/>
          <w:sz w:val="22"/>
          <w:szCs w:val="22"/>
        </w:rPr>
        <w:t>Sr. Engineer (O&amp;M)</w:t>
      </w:r>
      <w:r w:rsidR="00DC37EF">
        <w:rPr>
          <w:rFonts w:ascii="Calibri" w:hAnsi="Calibri" w:cs="Calibri"/>
          <w:b/>
          <w:sz w:val="22"/>
          <w:szCs w:val="22"/>
        </w:rPr>
        <w:t>.</w:t>
      </w:r>
      <w:r w:rsidR="00DC37EF" w:rsidRPr="00DC37EF">
        <w:rPr>
          <w:rFonts w:ascii="Calibri" w:hAnsi="Calibri" w:cs="Calibri"/>
          <w:sz w:val="22"/>
          <w:szCs w:val="22"/>
        </w:rPr>
        <w:t xml:space="preserve"> </w:t>
      </w:r>
      <w:r w:rsidR="00DC37EF">
        <w:rPr>
          <w:rFonts w:ascii="Calibri" w:hAnsi="Calibri" w:cs="Calibri"/>
          <w:sz w:val="22"/>
          <w:szCs w:val="22"/>
        </w:rPr>
        <w:t>Handled team of 8 persons including technicians</w:t>
      </w:r>
    </w:p>
    <w:p w:rsidR="00DC37EF" w:rsidRDefault="00DC37EF" w:rsidP="001368CF">
      <w:pPr>
        <w:jc w:val="both"/>
        <w:rPr>
          <w:rFonts w:ascii="Calibri" w:hAnsi="Calibri" w:cs="Calibri"/>
          <w:sz w:val="22"/>
          <w:szCs w:val="22"/>
        </w:rPr>
      </w:pPr>
    </w:p>
    <w:p w:rsidR="00DC37EF" w:rsidRPr="00E500CD" w:rsidRDefault="00DC37EF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1368CF" w:rsidRPr="00E500CD" w:rsidRDefault="001368CF" w:rsidP="00DC37EF">
      <w:p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ab/>
        <w:t>O &amp; M of n</w:t>
      </w:r>
      <w:r w:rsidR="00280326">
        <w:rPr>
          <w:rFonts w:ascii="Calibri" w:hAnsi="Calibri" w:cs="Calibri"/>
          <w:sz w:val="22"/>
          <w:szCs w:val="22"/>
        </w:rPr>
        <w:t>atural gas distribution network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Maintenance of CGS, DRS &amp; Industrial customers maintenance, odorization</w:t>
      </w:r>
      <w:r w:rsidR="00280326">
        <w:rPr>
          <w:rFonts w:ascii="Calibri" w:hAnsi="Calibri" w:cs="Calibri"/>
          <w:sz w:val="22"/>
          <w:szCs w:val="22"/>
        </w:rPr>
        <w:t>,</w:t>
      </w:r>
      <w:r w:rsidR="00280326" w:rsidRPr="00280326">
        <w:rPr>
          <w:rFonts w:ascii="Calibri" w:hAnsi="Calibri" w:cs="Calibri"/>
          <w:sz w:val="22"/>
          <w:szCs w:val="22"/>
        </w:rPr>
        <w:t xml:space="preserve"> </w:t>
      </w:r>
      <w:r w:rsidR="00280326" w:rsidRPr="00E500CD">
        <w:rPr>
          <w:rFonts w:ascii="Calibri" w:hAnsi="Calibri" w:cs="Calibri"/>
          <w:sz w:val="22"/>
          <w:szCs w:val="22"/>
        </w:rPr>
        <w:t>Cathodic protection</w:t>
      </w:r>
    </w:p>
    <w:p w:rsidR="00F77388" w:rsidRDefault="00F77388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Pipeline repair/modification by Hot tapping, Stopple operation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Procurement (spares/services)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Handling ERP Package SAP under Module PMCS, MM &amp; ISU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Near Miss, Accident Investigation, Conduction of Mock Drill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Project Leader for PNGRB-OISD Guideline Implementation, Formation and upkeep of SOPs relating to CGD operations</w:t>
      </w:r>
    </w:p>
    <w:p w:rsidR="001368CF" w:rsidRPr="00E500CD" w:rsidRDefault="001368CF" w:rsidP="001368CF">
      <w:pPr>
        <w:pStyle w:val="BodyText3"/>
        <w:tabs>
          <w:tab w:val="left" w:pos="0"/>
        </w:tabs>
        <w:rPr>
          <w:rFonts w:ascii="Calibri" w:hAnsi="Calibri" w:cs="Calibri"/>
          <w:bCs/>
          <w:sz w:val="22"/>
          <w:szCs w:val="22"/>
        </w:rPr>
      </w:pPr>
    </w:p>
    <w:p w:rsidR="001368CF" w:rsidRPr="000E7FC8" w:rsidRDefault="001368CF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b/>
          <w:color w:val="0033CC"/>
        </w:rPr>
      </w:pPr>
      <w:r w:rsidRPr="000E7FC8">
        <w:rPr>
          <w:b/>
          <w:color w:val="0033CC"/>
        </w:rPr>
        <w:t>SHV ENERGY PVT LTD Porbandar Gujarat</w:t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>
        <w:rPr>
          <w:b/>
          <w:color w:val="0033CC"/>
        </w:rPr>
        <w:tab/>
      </w:r>
      <w:r w:rsidR="000E7FC8" w:rsidRPr="000E7FC8">
        <w:rPr>
          <w:b/>
          <w:color w:val="0033CC"/>
        </w:rPr>
        <w:t xml:space="preserve">(Aug 2004 to Jun 2007) </w:t>
      </w:r>
      <w:r w:rsidRPr="000E7FC8">
        <w:rPr>
          <w:b/>
          <w:color w:val="0033CC"/>
        </w:rPr>
        <w:t xml:space="preserve">   </w:t>
      </w:r>
    </w:p>
    <w:p w:rsidR="001368CF" w:rsidRPr="003D7684" w:rsidRDefault="001368CF" w:rsidP="001368CF">
      <w:pPr>
        <w:pStyle w:val="BodyText3"/>
        <w:tabs>
          <w:tab w:val="left" w:pos="450"/>
        </w:tabs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bCs/>
          <w:sz w:val="22"/>
          <w:szCs w:val="22"/>
        </w:rPr>
        <w:tab/>
      </w:r>
      <w:r w:rsidRPr="00E500CD">
        <w:rPr>
          <w:rFonts w:ascii="Calibri" w:hAnsi="Calibri" w:cs="Calibri"/>
          <w:bCs/>
          <w:sz w:val="22"/>
          <w:szCs w:val="22"/>
        </w:rPr>
        <w:tab/>
      </w:r>
      <w:r w:rsidRPr="003D7684">
        <w:rPr>
          <w:rFonts w:ascii="Calibri" w:hAnsi="Calibri" w:cs="Calibri"/>
          <w:sz w:val="22"/>
          <w:szCs w:val="22"/>
        </w:rPr>
        <w:t>A Dutch MNC engaged in Global Marketing of LPG/PROPANE with brand name “SuperGas” in India. It is having LPG unloading Terminal at Porbandar having capacity of 8100 MT. Last Designation Was Plant Incharge</w:t>
      </w:r>
    </w:p>
    <w:p w:rsidR="001368CF" w:rsidRPr="00885FF3" w:rsidRDefault="00885FF3" w:rsidP="001368CF">
      <w:pPr>
        <w:tabs>
          <w:tab w:val="left" w:pos="0"/>
        </w:tabs>
        <w:jc w:val="both"/>
        <w:rPr>
          <w:rFonts w:ascii="Calibri" w:hAnsi="Calibri" w:cs="Calibri"/>
          <w:sz w:val="22"/>
          <w:szCs w:val="22"/>
        </w:rPr>
      </w:pPr>
      <w:r w:rsidRPr="00885FF3">
        <w:rPr>
          <w:rFonts w:ascii="Calibri" w:hAnsi="Calibri" w:cs="Calibri"/>
          <w:sz w:val="22"/>
          <w:szCs w:val="22"/>
        </w:rPr>
        <w:t>Hand</w:t>
      </w:r>
      <w:r>
        <w:rPr>
          <w:rFonts w:ascii="Calibri" w:hAnsi="Calibri" w:cs="Calibri"/>
          <w:sz w:val="22"/>
          <w:szCs w:val="22"/>
        </w:rPr>
        <w:t>l</w:t>
      </w:r>
      <w:r w:rsidRPr="00885FF3">
        <w:rPr>
          <w:rFonts w:ascii="Calibri" w:hAnsi="Calibri" w:cs="Calibri"/>
          <w:sz w:val="22"/>
          <w:szCs w:val="22"/>
        </w:rPr>
        <w:t>e</w:t>
      </w:r>
      <w:r>
        <w:rPr>
          <w:rFonts w:ascii="Calibri" w:hAnsi="Calibri" w:cs="Calibri"/>
          <w:sz w:val="22"/>
          <w:szCs w:val="22"/>
        </w:rPr>
        <w:t>d</w:t>
      </w:r>
      <w:r w:rsidRPr="00885FF3">
        <w:rPr>
          <w:rFonts w:ascii="Calibri" w:hAnsi="Calibri" w:cs="Calibri"/>
          <w:sz w:val="22"/>
          <w:szCs w:val="22"/>
        </w:rPr>
        <w:t xml:space="preserve"> team of 06 operators.</w:t>
      </w:r>
    </w:p>
    <w:p w:rsidR="003D7684" w:rsidRDefault="003D7684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  <w:u w:val="single"/>
        </w:rPr>
      </w:pPr>
    </w:p>
    <w:p w:rsidR="00DC37EF" w:rsidRPr="00E500CD" w:rsidRDefault="00DC37EF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Independent handling of </w:t>
      </w:r>
      <w:bookmarkStart w:id="2" w:name="OLE_LINK2"/>
      <w:bookmarkStart w:id="3" w:name="OLE_LINK3"/>
      <w:r w:rsidRPr="00E500CD">
        <w:rPr>
          <w:rFonts w:ascii="Calibri" w:hAnsi="Calibri" w:cs="Calibri"/>
          <w:sz w:val="22"/>
          <w:szCs w:val="22"/>
        </w:rPr>
        <w:t>Operation &amp; Maintenance of all the equipments related to LPG storage &amp; Distribution system</w:t>
      </w:r>
      <w:bookmarkEnd w:id="2"/>
      <w:bookmarkEnd w:id="3"/>
      <w:r w:rsidRPr="00E500CD">
        <w:rPr>
          <w:rFonts w:ascii="Calibri" w:hAnsi="Calibri" w:cs="Calibri"/>
          <w:sz w:val="22"/>
          <w:szCs w:val="22"/>
        </w:rPr>
        <w:t>.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Procurement of material, negotiations with suppliers, Preparation of approval notes, Payment follow-up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Commercial Invoicing including excise invoicing and documentations. Handling ERP Package PMCS, SD &amp; MM Module 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lastRenderedPageBreak/>
        <w:t>Bulk Loading &amp; Unloading of LPG/PROPANE, Ship offloading activity, calculations related to LPG, Quality records etc.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Correspondence with Government Authorities like CCOE, GPCB, Factory Inspector, Labour office, Customs, Ports etc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Maintenance of safety standards &amp; Awareness for it, conduction of Offsite/Onsite Mock Drills, Safety Trainings and Various Audits. Preparation of Accident Investigation Reporting &amp; MIS.</w:t>
      </w:r>
    </w:p>
    <w:p w:rsidR="001368CF" w:rsidRPr="00E500CD" w:rsidRDefault="001368CF" w:rsidP="001368CF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Operation and Maintenance of all Fire Fighting equipments &amp; Utility equipment ie compressors &amp; Pumps, DG Set, Weigh Bridge.</w:t>
      </w:r>
    </w:p>
    <w:p w:rsidR="001368CF" w:rsidRPr="00E500CD" w:rsidRDefault="001368CF" w:rsidP="001368CF">
      <w:pPr>
        <w:pStyle w:val="BodyText3"/>
        <w:tabs>
          <w:tab w:val="left" w:pos="0"/>
        </w:tabs>
        <w:rPr>
          <w:rFonts w:ascii="Calibri" w:hAnsi="Calibri" w:cs="Calibri"/>
          <w:bCs/>
          <w:sz w:val="22"/>
          <w:szCs w:val="22"/>
          <w:u w:val="single"/>
        </w:rPr>
      </w:pPr>
    </w:p>
    <w:p w:rsidR="001368CF" w:rsidRPr="000E7FC8" w:rsidRDefault="000E7FC8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b/>
          <w:color w:val="0033CC"/>
        </w:rPr>
      </w:pPr>
      <w:r w:rsidRPr="000E7FC8">
        <w:rPr>
          <w:b/>
          <w:color w:val="0033CC"/>
        </w:rPr>
        <w:t xml:space="preserve">SANGHI INDUSTRIES LTD -Kutch Gujarat </w:t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 w:rsidRPr="000E7FC8">
        <w:rPr>
          <w:b/>
          <w:color w:val="0033CC"/>
        </w:rPr>
        <w:t xml:space="preserve"> </w:t>
      </w:r>
      <w:r w:rsidR="00B32CFA">
        <w:rPr>
          <w:b/>
          <w:color w:val="0033CC"/>
        </w:rPr>
        <w:tab/>
      </w:r>
      <w:r w:rsidR="001368CF" w:rsidRPr="000E7FC8">
        <w:rPr>
          <w:b/>
          <w:color w:val="0033CC"/>
        </w:rPr>
        <w:t xml:space="preserve">(Nov 2002 to July 2004) </w:t>
      </w:r>
    </w:p>
    <w:p w:rsidR="001368CF" w:rsidRPr="00E500CD" w:rsidRDefault="001368CF" w:rsidP="001368CF">
      <w:pPr>
        <w:pStyle w:val="Heading1"/>
        <w:ind w:firstLine="720"/>
        <w:jc w:val="both"/>
        <w:rPr>
          <w:rFonts w:ascii="Calibri" w:hAnsi="Calibri" w:cs="Calibri"/>
          <w:sz w:val="22"/>
          <w:szCs w:val="22"/>
        </w:rPr>
      </w:pPr>
    </w:p>
    <w:p w:rsidR="001368CF" w:rsidRPr="00E500CD" w:rsidRDefault="001368CF" w:rsidP="001368CF">
      <w:pPr>
        <w:pStyle w:val="BodyText3"/>
        <w:tabs>
          <w:tab w:val="left" w:pos="450"/>
        </w:tabs>
        <w:rPr>
          <w:rFonts w:ascii="Calibri" w:hAnsi="Calibri" w:cs="Calibri"/>
          <w:bCs/>
          <w:sz w:val="22"/>
          <w:szCs w:val="22"/>
        </w:rPr>
      </w:pPr>
      <w:r w:rsidRPr="00E500CD">
        <w:rPr>
          <w:rFonts w:ascii="Calibri" w:hAnsi="Calibri" w:cs="Calibri"/>
          <w:bCs/>
          <w:sz w:val="22"/>
          <w:szCs w:val="22"/>
        </w:rPr>
        <w:tab/>
      </w:r>
      <w:r w:rsidRPr="00E500CD">
        <w:rPr>
          <w:rFonts w:ascii="Calibri" w:hAnsi="Calibri" w:cs="Calibri"/>
          <w:bCs/>
          <w:sz w:val="22"/>
          <w:szCs w:val="22"/>
        </w:rPr>
        <w:tab/>
        <w:t xml:space="preserve">India's Largest Single Stream (10,000 TPD) Cement Plant equipped with Captive Mines, Jetty, DG Power Plant of 45 MW and 5500 Cum/day capacity Water Desalination Plant. Designation held </w:t>
      </w:r>
      <w:r w:rsidRPr="00E500CD">
        <w:rPr>
          <w:rFonts w:ascii="Calibri" w:hAnsi="Calibri" w:cs="Calibri"/>
          <w:b/>
          <w:sz w:val="22"/>
          <w:szCs w:val="22"/>
        </w:rPr>
        <w:t>ASST ENGINEER – MECH MAINTENANCE</w:t>
      </w:r>
    </w:p>
    <w:p w:rsidR="001368CF" w:rsidRPr="00E500CD" w:rsidRDefault="001368CF" w:rsidP="001368CF">
      <w:pPr>
        <w:pStyle w:val="Heading1"/>
        <w:jc w:val="both"/>
        <w:rPr>
          <w:rFonts w:ascii="Calibri" w:hAnsi="Calibri" w:cs="Calibri"/>
          <w:b/>
          <w:bCs/>
          <w:sz w:val="22"/>
          <w:szCs w:val="22"/>
        </w:rPr>
      </w:pPr>
    </w:p>
    <w:p w:rsidR="001368CF" w:rsidRPr="00E500CD" w:rsidRDefault="00DC37EF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1368CF" w:rsidRPr="00E500CD" w:rsidRDefault="001368CF" w:rsidP="001368CF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Erection &amp; Commissioning of Hydraulic Roller Press &amp; Ball Mill –Combination Grinding Unit Supplied By FLSMIDTH (2 Nos): - 180 TPH each</w:t>
      </w:r>
    </w:p>
    <w:p w:rsidR="001368CF" w:rsidRPr="00E500CD" w:rsidRDefault="001368CF" w:rsidP="001368CF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Material Handling Equipments: - Belt Conveyors, Chain Conveyors, Air Slides, Bucket Elevators, Stacker &amp; Reclaimer, Rotary Feeders </w:t>
      </w:r>
    </w:p>
    <w:p w:rsidR="001368CF" w:rsidRPr="00E500CD" w:rsidRDefault="001368CF" w:rsidP="001368CF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Pollution Control Equipments: - Nuisance Bag Filter, Bag House, ESP &amp; Process Fans.</w:t>
      </w:r>
    </w:p>
    <w:p w:rsidR="001368CF" w:rsidRPr="00E500CD" w:rsidRDefault="001368CF" w:rsidP="001368CF">
      <w:pPr>
        <w:numPr>
          <w:ilvl w:val="0"/>
          <w:numId w:val="6"/>
        </w:numPr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Utilities: -Compressors, Blowers, Pumps, Air Dryers, Heat Exchangers, Valves &amp; Pipe Lines of Air, Water and Oil.</w:t>
      </w:r>
    </w:p>
    <w:p w:rsidR="001368CF" w:rsidRPr="00E500CD" w:rsidRDefault="001368CF" w:rsidP="001368CF">
      <w:pPr>
        <w:ind w:left="360"/>
        <w:jc w:val="both"/>
        <w:rPr>
          <w:rFonts w:ascii="Calibri" w:hAnsi="Calibri" w:cs="Calibri"/>
          <w:sz w:val="22"/>
          <w:szCs w:val="22"/>
        </w:rPr>
      </w:pPr>
    </w:p>
    <w:p w:rsidR="001368CF" w:rsidRPr="00E500CD" w:rsidRDefault="000E7FC8" w:rsidP="00B32CFA">
      <w:pPr>
        <w:pStyle w:val="NoSpacing"/>
        <w:numPr>
          <w:ilvl w:val="0"/>
          <w:numId w:val="20"/>
        </w:numPr>
        <w:spacing w:line="276" w:lineRule="auto"/>
        <w:ind w:left="284" w:hanging="284"/>
        <w:jc w:val="both"/>
        <w:rPr>
          <w:rFonts w:cs="Calibri"/>
          <w:bCs/>
        </w:rPr>
      </w:pPr>
      <w:r w:rsidRPr="000E7FC8">
        <w:rPr>
          <w:b/>
          <w:color w:val="0033CC"/>
        </w:rPr>
        <w:t xml:space="preserve">K S Diesels Ltd. Rajkot- Gujarat </w:t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>
        <w:rPr>
          <w:b/>
          <w:color w:val="0033CC"/>
        </w:rPr>
        <w:tab/>
      </w:r>
      <w:r w:rsidR="001368CF" w:rsidRPr="000E7FC8">
        <w:rPr>
          <w:b/>
          <w:color w:val="0033CC"/>
        </w:rPr>
        <w:t xml:space="preserve">(Aug 2000 to Oct 2002) </w:t>
      </w:r>
    </w:p>
    <w:p w:rsidR="001368CF" w:rsidRPr="00E500CD" w:rsidRDefault="001368CF" w:rsidP="001368CF">
      <w:pPr>
        <w:pStyle w:val="BodyText3"/>
        <w:ind w:firstLine="720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 xml:space="preserve">Manufacturer of FIE for Diesel Engine, they are also a CAD solution provider for national &amp; overseas companies. Designation Held </w:t>
      </w:r>
      <w:r w:rsidRPr="00E500CD">
        <w:rPr>
          <w:rFonts w:ascii="Calibri" w:hAnsi="Calibri" w:cs="Calibri"/>
          <w:b/>
          <w:bCs/>
          <w:sz w:val="22"/>
          <w:szCs w:val="22"/>
        </w:rPr>
        <w:t>DESIGN ENGINEER</w:t>
      </w:r>
    </w:p>
    <w:p w:rsidR="00885FF3" w:rsidRPr="00885FF3" w:rsidRDefault="00885FF3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10"/>
          <w:szCs w:val="22"/>
          <w:u w:val="single"/>
        </w:rPr>
      </w:pPr>
    </w:p>
    <w:p w:rsidR="00DC37EF" w:rsidRPr="00E500CD" w:rsidRDefault="00DC37EF" w:rsidP="00DC37EF">
      <w:pPr>
        <w:tabs>
          <w:tab w:val="left" w:pos="0"/>
        </w:tabs>
        <w:spacing w:line="360" w:lineRule="auto"/>
        <w:jc w:val="both"/>
        <w:rPr>
          <w:rFonts w:ascii="Calibri" w:hAnsi="Calibri" w:cs="Calibri"/>
          <w:b/>
          <w:iCs/>
          <w:sz w:val="22"/>
          <w:szCs w:val="22"/>
        </w:rPr>
      </w:pPr>
      <w:r>
        <w:rPr>
          <w:rFonts w:ascii="Calibri" w:hAnsi="Calibri" w:cs="Calibri"/>
          <w:b/>
          <w:iCs/>
          <w:sz w:val="22"/>
          <w:szCs w:val="22"/>
          <w:u w:val="single"/>
        </w:rPr>
        <w:t>Key Responsibilities</w:t>
      </w:r>
      <w:r w:rsidRPr="00E500CD">
        <w:rPr>
          <w:rFonts w:ascii="Calibri" w:hAnsi="Calibri" w:cs="Calibri"/>
          <w:b/>
          <w:iCs/>
          <w:sz w:val="22"/>
          <w:szCs w:val="22"/>
        </w:rPr>
        <w:t>: -</w:t>
      </w:r>
    </w:p>
    <w:p w:rsidR="001368CF" w:rsidRPr="00E500CD" w:rsidRDefault="001368CF" w:rsidP="001368CF">
      <w:pPr>
        <w:pStyle w:val="BodyText3"/>
        <w:numPr>
          <w:ilvl w:val="0"/>
          <w:numId w:val="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Designing of parts and drafting using AutoCAD 2000</w:t>
      </w:r>
    </w:p>
    <w:p w:rsidR="00E045A7" w:rsidRPr="005E720D" w:rsidRDefault="001368CF" w:rsidP="005E720D">
      <w:pPr>
        <w:pStyle w:val="BodyText3"/>
        <w:numPr>
          <w:ilvl w:val="0"/>
          <w:numId w:val="8"/>
        </w:numPr>
        <w:tabs>
          <w:tab w:val="left" w:pos="360"/>
        </w:tabs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Basic Solid Modeling of 2-D Drawings using SolidWorks 2000 software.</w:t>
      </w:r>
    </w:p>
    <w:p w:rsidR="00C70DB2" w:rsidRPr="00E500CD" w:rsidRDefault="00C70DB2" w:rsidP="00C06B7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B9680A" w:rsidRPr="00F64A4E" w:rsidRDefault="00B9680A" w:rsidP="00B9680A">
      <w:pPr>
        <w:shd w:val="clear" w:color="auto" w:fill="D9D9D9"/>
        <w:jc w:val="both"/>
        <w:rPr>
          <w:rFonts w:ascii="Calibri" w:hAnsi="Calibri" w:cs="Calibri"/>
          <w:b/>
          <w:sz w:val="24"/>
          <w:szCs w:val="22"/>
        </w:rPr>
      </w:pPr>
      <w:r w:rsidRPr="00F64A4E">
        <w:rPr>
          <w:rFonts w:ascii="Calibri" w:hAnsi="Calibri" w:cs="Calibri"/>
          <w:b/>
          <w:sz w:val="24"/>
          <w:szCs w:val="22"/>
        </w:rPr>
        <w:t>TRAININGS &amp; LEARNING</w:t>
      </w:r>
    </w:p>
    <w:p w:rsidR="00882BB5" w:rsidRPr="00E500CD" w:rsidRDefault="00882BB5" w:rsidP="00882BB5">
      <w:pPr>
        <w:pStyle w:val="PlainText"/>
        <w:ind w:left="720"/>
        <w:jc w:val="both"/>
        <w:rPr>
          <w:rFonts w:ascii="Calibri" w:hAnsi="Calibri" w:cs="Calibri"/>
          <w:sz w:val="22"/>
          <w:szCs w:val="22"/>
          <w:lang w:val="en-GB" w:eastAsia="en-US"/>
        </w:rPr>
      </w:pPr>
    </w:p>
    <w:p w:rsidR="00882BB5" w:rsidRPr="00E500CD" w:rsidRDefault="00882BB5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E500CD">
        <w:rPr>
          <w:rFonts w:ascii="Calibri" w:hAnsi="Calibri" w:cs="Calibri"/>
          <w:b/>
          <w:sz w:val="22"/>
          <w:szCs w:val="22"/>
          <w:lang w:val="en-GB" w:eastAsia="en-US"/>
        </w:rPr>
        <w:t>ADVANCED FIRE FIGHTING</w:t>
      </w:r>
      <w:r w:rsidRPr="00E500CD">
        <w:rPr>
          <w:rFonts w:ascii="Calibri" w:hAnsi="Calibri" w:cs="Calibri"/>
          <w:sz w:val="22"/>
          <w:szCs w:val="22"/>
          <w:lang w:val="en-GB" w:eastAsia="en-US"/>
        </w:rPr>
        <w:t xml:space="preserve"> from IPSHEM, Goa.</w:t>
      </w:r>
    </w:p>
    <w:p w:rsidR="00692F03" w:rsidRPr="00E500CD" w:rsidRDefault="00692F03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E500CD">
        <w:rPr>
          <w:rFonts w:ascii="Calibri" w:hAnsi="Calibri" w:cs="Calibri"/>
          <w:b/>
          <w:sz w:val="22"/>
          <w:szCs w:val="22"/>
          <w:lang w:val="en-GB" w:eastAsia="en-US"/>
        </w:rPr>
        <w:t>WORLD CLASS MAINTENANCE MANAGEMENT</w:t>
      </w:r>
      <w:r w:rsidRPr="00E500CD">
        <w:rPr>
          <w:rFonts w:ascii="Calibri" w:hAnsi="Calibri" w:cs="Calibri"/>
          <w:sz w:val="22"/>
          <w:szCs w:val="22"/>
          <w:lang w:val="en-GB" w:eastAsia="en-US"/>
        </w:rPr>
        <w:t xml:space="preserve"> by Rolly Angeles.</w:t>
      </w:r>
    </w:p>
    <w:p w:rsidR="00882BB5" w:rsidRPr="00E500CD" w:rsidRDefault="00692F03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E500CD">
        <w:rPr>
          <w:rFonts w:ascii="Calibri" w:hAnsi="Calibri" w:cs="Calibri"/>
          <w:b/>
          <w:sz w:val="22"/>
          <w:szCs w:val="22"/>
          <w:lang w:val="en-GB" w:eastAsia="en-US"/>
        </w:rPr>
        <w:t>INTERNAL AUDITOR COURSE ON ISO 14001 &amp; OHSAS 18001</w:t>
      </w:r>
    </w:p>
    <w:p w:rsidR="003D7684" w:rsidRPr="003D7684" w:rsidRDefault="003D7684" w:rsidP="003D7684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bCs/>
          <w:sz w:val="22"/>
          <w:szCs w:val="22"/>
          <w:lang w:val="en-GB" w:eastAsia="en-US"/>
        </w:rPr>
      </w:pPr>
      <w:r w:rsidRPr="003D7684">
        <w:rPr>
          <w:rFonts w:ascii="Calibri" w:hAnsi="Calibri" w:cs="Calibri"/>
          <w:b/>
          <w:bCs/>
          <w:sz w:val="22"/>
          <w:szCs w:val="22"/>
          <w:lang w:val="en-GB" w:eastAsia="en-US"/>
        </w:rPr>
        <w:t>ACCIDENT INVESTIGATION</w:t>
      </w:r>
      <w:r>
        <w:rPr>
          <w:rFonts w:ascii="Calibri" w:hAnsi="Calibri" w:cs="Calibri"/>
          <w:b/>
          <w:bCs/>
          <w:sz w:val="22"/>
          <w:szCs w:val="22"/>
          <w:lang w:val="en-GB" w:eastAsia="en-US"/>
        </w:rPr>
        <w:t xml:space="preserve"> by </w:t>
      </w:r>
      <w:r w:rsidRPr="003D7684">
        <w:rPr>
          <w:rFonts w:ascii="Calibri" w:hAnsi="Calibri" w:cs="Calibri"/>
          <w:sz w:val="22"/>
          <w:szCs w:val="22"/>
          <w:lang w:val="en-GB" w:eastAsia="en-US"/>
        </w:rPr>
        <w:t>DuPont Safety Systems</w:t>
      </w:r>
    </w:p>
    <w:p w:rsidR="00692F03" w:rsidRPr="00E500CD" w:rsidRDefault="00692F03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E500CD">
        <w:rPr>
          <w:rFonts w:ascii="Calibri" w:hAnsi="Calibri" w:cs="Calibri"/>
          <w:b/>
          <w:sz w:val="22"/>
          <w:szCs w:val="22"/>
          <w:lang w:val="en-GB" w:eastAsia="en-US"/>
        </w:rPr>
        <w:t>HIGH IMPACT PRESENTATION SKILL</w:t>
      </w:r>
      <w:r w:rsidRPr="00E500CD">
        <w:rPr>
          <w:rFonts w:ascii="Calibri" w:hAnsi="Calibri" w:cs="Calibri"/>
          <w:sz w:val="22"/>
          <w:szCs w:val="22"/>
          <w:lang w:val="en-GB" w:eastAsia="en-US"/>
        </w:rPr>
        <w:t xml:space="preserve"> by Dale </w:t>
      </w:r>
      <w:r w:rsidR="000E7929" w:rsidRPr="00E500CD">
        <w:rPr>
          <w:rFonts w:ascii="Calibri" w:hAnsi="Calibri" w:cs="Calibri"/>
          <w:sz w:val="22"/>
          <w:szCs w:val="22"/>
          <w:lang w:val="en-GB" w:eastAsia="en-US"/>
        </w:rPr>
        <w:t>Carnegie</w:t>
      </w:r>
      <w:r w:rsidRPr="00E500CD">
        <w:rPr>
          <w:rFonts w:ascii="Calibri" w:hAnsi="Calibri" w:cs="Calibri"/>
          <w:sz w:val="22"/>
          <w:szCs w:val="22"/>
          <w:lang w:val="en-GB" w:eastAsia="en-US"/>
        </w:rPr>
        <w:t xml:space="preserve"> Institute</w:t>
      </w:r>
    </w:p>
    <w:p w:rsidR="00692F03" w:rsidRDefault="007B4891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7B4891">
        <w:rPr>
          <w:rFonts w:ascii="Calibri" w:hAnsi="Calibri" w:cs="Calibri"/>
          <w:b/>
          <w:sz w:val="22"/>
          <w:szCs w:val="22"/>
          <w:lang w:val="en-GB" w:eastAsia="en-US"/>
        </w:rPr>
        <w:t>SHUTDOWN MANAGEMENT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 </w:t>
      </w:r>
      <w:r w:rsidR="00141DC8">
        <w:rPr>
          <w:rFonts w:ascii="Calibri" w:hAnsi="Calibri" w:cs="Calibri"/>
          <w:sz w:val="22"/>
          <w:szCs w:val="22"/>
          <w:lang w:val="en-GB" w:eastAsia="en-US"/>
        </w:rPr>
        <w:t>by Petroskills</w:t>
      </w:r>
    </w:p>
    <w:p w:rsidR="00141DC8" w:rsidRDefault="00141DC8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141DC8">
        <w:rPr>
          <w:rFonts w:ascii="Calibri" w:hAnsi="Calibri" w:cs="Calibri"/>
          <w:b/>
          <w:sz w:val="22"/>
          <w:szCs w:val="22"/>
          <w:lang w:val="en-GB" w:eastAsia="en-US"/>
        </w:rPr>
        <w:t>BASIC FIRST AID</w:t>
      </w:r>
      <w:r>
        <w:rPr>
          <w:rFonts w:ascii="Calibri" w:hAnsi="Calibri" w:cs="Calibri"/>
          <w:sz w:val="22"/>
          <w:szCs w:val="22"/>
          <w:lang w:val="en-GB" w:eastAsia="en-US"/>
        </w:rPr>
        <w:t xml:space="preserve"> by Saint Johns Ambulance</w:t>
      </w:r>
    </w:p>
    <w:p w:rsidR="005E720D" w:rsidRPr="005E720D" w:rsidRDefault="005E720D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sz w:val="22"/>
          <w:szCs w:val="22"/>
          <w:lang w:val="en-GB" w:eastAsia="en-US"/>
        </w:rPr>
      </w:pPr>
      <w:r w:rsidRPr="005E720D">
        <w:rPr>
          <w:rFonts w:ascii="Calibri" w:hAnsi="Calibri" w:cs="Calibri"/>
          <w:b/>
          <w:sz w:val="22"/>
          <w:szCs w:val="22"/>
          <w:lang w:val="en-GB" w:eastAsia="en-US"/>
        </w:rPr>
        <w:t>ASSEST INTEGRITY MANAGEMENT</w:t>
      </w:r>
      <w:r>
        <w:rPr>
          <w:rFonts w:ascii="Calibri" w:hAnsi="Calibri" w:cs="Calibri"/>
          <w:b/>
          <w:sz w:val="22"/>
          <w:szCs w:val="22"/>
          <w:lang w:val="en-GB" w:eastAsia="en-US"/>
        </w:rPr>
        <w:t xml:space="preserve"> </w:t>
      </w:r>
      <w:r w:rsidRPr="005E720D">
        <w:rPr>
          <w:rFonts w:ascii="Calibri" w:hAnsi="Calibri" w:cs="Calibri"/>
          <w:sz w:val="22"/>
          <w:szCs w:val="22"/>
          <w:lang w:val="en-GB" w:eastAsia="en-US"/>
        </w:rPr>
        <w:t>organised</w:t>
      </w:r>
      <w:r>
        <w:rPr>
          <w:rFonts w:ascii="Calibri" w:hAnsi="Calibri" w:cs="Calibri"/>
          <w:b/>
          <w:sz w:val="22"/>
          <w:szCs w:val="22"/>
          <w:lang w:val="en-GB" w:eastAsia="en-US"/>
        </w:rPr>
        <w:t xml:space="preserve"> </w:t>
      </w:r>
      <w:r w:rsidRPr="005E720D">
        <w:rPr>
          <w:rFonts w:ascii="Calibri" w:hAnsi="Calibri" w:cs="Calibri"/>
          <w:sz w:val="22"/>
          <w:szCs w:val="22"/>
          <w:lang w:val="en-GB" w:eastAsia="en-US"/>
        </w:rPr>
        <w:t>by Marcep</w:t>
      </w:r>
    </w:p>
    <w:p w:rsidR="005E720D" w:rsidRPr="005E720D" w:rsidRDefault="005E720D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sz w:val="22"/>
          <w:szCs w:val="22"/>
          <w:lang w:val="en-GB" w:eastAsia="en-US"/>
        </w:rPr>
      </w:pPr>
      <w:r w:rsidRPr="005E720D">
        <w:rPr>
          <w:rFonts w:ascii="Calibri" w:hAnsi="Calibri" w:cs="Calibri"/>
          <w:b/>
          <w:sz w:val="22"/>
          <w:szCs w:val="22"/>
          <w:lang w:val="en-GB" w:eastAsia="en-US"/>
        </w:rPr>
        <w:t>INTERNAL AUDITOR COURCE ON BUSINESS CONTINUITY</w:t>
      </w:r>
    </w:p>
    <w:p w:rsidR="005E720D" w:rsidRPr="005E720D" w:rsidRDefault="005E720D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GB" w:eastAsia="en-US"/>
        </w:rPr>
        <w:t>PROCESS SAFETY MANAGEMENT</w:t>
      </w:r>
    </w:p>
    <w:p w:rsidR="005E720D" w:rsidRDefault="005E720D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GB" w:eastAsia="en-US"/>
        </w:rPr>
        <w:t>WORKING WITH TRANSFORMER</w:t>
      </w:r>
    </w:p>
    <w:p w:rsidR="003D7684" w:rsidRDefault="003D7684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b/>
          <w:sz w:val="22"/>
          <w:szCs w:val="22"/>
          <w:lang w:val="en-GB" w:eastAsia="en-US"/>
        </w:rPr>
      </w:pPr>
      <w:r>
        <w:rPr>
          <w:rFonts w:ascii="Calibri" w:hAnsi="Calibri" w:cs="Calibri"/>
          <w:b/>
          <w:sz w:val="22"/>
          <w:szCs w:val="22"/>
          <w:lang w:val="en-GB" w:eastAsia="en-US"/>
        </w:rPr>
        <w:t xml:space="preserve">BOSIET- Basit Offshore Safety Induction &amp; Emergency Training </w:t>
      </w:r>
      <w:r w:rsidRPr="003D7684">
        <w:rPr>
          <w:rFonts w:ascii="Calibri" w:hAnsi="Calibri" w:cs="Calibri"/>
          <w:bCs/>
          <w:sz w:val="22"/>
          <w:szCs w:val="22"/>
          <w:lang w:val="en-GB" w:eastAsia="en-US"/>
        </w:rPr>
        <w:t>by</w:t>
      </w:r>
      <w:r>
        <w:rPr>
          <w:rFonts w:ascii="Calibri" w:hAnsi="Calibri" w:cs="Calibri"/>
          <w:bCs/>
          <w:sz w:val="22"/>
          <w:szCs w:val="22"/>
          <w:lang w:val="en-GB" w:eastAsia="en-US"/>
        </w:rPr>
        <w:t xml:space="preserve"> Survival Systems India</w:t>
      </w:r>
    </w:p>
    <w:p w:rsidR="00692F03" w:rsidRPr="00E500CD" w:rsidRDefault="00F64A4E" w:rsidP="00F64A4E">
      <w:pPr>
        <w:pStyle w:val="PlainText"/>
        <w:numPr>
          <w:ilvl w:val="0"/>
          <w:numId w:val="18"/>
        </w:numPr>
        <w:ind w:hanging="720"/>
        <w:jc w:val="both"/>
        <w:rPr>
          <w:rFonts w:ascii="Calibri" w:hAnsi="Calibri" w:cs="Calibri"/>
          <w:sz w:val="22"/>
          <w:szCs w:val="22"/>
          <w:lang w:val="en-GB" w:eastAsia="en-US"/>
        </w:rPr>
      </w:pPr>
      <w:r>
        <w:rPr>
          <w:rFonts w:ascii="Calibri" w:hAnsi="Calibri" w:cs="Calibri"/>
          <w:sz w:val="22"/>
          <w:szCs w:val="22"/>
          <w:lang w:val="en-GB" w:eastAsia="en-US"/>
        </w:rPr>
        <w:t>Completed e-</w:t>
      </w:r>
      <w:r w:rsidR="00692F03" w:rsidRPr="00E500CD">
        <w:rPr>
          <w:rFonts w:ascii="Calibri" w:hAnsi="Calibri" w:cs="Calibri"/>
          <w:sz w:val="22"/>
          <w:szCs w:val="22"/>
          <w:lang w:val="en-GB" w:eastAsia="en-US"/>
        </w:rPr>
        <w:t xml:space="preserve">learning courses : Electrical Safety, </w:t>
      </w:r>
      <w:r w:rsidR="005E720D">
        <w:rPr>
          <w:rFonts w:ascii="Calibri" w:hAnsi="Calibri" w:cs="Calibri"/>
          <w:sz w:val="22"/>
          <w:szCs w:val="22"/>
          <w:lang w:val="en-GB" w:eastAsia="en-US"/>
        </w:rPr>
        <w:t xml:space="preserve">Excavation </w:t>
      </w:r>
      <w:r w:rsidR="00B00264">
        <w:rPr>
          <w:rFonts w:ascii="Calibri" w:hAnsi="Calibri" w:cs="Calibri"/>
          <w:sz w:val="22"/>
          <w:szCs w:val="22"/>
          <w:lang w:val="en-GB" w:eastAsia="en-US"/>
        </w:rPr>
        <w:t>safety,</w:t>
      </w:r>
      <w:r w:rsidR="00B00264" w:rsidRPr="00E500CD">
        <w:rPr>
          <w:rFonts w:ascii="Calibri" w:hAnsi="Calibri" w:cs="Calibri"/>
          <w:sz w:val="22"/>
          <w:szCs w:val="22"/>
          <w:lang w:val="en-GB" w:eastAsia="en-US"/>
        </w:rPr>
        <w:t xml:space="preserve"> Working</w:t>
      </w:r>
      <w:r w:rsidR="00692F03" w:rsidRPr="00E500CD">
        <w:rPr>
          <w:rFonts w:ascii="Calibri" w:hAnsi="Calibri" w:cs="Calibri"/>
          <w:sz w:val="22"/>
          <w:szCs w:val="22"/>
          <w:lang w:val="en-GB" w:eastAsia="en-US"/>
        </w:rPr>
        <w:t xml:space="preserve"> a</w:t>
      </w:r>
      <w:r w:rsidR="007B4891">
        <w:rPr>
          <w:rFonts w:ascii="Calibri" w:hAnsi="Calibri" w:cs="Calibri"/>
          <w:sz w:val="22"/>
          <w:szCs w:val="22"/>
          <w:lang w:val="en-GB" w:eastAsia="en-US"/>
        </w:rPr>
        <w:t>t</w:t>
      </w:r>
      <w:r w:rsidR="00692F03" w:rsidRPr="00E500CD">
        <w:rPr>
          <w:rFonts w:ascii="Calibri" w:hAnsi="Calibri" w:cs="Calibri"/>
          <w:sz w:val="22"/>
          <w:szCs w:val="22"/>
          <w:lang w:val="en-GB" w:eastAsia="en-US"/>
        </w:rPr>
        <w:t xml:space="preserve"> Height,</w:t>
      </w:r>
      <w:r w:rsidR="007B4891">
        <w:rPr>
          <w:rFonts w:ascii="Calibri" w:hAnsi="Calibri" w:cs="Calibri"/>
          <w:sz w:val="22"/>
          <w:szCs w:val="22"/>
          <w:lang w:val="en-GB" w:eastAsia="en-US"/>
        </w:rPr>
        <w:t xml:space="preserve"> </w:t>
      </w:r>
      <w:r w:rsidR="00692F03" w:rsidRPr="00E500CD">
        <w:rPr>
          <w:rFonts w:ascii="Calibri" w:hAnsi="Calibri" w:cs="Calibri"/>
          <w:sz w:val="22"/>
          <w:szCs w:val="22"/>
          <w:lang w:val="en-GB" w:eastAsia="en-US"/>
        </w:rPr>
        <w:t>Information security, Fraud &amp; Bribery, Code of ethical conduct</w:t>
      </w:r>
    </w:p>
    <w:p w:rsidR="00692F03" w:rsidRPr="00E500CD" w:rsidRDefault="00692F03" w:rsidP="00692F03">
      <w:pPr>
        <w:pStyle w:val="PlainText"/>
        <w:ind w:left="360"/>
        <w:jc w:val="both"/>
        <w:rPr>
          <w:rFonts w:ascii="Calibri" w:hAnsi="Calibri" w:cs="Calibri"/>
          <w:sz w:val="22"/>
          <w:szCs w:val="22"/>
          <w:lang w:val="en-GB" w:eastAsia="en-US"/>
        </w:rPr>
      </w:pPr>
      <w:r w:rsidRPr="00E500CD">
        <w:rPr>
          <w:rFonts w:ascii="Calibri" w:hAnsi="Calibri" w:cs="Calibri"/>
          <w:sz w:val="22"/>
          <w:szCs w:val="22"/>
          <w:lang w:val="en-GB" w:eastAsia="en-US"/>
        </w:rPr>
        <w:tab/>
        <w:t xml:space="preserve"> </w:t>
      </w:r>
    </w:p>
    <w:p w:rsidR="00C70DB2" w:rsidRPr="00E500CD" w:rsidRDefault="00C70DB2" w:rsidP="00C70DB2">
      <w:pPr>
        <w:shd w:val="clear" w:color="auto" w:fill="D9D9D9"/>
        <w:jc w:val="both"/>
        <w:rPr>
          <w:rFonts w:ascii="Calibri" w:hAnsi="Calibri" w:cs="Calibri"/>
          <w:b/>
          <w:sz w:val="22"/>
          <w:szCs w:val="22"/>
          <w:lang w:val="en-GB"/>
        </w:rPr>
      </w:pPr>
      <w:r w:rsidRPr="00F64A4E">
        <w:rPr>
          <w:rFonts w:ascii="Calibri" w:hAnsi="Calibri" w:cs="Calibri"/>
          <w:b/>
          <w:sz w:val="24"/>
          <w:szCs w:val="22"/>
          <w:lang w:val="en-GB"/>
        </w:rPr>
        <w:t>ACADEMIC DETAILS</w:t>
      </w:r>
    </w:p>
    <w:p w:rsidR="00C70DB2" w:rsidRPr="00E500CD" w:rsidRDefault="00C70DB2" w:rsidP="00C06B75">
      <w:pPr>
        <w:jc w:val="both"/>
        <w:rPr>
          <w:rFonts w:ascii="Calibri" w:hAnsi="Calibri" w:cs="Calibri"/>
          <w:b/>
          <w:iCs/>
          <w:sz w:val="22"/>
          <w:szCs w:val="22"/>
        </w:rPr>
      </w:pPr>
    </w:p>
    <w:p w:rsidR="00C70DB2" w:rsidRPr="00F64A4E" w:rsidRDefault="00C70DB2" w:rsidP="00C06B75">
      <w:pPr>
        <w:jc w:val="both"/>
        <w:rPr>
          <w:rFonts w:ascii="Calibri" w:hAnsi="Calibri" w:cs="Calibri"/>
          <w:sz w:val="24"/>
          <w:szCs w:val="22"/>
        </w:rPr>
      </w:pPr>
      <w:r w:rsidRPr="00F64A4E">
        <w:rPr>
          <w:rFonts w:ascii="Calibri" w:hAnsi="Calibri" w:cs="Calibri"/>
          <w:b/>
          <w:iCs/>
          <w:sz w:val="24"/>
          <w:szCs w:val="22"/>
        </w:rPr>
        <w:t xml:space="preserve">B.E. Mechanical </w:t>
      </w:r>
      <w:r w:rsidRPr="00F64A4E">
        <w:rPr>
          <w:rFonts w:ascii="Calibri" w:hAnsi="Calibri" w:cs="Calibri"/>
          <w:iCs/>
          <w:sz w:val="24"/>
          <w:szCs w:val="22"/>
        </w:rPr>
        <w:t xml:space="preserve">from </w:t>
      </w:r>
      <w:r w:rsidRPr="00F64A4E">
        <w:rPr>
          <w:rFonts w:ascii="Calibri" w:hAnsi="Calibri" w:cs="Calibri"/>
          <w:sz w:val="24"/>
          <w:szCs w:val="22"/>
        </w:rPr>
        <w:t>Nirma Institute of Tech</w:t>
      </w:r>
      <w:r w:rsidR="000D0FEE">
        <w:rPr>
          <w:rFonts w:ascii="Calibri" w:hAnsi="Calibri" w:cs="Calibri"/>
          <w:sz w:val="24"/>
          <w:szCs w:val="22"/>
        </w:rPr>
        <w:t>nology</w:t>
      </w:r>
      <w:r w:rsidRPr="00F64A4E">
        <w:rPr>
          <w:rFonts w:ascii="Calibri" w:hAnsi="Calibri" w:cs="Calibri"/>
          <w:sz w:val="24"/>
          <w:szCs w:val="22"/>
        </w:rPr>
        <w:t>. Gujarat University A</w:t>
      </w:r>
      <w:r w:rsidR="00F64A4E" w:rsidRPr="00F64A4E">
        <w:rPr>
          <w:rFonts w:ascii="Calibri" w:hAnsi="Calibri" w:cs="Calibri"/>
          <w:sz w:val="24"/>
          <w:szCs w:val="22"/>
        </w:rPr>
        <w:t>hmedabad, India</w:t>
      </w:r>
    </w:p>
    <w:p w:rsidR="00F64A4E" w:rsidRPr="00E500CD" w:rsidRDefault="00F64A4E" w:rsidP="00C06B7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3D7684" w:rsidRDefault="003D7684" w:rsidP="00C70DB2">
      <w:pPr>
        <w:jc w:val="both"/>
        <w:rPr>
          <w:rFonts w:ascii="Calibri" w:hAnsi="Calibri" w:cs="Calibri"/>
          <w:b/>
          <w:sz w:val="22"/>
          <w:szCs w:val="22"/>
        </w:rPr>
      </w:pPr>
    </w:p>
    <w:p w:rsidR="00C70DB2" w:rsidRPr="00E409FF" w:rsidRDefault="00E409FF" w:rsidP="00C70DB2">
      <w:pPr>
        <w:jc w:val="both"/>
        <w:rPr>
          <w:rFonts w:ascii="Calibri" w:hAnsi="Calibri" w:cs="Calibri"/>
          <w:b/>
          <w:sz w:val="22"/>
          <w:szCs w:val="22"/>
        </w:rPr>
      </w:pPr>
      <w:r w:rsidRPr="00E409FF">
        <w:rPr>
          <w:rFonts w:ascii="Calibri" w:hAnsi="Calibri" w:cs="Calibri"/>
          <w:b/>
          <w:sz w:val="22"/>
          <w:szCs w:val="22"/>
        </w:rPr>
        <w:lastRenderedPageBreak/>
        <w:t xml:space="preserve">COMPUTER LITERACY </w:t>
      </w:r>
    </w:p>
    <w:p w:rsidR="00C70DB2" w:rsidRPr="00E500CD" w:rsidRDefault="00F64A4E" w:rsidP="00F64A4E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Calibri" w:hAnsi="Calibri" w:cs="Calibri"/>
          <w:bCs/>
          <w:iCs/>
          <w:sz w:val="22"/>
          <w:szCs w:val="22"/>
          <w:lang w:val="fr-FR"/>
        </w:rPr>
      </w:pPr>
      <w:r w:rsidRPr="00E500CD">
        <w:rPr>
          <w:rFonts w:ascii="Calibri" w:hAnsi="Calibri" w:cs="Calibri"/>
          <w:bCs/>
          <w:sz w:val="22"/>
          <w:szCs w:val="22"/>
          <w:lang w:val="fr-FR"/>
        </w:rPr>
        <w:t>Operating System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 xml:space="preserve"> 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  <w:t>: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</w:r>
      <w:r w:rsidR="00885FF3">
        <w:rPr>
          <w:rFonts w:ascii="Calibri" w:hAnsi="Calibri" w:cs="Calibri"/>
          <w:bCs/>
          <w:sz w:val="22"/>
          <w:szCs w:val="22"/>
          <w:lang w:val="fr-FR"/>
        </w:rPr>
        <w:t xml:space="preserve">DOS, </w:t>
      </w:r>
      <w:r w:rsidR="00C70DB2" w:rsidRPr="00E500CD">
        <w:rPr>
          <w:rFonts w:ascii="Calibri" w:hAnsi="Calibri" w:cs="Calibri"/>
          <w:bCs/>
          <w:iCs/>
          <w:sz w:val="22"/>
          <w:szCs w:val="22"/>
          <w:lang w:val="fr-FR"/>
        </w:rPr>
        <w:t>Windows , Internet</w:t>
      </w:r>
    </w:p>
    <w:p w:rsidR="00C70DB2" w:rsidRPr="00E500CD" w:rsidRDefault="00F64A4E" w:rsidP="00F64A4E">
      <w:pPr>
        <w:pStyle w:val="Objective"/>
        <w:numPr>
          <w:ilvl w:val="0"/>
          <w:numId w:val="1"/>
        </w:numPr>
        <w:tabs>
          <w:tab w:val="clear" w:pos="720"/>
          <w:tab w:val="num" w:pos="360"/>
        </w:tabs>
        <w:spacing w:before="0" w:after="0" w:line="20" w:lineRule="atLeast"/>
        <w:rPr>
          <w:rFonts w:ascii="Calibri" w:hAnsi="Calibri" w:cs="Calibri"/>
          <w:bCs/>
          <w:iCs/>
          <w:szCs w:val="22"/>
        </w:rPr>
      </w:pPr>
      <w:r w:rsidRPr="00E500CD">
        <w:rPr>
          <w:rFonts w:ascii="Calibri" w:hAnsi="Calibri" w:cs="Calibri"/>
          <w:bCs/>
          <w:iCs/>
          <w:szCs w:val="22"/>
        </w:rPr>
        <w:t>Packages</w:t>
      </w:r>
      <w:r w:rsidR="00C70DB2" w:rsidRPr="00E500CD">
        <w:rPr>
          <w:rFonts w:ascii="Calibri" w:hAnsi="Calibri" w:cs="Calibri"/>
          <w:bCs/>
          <w:iCs/>
          <w:szCs w:val="22"/>
        </w:rPr>
        <w:tab/>
      </w:r>
      <w:r w:rsidR="00C70DB2" w:rsidRPr="00E500CD">
        <w:rPr>
          <w:rFonts w:ascii="Calibri" w:hAnsi="Calibri" w:cs="Calibri"/>
          <w:bCs/>
          <w:iCs/>
          <w:szCs w:val="22"/>
        </w:rPr>
        <w:tab/>
      </w:r>
      <w:r w:rsidR="00C70DB2" w:rsidRPr="00E500CD">
        <w:rPr>
          <w:rFonts w:ascii="Calibri" w:hAnsi="Calibri" w:cs="Calibri"/>
          <w:bCs/>
          <w:iCs/>
          <w:szCs w:val="22"/>
        </w:rPr>
        <w:tab/>
        <w:t xml:space="preserve">: </w:t>
      </w:r>
      <w:r w:rsidR="00C70DB2" w:rsidRPr="00E500CD">
        <w:rPr>
          <w:rFonts w:ascii="Calibri" w:hAnsi="Calibri" w:cs="Calibri"/>
          <w:bCs/>
          <w:iCs/>
          <w:szCs w:val="22"/>
        </w:rPr>
        <w:tab/>
        <w:t>MS Office , AutoCAD 2007,Tally 7.2, SAP</w:t>
      </w:r>
      <w:r w:rsidR="005A01DF">
        <w:rPr>
          <w:rFonts w:ascii="Calibri" w:hAnsi="Calibri" w:cs="Calibri"/>
          <w:bCs/>
          <w:iCs/>
          <w:szCs w:val="22"/>
        </w:rPr>
        <w:t xml:space="preserve"> HANA</w:t>
      </w:r>
      <w:r w:rsidR="00B32CFA">
        <w:rPr>
          <w:rFonts w:ascii="Calibri" w:hAnsi="Calibri" w:cs="Calibri"/>
          <w:bCs/>
          <w:iCs/>
          <w:szCs w:val="22"/>
        </w:rPr>
        <w:t>, PowerBI</w:t>
      </w:r>
    </w:p>
    <w:p w:rsidR="00C70DB2" w:rsidRPr="00E500CD" w:rsidRDefault="00F64A4E" w:rsidP="00F64A4E">
      <w:pPr>
        <w:numPr>
          <w:ilvl w:val="0"/>
          <w:numId w:val="2"/>
        </w:numPr>
        <w:tabs>
          <w:tab w:val="clear" w:pos="720"/>
          <w:tab w:val="num" w:pos="360"/>
        </w:tabs>
        <w:jc w:val="both"/>
        <w:rPr>
          <w:rFonts w:ascii="Calibri" w:hAnsi="Calibri" w:cs="Calibri"/>
          <w:bCs/>
          <w:sz w:val="22"/>
          <w:szCs w:val="22"/>
          <w:lang w:val="fr-FR"/>
        </w:rPr>
      </w:pPr>
      <w:r w:rsidRPr="00E500CD">
        <w:rPr>
          <w:rFonts w:ascii="Calibri" w:hAnsi="Calibri" w:cs="Calibri"/>
          <w:bCs/>
          <w:sz w:val="22"/>
          <w:szCs w:val="22"/>
          <w:lang w:val="fr-FR"/>
        </w:rPr>
        <w:t>Special Skill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> 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  <w:t>:</w:t>
      </w:r>
      <w:r w:rsidR="00C70DB2" w:rsidRPr="00E500CD">
        <w:rPr>
          <w:rFonts w:ascii="Calibri" w:hAnsi="Calibri" w:cs="Calibri"/>
          <w:bCs/>
          <w:sz w:val="22"/>
          <w:szCs w:val="22"/>
          <w:lang w:val="fr-FR"/>
        </w:rPr>
        <w:tab/>
        <w:t>Excellent command over MS Exce</w:t>
      </w:r>
      <w:r w:rsidRPr="00E500CD">
        <w:rPr>
          <w:rFonts w:ascii="Calibri" w:hAnsi="Calibri" w:cs="Calibri"/>
          <w:bCs/>
          <w:sz w:val="22"/>
          <w:szCs w:val="22"/>
          <w:lang w:val="fr-FR"/>
        </w:rPr>
        <w:t>l</w:t>
      </w:r>
    </w:p>
    <w:p w:rsidR="00C70DB2" w:rsidRPr="00E500CD" w:rsidRDefault="00F64A4E" w:rsidP="00F64A4E">
      <w:pPr>
        <w:pStyle w:val="Objective"/>
        <w:numPr>
          <w:ilvl w:val="0"/>
          <w:numId w:val="1"/>
        </w:numPr>
        <w:tabs>
          <w:tab w:val="clear" w:pos="720"/>
          <w:tab w:val="num" w:pos="360"/>
        </w:tabs>
        <w:spacing w:before="0" w:after="0" w:line="20" w:lineRule="atLeast"/>
        <w:rPr>
          <w:rFonts w:ascii="Calibri" w:hAnsi="Calibri" w:cs="Calibri"/>
          <w:bCs/>
          <w:iCs/>
          <w:szCs w:val="22"/>
        </w:rPr>
      </w:pPr>
      <w:r w:rsidRPr="00E500CD">
        <w:rPr>
          <w:rFonts w:ascii="Calibri" w:hAnsi="Calibri" w:cs="Calibri"/>
          <w:bCs/>
          <w:iCs/>
          <w:szCs w:val="22"/>
        </w:rPr>
        <w:t>Others</w:t>
      </w:r>
      <w:r w:rsidRPr="00E500CD">
        <w:rPr>
          <w:rFonts w:ascii="Calibri" w:hAnsi="Calibri" w:cs="Calibri"/>
          <w:bCs/>
          <w:iCs/>
          <w:szCs w:val="22"/>
        </w:rPr>
        <w:tab/>
      </w:r>
      <w:r w:rsidR="00C70DB2" w:rsidRPr="00E500CD">
        <w:rPr>
          <w:rFonts w:ascii="Calibri" w:hAnsi="Calibri" w:cs="Calibri"/>
          <w:bCs/>
          <w:iCs/>
          <w:szCs w:val="22"/>
        </w:rPr>
        <w:tab/>
      </w:r>
      <w:r w:rsidR="00C70DB2" w:rsidRPr="00E500CD">
        <w:rPr>
          <w:rFonts w:ascii="Calibri" w:hAnsi="Calibri" w:cs="Calibri"/>
          <w:bCs/>
          <w:iCs/>
          <w:szCs w:val="22"/>
        </w:rPr>
        <w:tab/>
      </w:r>
      <w:r w:rsidR="00C70DB2" w:rsidRPr="00E500CD">
        <w:rPr>
          <w:rFonts w:ascii="Calibri" w:hAnsi="Calibri" w:cs="Calibri"/>
          <w:bCs/>
          <w:iCs/>
          <w:szCs w:val="22"/>
        </w:rPr>
        <w:tab/>
        <w:t xml:space="preserve">: </w:t>
      </w:r>
      <w:r w:rsidR="00C70DB2" w:rsidRPr="00E500CD">
        <w:rPr>
          <w:rFonts w:ascii="Calibri" w:hAnsi="Calibri" w:cs="Calibri"/>
          <w:bCs/>
          <w:iCs/>
          <w:szCs w:val="22"/>
        </w:rPr>
        <w:tab/>
        <w:t>Visual Basic, SolidWorks 2000, SolidEdge 8,X-ise 4.1,</w:t>
      </w:r>
    </w:p>
    <w:p w:rsidR="00C70DB2" w:rsidRPr="00E500CD" w:rsidRDefault="00C70DB2" w:rsidP="00C06B7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C70DB2" w:rsidRPr="00F64A4E" w:rsidRDefault="00C70DB2" w:rsidP="00C70DB2">
      <w:pPr>
        <w:shd w:val="clear" w:color="auto" w:fill="D9D9D9"/>
        <w:jc w:val="both"/>
        <w:rPr>
          <w:rFonts w:ascii="Calibri" w:hAnsi="Calibri" w:cs="Calibri"/>
          <w:b/>
          <w:sz w:val="24"/>
          <w:szCs w:val="22"/>
          <w:lang w:val="en-GB"/>
        </w:rPr>
      </w:pPr>
      <w:r w:rsidRPr="00F64A4E">
        <w:rPr>
          <w:rFonts w:ascii="Calibri" w:hAnsi="Calibri" w:cs="Calibri"/>
          <w:b/>
          <w:sz w:val="24"/>
          <w:szCs w:val="22"/>
          <w:lang w:val="en-GB"/>
        </w:rPr>
        <w:t>PERSONAL DETAILS</w:t>
      </w:r>
    </w:p>
    <w:p w:rsidR="00C70DB2" w:rsidRPr="00E500CD" w:rsidRDefault="00C70DB2" w:rsidP="00C06B75">
      <w:pPr>
        <w:jc w:val="both"/>
        <w:rPr>
          <w:rFonts w:ascii="Calibri" w:hAnsi="Calibri" w:cs="Calibri"/>
          <w:b/>
          <w:sz w:val="22"/>
          <w:szCs w:val="22"/>
          <w:u w:val="single"/>
        </w:rPr>
      </w:pPr>
    </w:p>
    <w:p w:rsidR="00E670DD" w:rsidRPr="00E500CD" w:rsidRDefault="00E670DD" w:rsidP="00F75794">
      <w:pPr>
        <w:ind w:firstLine="180"/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Date of Birth</w:t>
      </w:r>
      <w:r w:rsidRPr="00E500CD">
        <w:rPr>
          <w:rFonts w:ascii="Calibri" w:hAnsi="Calibri" w:cs="Calibri"/>
          <w:sz w:val="22"/>
          <w:szCs w:val="22"/>
        </w:rPr>
        <w:tab/>
      </w:r>
      <w:r w:rsidRPr="00E500CD">
        <w:rPr>
          <w:rFonts w:ascii="Calibri" w:hAnsi="Calibri" w:cs="Calibri"/>
          <w:sz w:val="22"/>
          <w:szCs w:val="22"/>
        </w:rPr>
        <w:tab/>
      </w:r>
      <w:r w:rsidRPr="00E500CD">
        <w:rPr>
          <w:rFonts w:ascii="Calibri" w:hAnsi="Calibri" w:cs="Calibri"/>
          <w:sz w:val="22"/>
          <w:szCs w:val="22"/>
        </w:rPr>
        <w:tab/>
      </w:r>
      <w:r w:rsidR="00612F31" w:rsidRPr="00E500CD">
        <w:rPr>
          <w:rFonts w:ascii="Calibri" w:hAnsi="Calibri" w:cs="Calibri"/>
          <w:sz w:val="22"/>
          <w:szCs w:val="22"/>
        </w:rPr>
        <w:tab/>
      </w:r>
      <w:r w:rsidRPr="00E500CD">
        <w:rPr>
          <w:rFonts w:ascii="Calibri" w:hAnsi="Calibri" w:cs="Calibri"/>
          <w:sz w:val="22"/>
          <w:szCs w:val="22"/>
        </w:rPr>
        <w:t>:</w:t>
      </w:r>
      <w:r w:rsidRPr="00E500CD">
        <w:rPr>
          <w:rFonts w:ascii="Calibri" w:hAnsi="Calibri" w:cs="Calibri"/>
          <w:sz w:val="22"/>
          <w:szCs w:val="22"/>
        </w:rPr>
        <w:tab/>
        <w:t>1</w:t>
      </w:r>
      <w:r w:rsidRPr="00E500CD">
        <w:rPr>
          <w:rFonts w:ascii="Calibri" w:hAnsi="Calibri" w:cs="Calibri"/>
          <w:sz w:val="22"/>
          <w:szCs w:val="22"/>
          <w:vertAlign w:val="superscript"/>
        </w:rPr>
        <w:t>st</w:t>
      </w:r>
      <w:r w:rsidRPr="00E500CD">
        <w:rPr>
          <w:rFonts w:ascii="Calibri" w:hAnsi="Calibri" w:cs="Calibri"/>
          <w:sz w:val="22"/>
          <w:szCs w:val="22"/>
        </w:rPr>
        <w:t xml:space="preserve"> August 1979</w:t>
      </w:r>
    </w:p>
    <w:p w:rsidR="005706DF" w:rsidRPr="005E720D" w:rsidRDefault="005706DF" w:rsidP="00F75794">
      <w:pPr>
        <w:ind w:firstLine="180"/>
        <w:jc w:val="both"/>
        <w:rPr>
          <w:rFonts w:ascii="Calibri" w:hAnsi="Calibri" w:cs="Calibri"/>
          <w:sz w:val="6"/>
          <w:szCs w:val="22"/>
        </w:rPr>
      </w:pPr>
    </w:p>
    <w:p w:rsidR="00E670DD" w:rsidRPr="00E500CD" w:rsidRDefault="00C70DB2" w:rsidP="00F75794">
      <w:pPr>
        <w:pStyle w:val="Heading1"/>
        <w:ind w:firstLine="180"/>
        <w:jc w:val="both"/>
        <w:rPr>
          <w:rFonts w:ascii="Calibri" w:hAnsi="Calibri" w:cs="Calibri"/>
          <w:bCs/>
          <w:sz w:val="22"/>
          <w:szCs w:val="22"/>
        </w:rPr>
      </w:pPr>
      <w:r w:rsidRPr="00E500CD">
        <w:rPr>
          <w:rFonts w:ascii="Calibri" w:hAnsi="Calibri" w:cs="Calibri"/>
          <w:bCs/>
          <w:sz w:val="22"/>
          <w:szCs w:val="22"/>
        </w:rPr>
        <w:t>Passport No</w:t>
      </w:r>
      <w:r w:rsidR="00E500CD" w:rsidRPr="00E500CD">
        <w:rPr>
          <w:rFonts w:ascii="Calibri" w:hAnsi="Calibri" w:cs="Calibri"/>
          <w:bCs/>
          <w:sz w:val="22"/>
          <w:szCs w:val="22"/>
        </w:rPr>
        <w:tab/>
      </w:r>
      <w:r w:rsidR="00E500CD" w:rsidRPr="00E500CD">
        <w:rPr>
          <w:rFonts w:ascii="Calibri" w:hAnsi="Calibri" w:cs="Calibri"/>
          <w:bCs/>
          <w:sz w:val="22"/>
          <w:szCs w:val="22"/>
        </w:rPr>
        <w:tab/>
      </w:r>
      <w:r w:rsidR="00E500CD" w:rsidRPr="00E500CD">
        <w:rPr>
          <w:rFonts w:ascii="Calibri" w:hAnsi="Calibri" w:cs="Calibri"/>
          <w:bCs/>
          <w:sz w:val="22"/>
          <w:szCs w:val="22"/>
        </w:rPr>
        <w:tab/>
      </w:r>
      <w:r w:rsidR="00E500CD" w:rsidRPr="00E500CD">
        <w:rPr>
          <w:rFonts w:ascii="Calibri" w:hAnsi="Calibri" w:cs="Calibri"/>
          <w:bCs/>
          <w:sz w:val="22"/>
          <w:szCs w:val="22"/>
        </w:rPr>
        <w:tab/>
      </w:r>
      <w:r w:rsidR="00D86707">
        <w:rPr>
          <w:rFonts w:ascii="Calibri" w:hAnsi="Calibri" w:cs="Calibri"/>
          <w:bCs/>
          <w:sz w:val="22"/>
          <w:szCs w:val="22"/>
        </w:rPr>
        <w:t>:</w:t>
      </w:r>
      <w:r w:rsidR="00D86707">
        <w:rPr>
          <w:rFonts w:ascii="Calibri" w:hAnsi="Calibri" w:cs="Calibri"/>
          <w:bCs/>
          <w:sz w:val="22"/>
          <w:szCs w:val="22"/>
        </w:rPr>
        <w:tab/>
        <w:t>V4616390</w:t>
      </w:r>
      <w:r w:rsidR="00E500CD" w:rsidRPr="00E500CD">
        <w:rPr>
          <w:rFonts w:ascii="Calibri" w:hAnsi="Calibri" w:cs="Calibri"/>
          <w:bCs/>
          <w:sz w:val="22"/>
          <w:szCs w:val="22"/>
        </w:rPr>
        <w:t xml:space="preserve"> valid till </w:t>
      </w:r>
      <w:r w:rsidR="00D86707">
        <w:rPr>
          <w:rFonts w:ascii="Calibri" w:hAnsi="Calibri" w:cs="Calibri"/>
          <w:bCs/>
          <w:sz w:val="22"/>
          <w:szCs w:val="22"/>
        </w:rPr>
        <w:t>05.12.2031</w:t>
      </w:r>
    </w:p>
    <w:p w:rsidR="00E670DD" w:rsidRPr="005E720D" w:rsidRDefault="00E670DD" w:rsidP="00F75794">
      <w:pPr>
        <w:ind w:firstLine="180"/>
        <w:jc w:val="both"/>
        <w:rPr>
          <w:rFonts w:ascii="Calibri" w:hAnsi="Calibri" w:cs="Calibri"/>
          <w:sz w:val="8"/>
          <w:szCs w:val="22"/>
        </w:rPr>
      </w:pPr>
    </w:p>
    <w:p w:rsidR="00E670DD" w:rsidRPr="00E500CD" w:rsidRDefault="00E670DD" w:rsidP="00F75794">
      <w:pPr>
        <w:pStyle w:val="Heading8"/>
        <w:tabs>
          <w:tab w:val="clear" w:pos="720"/>
        </w:tabs>
        <w:spacing w:line="360" w:lineRule="auto"/>
        <w:ind w:firstLine="180"/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Language Known</w:t>
      </w:r>
      <w:r w:rsidRPr="00E500CD">
        <w:rPr>
          <w:rFonts w:ascii="Calibri" w:hAnsi="Calibri" w:cs="Calibri"/>
          <w:sz w:val="22"/>
          <w:szCs w:val="22"/>
        </w:rPr>
        <w:tab/>
      </w:r>
      <w:r w:rsidRPr="00E500CD">
        <w:rPr>
          <w:rFonts w:ascii="Calibri" w:hAnsi="Calibri" w:cs="Calibri"/>
          <w:sz w:val="22"/>
          <w:szCs w:val="22"/>
        </w:rPr>
        <w:tab/>
      </w:r>
      <w:r w:rsidRPr="00E500CD">
        <w:rPr>
          <w:rFonts w:ascii="Calibri" w:hAnsi="Calibri" w:cs="Calibri"/>
          <w:sz w:val="22"/>
          <w:szCs w:val="22"/>
        </w:rPr>
        <w:tab/>
        <w:t>:</w:t>
      </w:r>
      <w:r w:rsidRPr="00E500CD">
        <w:rPr>
          <w:rFonts w:ascii="Calibri" w:hAnsi="Calibri" w:cs="Calibri"/>
          <w:sz w:val="22"/>
          <w:szCs w:val="22"/>
        </w:rPr>
        <w:tab/>
        <w:t xml:space="preserve">English , Hindi, Gujarati </w:t>
      </w:r>
    </w:p>
    <w:p w:rsidR="00C70DB2" w:rsidRPr="00F64A4E" w:rsidRDefault="00C70DB2" w:rsidP="00C70DB2">
      <w:pPr>
        <w:shd w:val="clear" w:color="auto" w:fill="D9D9D9"/>
        <w:jc w:val="both"/>
        <w:rPr>
          <w:rFonts w:ascii="Calibri" w:hAnsi="Calibri" w:cs="Calibri"/>
          <w:b/>
          <w:sz w:val="24"/>
          <w:szCs w:val="22"/>
          <w:lang w:val="en-GB"/>
        </w:rPr>
      </w:pPr>
      <w:r w:rsidRPr="00F64A4E">
        <w:rPr>
          <w:rFonts w:ascii="Calibri" w:hAnsi="Calibri" w:cs="Calibri"/>
          <w:b/>
          <w:sz w:val="24"/>
          <w:szCs w:val="22"/>
          <w:lang w:val="en-GB"/>
        </w:rPr>
        <w:t>DECLARATION</w:t>
      </w:r>
    </w:p>
    <w:p w:rsidR="00C70DB2" w:rsidRPr="00E500CD" w:rsidRDefault="00C70DB2" w:rsidP="00C70DB2">
      <w:pPr>
        <w:ind w:left="2880" w:hanging="2880"/>
        <w:jc w:val="both"/>
        <w:rPr>
          <w:rFonts w:ascii="Calibri" w:hAnsi="Calibri" w:cs="Calibri"/>
          <w:sz w:val="22"/>
          <w:szCs w:val="22"/>
        </w:rPr>
      </w:pPr>
    </w:p>
    <w:p w:rsidR="00C70DB2" w:rsidRPr="00E500CD" w:rsidRDefault="00C70DB2" w:rsidP="00C70DB2">
      <w:pPr>
        <w:ind w:left="2880" w:hanging="2880"/>
        <w:jc w:val="both"/>
        <w:rPr>
          <w:rFonts w:ascii="Calibri" w:hAnsi="Calibri" w:cs="Calibri"/>
          <w:sz w:val="22"/>
          <w:szCs w:val="22"/>
        </w:rPr>
      </w:pPr>
      <w:r w:rsidRPr="00E500CD">
        <w:rPr>
          <w:rFonts w:ascii="Calibri" w:hAnsi="Calibri" w:cs="Calibri"/>
          <w:sz w:val="22"/>
          <w:szCs w:val="22"/>
        </w:rPr>
        <w:t>I hereby declare that the information furnished in this document is true to best of my knowledge.</w:t>
      </w:r>
    </w:p>
    <w:bookmarkEnd w:id="0"/>
    <w:p w:rsidR="00C70DB2" w:rsidRPr="00E500CD" w:rsidRDefault="00C70DB2" w:rsidP="00A43182">
      <w:pPr>
        <w:pStyle w:val="BodyText2"/>
        <w:jc w:val="both"/>
        <w:rPr>
          <w:rFonts w:ascii="Calibri" w:hAnsi="Calibri" w:cs="Calibri"/>
          <w:b/>
          <w:bCs/>
          <w:color w:val="auto"/>
          <w:sz w:val="22"/>
          <w:szCs w:val="22"/>
        </w:rPr>
      </w:pPr>
    </w:p>
    <w:sectPr w:rsidR="00C70DB2" w:rsidRPr="00E500CD" w:rsidSect="00E3155C">
      <w:footerReference w:type="default" r:id="rId9"/>
      <w:type w:val="continuous"/>
      <w:pgSz w:w="11907" w:h="16840" w:code="9"/>
      <w:pgMar w:top="864" w:right="706" w:bottom="821" w:left="11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141" w:rsidRDefault="00541141">
      <w:r>
        <w:separator/>
      </w:r>
    </w:p>
  </w:endnote>
  <w:endnote w:type="continuationSeparator" w:id="0">
    <w:p w:rsidR="00541141" w:rsidRDefault="0054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flischScript Regular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019" w:rsidRDefault="00065019" w:rsidP="004E68AA">
    <w:pPr>
      <w:pStyle w:val="Footer"/>
      <w:jc w:val="right"/>
    </w:pPr>
    <w:r>
      <w:rPr>
        <w:rStyle w:val="PageNumber"/>
      </w:rPr>
      <w:t xml:space="preserve">Page </w:t>
    </w:r>
    <w:r w:rsidR="00533D62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533D62">
      <w:rPr>
        <w:rStyle w:val="PageNumber"/>
      </w:rPr>
      <w:fldChar w:fldCharType="separate"/>
    </w:r>
    <w:r w:rsidR="000208C9">
      <w:rPr>
        <w:rStyle w:val="PageNumber"/>
        <w:noProof/>
      </w:rPr>
      <w:t>4</w:t>
    </w:r>
    <w:r w:rsidR="00533D62">
      <w:rPr>
        <w:rStyle w:val="PageNumber"/>
      </w:rPr>
      <w:fldChar w:fldCharType="end"/>
    </w:r>
    <w:r>
      <w:rPr>
        <w:rStyle w:val="PageNumber"/>
      </w:rPr>
      <w:t xml:space="preserve">of </w:t>
    </w:r>
    <w:r w:rsidR="00533D62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533D62">
      <w:rPr>
        <w:rStyle w:val="PageNumber"/>
      </w:rPr>
      <w:fldChar w:fldCharType="separate"/>
    </w:r>
    <w:r w:rsidR="000208C9">
      <w:rPr>
        <w:rStyle w:val="PageNumber"/>
        <w:noProof/>
      </w:rPr>
      <w:t>4</w:t>
    </w:r>
    <w:r w:rsidR="00533D6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141" w:rsidRDefault="00541141">
      <w:r>
        <w:separator/>
      </w:r>
    </w:p>
  </w:footnote>
  <w:footnote w:type="continuationSeparator" w:id="0">
    <w:p w:rsidR="00541141" w:rsidRDefault="0054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3.5pt" o:bullet="t">
        <v:imagedata r:id="rId1" o:title="BD21337_"/>
      </v:shape>
    </w:pict>
  </w:numPicBullet>
  <w:numPicBullet w:numPicBulletId="1">
    <w:pict>
      <v:shape id="_x0000_i1029" type="#_x0000_t75" style="width:11.5pt;height:11.5pt" o:bullet="t">
        <v:imagedata r:id="rId2" o:title="mso4AA2"/>
      </v:shape>
    </w:pict>
  </w:numPicBullet>
  <w:abstractNum w:abstractNumId="0">
    <w:nsid w:val="0521014A"/>
    <w:multiLevelType w:val="hybridMultilevel"/>
    <w:tmpl w:val="329E2ED0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A514EC"/>
    <w:multiLevelType w:val="hybridMultilevel"/>
    <w:tmpl w:val="CB38995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5492D"/>
    <w:multiLevelType w:val="hybridMultilevel"/>
    <w:tmpl w:val="EAA8E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C1E1E"/>
    <w:multiLevelType w:val="hybridMultilevel"/>
    <w:tmpl w:val="358EE24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847155"/>
    <w:multiLevelType w:val="hybridMultilevel"/>
    <w:tmpl w:val="42BA3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047C0"/>
    <w:multiLevelType w:val="hybridMultilevel"/>
    <w:tmpl w:val="9F7E4BB2"/>
    <w:lvl w:ilvl="0" w:tplc="1366AC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08F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AEC7D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CD2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BED8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1A40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C27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1876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342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A76F24"/>
    <w:multiLevelType w:val="hybridMultilevel"/>
    <w:tmpl w:val="B9709DA2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954957"/>
    <w:multiLevelType w:val="hybridMultilevel"/>
    <w:tmpl w:val="8BEEB0BC"/>
    <w:lvl w:ilvl="0" w:tplc="EC588E9E">
      <w:start w:val="1"/>
      <w:numFmt w:val="bullet"/>
      <w:lvlText w:val="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4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CC566C"/>
    <w:multiLevelType w:val="hybridMultilevel"/>
    <w:tmpl w:val="66A42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14E50D5"/>
    <w:multiLevelType w:val="hybridMultilevel"/>
    <w:tmpl w:val="8A44D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293391"/>
    <w:multiLevelType w:val="hybridMultilevel"/>
    <w:tmpl w:val="F27050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3D28BC"/>
    <w:multiLevelType w:val="hybridMultilevel"/>
    <w:tmpl w:val="47FAD7A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A86CBA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4D5C20"/>
    <w:multiLevelType w:val="hybridMultilevel"/>
    <w:tmpl w:val="5F629A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051DB6"/>
    <w:multiLevelType w:val="hybridMultilevel"/>
    <w:tmpl w:val="25CEAA54"/>
    <w:lvl w:ilvl="0" w:tplc="D1261C32">
      <w:numFmt w:val="bullet"/>
      <w:lvlText w:val="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Wingdings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4">
    <w:nsid w:val="5F242986"/>
    <w:multiLevelType w:val="hybridMultilevel"/>
    <w:tmpl w:val="597429AC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68930A22"/>
    <w:multiLevelType w:val="hybridMultilevel"/>
    <w:tmpl w:val="BBBA4A7E"/>
    <w:lvl w:ilvl="0" w:tplc="D6647C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843B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9EFF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B8D6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629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73054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E2F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D421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E847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F7E7F9D"/>
    <w:multiLevelType w:val="hybridMultilevel"/>
    <w:tmpl w:val="F7924B00"/>
    <w:lvl w:ilvl="0" w:tplc="40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142A8"/>
    <w:multiLevelType w:val="hybridMultilevel"/>
    <w:tmpl w:val="B9E88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167A1"/>
    <w:multiLevelType w:val="hybridMultilevel"/>
    <w:tmpl w:val="9328C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7"/>
  </w:num>
  <w:num w:numId="5">
    <w:abstractNumId w:val="12"/>
  </w:num>
  <w:num w:numId="6">
    <w:abstractNumId w:val="18"/>
  </w:num>
  <w:num w:numId="7">
    <w:abstractNumId w:val="11"/>
  </w:num>
  <w:num w:numId="8">
    <w:abstractNumId w:val="9"/>
  </w:num>
  <w:num w:numId="9">
    <w:abstractNumId w:val="14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 w:numId="13">
    <w:abstractNumId w:val="1"/>
  </w:num>
  <w:num w:numId="14">
    <w:abstractNumId w:val="3"/>
  </w:num>
  <w:num w:numId="15">
    <w:abstractNumId w:val="17"/>
  </w:num>
  <w:num w:numId="16">
    <w:abstractNumId w:val="2"/>
  </w:num>
  <w:num w:numId="17">
    <w:abstractNumId w:val="13"/>
  </w:num>
  <w:num w:numId="18">
    <w:abstractNumId w:val="4"/>
  </w:num>
  <w:num w:numId="19">
    <w:abstractNumId w:val="10"/>
  </w:num>
  <w:num w:numId="20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IN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4B"/>
    <w:rsid w:val="000208C9"/>
    <w:rsid w:val="00025735"/>
    <w:rsid w:val="0004616F"/>
    <w:rsid w:val="00065019"/>
    <w:rsid w:val="00076FDF"/>
    <w:rsid w:val="00084AE3"/>
    <w:rsid w:val="000B0E85"/>
    <w:rsid w:val="000C589F"/>
    <w:rsid w:val="000D0FEE"/>
    <w:rsid w:val="000D31B6"/>
    <w:rsid w:val="000E3924"/>
    <w:rsid w:val="000E7929"/>
    <w:rsid w:val="000E7FC8"/>
    <w:rsid w:val="001121ED"/>
    <w:rsid w:val="00125EA1"/>
    <w:rsid w:val="001368CF"/>
    <w:rsid w:val="00141DC8"/>
    <w:rsid w:val="00144DEC"/>
    <w:rsid w:val="00144E87"/>
    <w:rsid w:val="00193C01"/>
    <w:rsid w:val="00195972"/>
    <w:rsid w:val="001A483A"/>
    <w:rsid w:val="001A6E31"/>
    <w:rsid w:val="001B070A"/>
    <w:rsid w:val="001E252C"/>
    <w:rsid w:val="00214A5E"/>
    <w:rsid w:val="0022419D"/>
    <w:rsid w:val="002254B5"/>
    <w:rsid w:val="002310EE"/>
    <w:rsid w:val="00241B8A"/>
    <w:rsid w:val="002537AB"/>
    <w:rsid w:val="00264A13"/>
    <w:rsid w:val="002670AB"/>
    <w:rsid w:val="00280326"/>
    <w:rsid w:val="00285235"/>
    <w:rsid w:val="002A68C8"/>
    <w:rsid w:val="002C27A4"/>
    <w:rsid w:val="002D0A09"/>
    <w:rsid w:val="002D7A58"/>
    <w:rsid w:val="002E151C"/>
    <w:rsid w:val="002F3EDC"/>
    <w:rsid w:val="002F6BE4"/>
    <w:rsid w:val="00377D95"/>
    <w:rsid w:val="00381BBF"/>
    <w:rsid w:val="00383D9D"/>
    <w:rsid w:val="0039780D"/>
    <w:rsid w:val="003A1C6D"/>
    <w:rsid w:val="003B6D31"/>
    <w:rsid w:val="003C4601"/>
    <w:rsid w:val="003C6421"/>
    <w:rsid w:val="003D27CD"/>
    <w:rsid w:val="003D7684"/>
    <w:rsid w:val="003E7599"/>
    <w:rsid w:val="004027A7"/>
    <w:rsid w:val="00434314"/>
    <w:rsid w:val="00440F10"/>
    <w:rsid w:val="004835F6"/>
    <w:rsid w:val="00487825"/>
    <w:rsid w:val="004A4E10"/>
    <w:rsid w:val="004C29F7"/>
    <w:rsid w:val="004E68AA"/>
    <w:rsid w:val="00500B52"/>
    <w:rsid w:val="00501071"/>
    <w:rsid w:val="00505780"/>
    <w:rsid w:val="00533D62"/>
    <w:rsid w:val="00541141"/>
    <w:rsid w:val="00546597"/>
    <w:rsid w:val="00550988"/>
    <w:rsid w:val="00560676"/>
    <w:rsid w:val="005706DF"/>
    <w:rsid w:val="00574106"/>
    <w:rsid w:val="005955E9"/>
    <w:rsid w:val="005A01DF"/>
    <w:rsid w:val="005B51A9"/>
    <w:rsid w:val="005C1FE5"/>
    <w:rsid w:val="005C2218"/>
    <w:rsid w:val="005E720D"/>
    <w:rsid w:val="00600F4C"/>
    <w:rsid w:val="00612F31"/>
    <w:rsid w:val="00620707"/>
    <w:rsid w:val="0062315D"/>
    <w:rsid w:val="00625749"/>
    <w:rsid w:val="00625D7B"/>
    <w:rsid w:val="00646534"/>
    <w:rsid w:val="00646652"/>
    <w:rsid w:val="006665A5"/>
    <w:rsid w:val="0067634B"/>
    <w:rsid w:val="00692F03"/>
    <w:rsid w:val="006A0AA2"/>
    <w:rsid w:val="006C4B12"/>
    <w:rsid w:val="006E3A8E"/>
    <w:rsid w:val="006F06A1"/>
    <w:rsid w:val="006F3366"/>
    <w:rsid w:val="00745852"/>
    <w:rsid w:val="007506C1"/>
    <w:rsid w:val="007517BE"/>
    <w:rsid w:val="00756100"/>
    <w:rsid w:val="007720E6"/>
    <w:rsid w:val="007B4891"/>
    <w:rsid w:val="007F078E"/>
    <w:rsid w:val="00800381"/>
    <w:rsid w:val="00861C9F"/>
    <w:rsid w:val="00863A12"/>
    <w:rsid w:val="00882BB5"/>
    <w:rsid w:val="0088367B"/>
    <w:rsid w:val="00885FF3"/>
    <w:rsid w:val="0089077E"/>
    <w:rsid w:val="008966E6"/>
    <w:rsid w:val="008B1492"/>
    <w:rsid w:val="008C15D2"/>
    <w:rsid w:val="008C6CBE"/>
    <w:rsid w:val="008E4F51"/>
    <w:rsid w:val="00903E6C"/>
    <w:rsid w:val="0091031B"/>
    <w:rsid w:val="0091339A"/>
    <w:rsid w:val="0092451C"/>
    <w:rsid w:val="0092577A"/>
    <w:rsid w:val="0093352C"/>
    <w:rsid w:val="009A484B"/>
    <w:rsid w:val="009A5C4C"/>
    <w:rsid w:val="009B2E7C"/>
    <w:rsid w:val="009C1B94"/>
    <w:rsid w:val="009E23C2"/>
    <w:rsid w:val="00A144D0"/>
    <w:rsid w:val="00A22F25"/>
    <w:rsid w:val="00A320EA"/>
    <w:rsid w:val="00A43182"/>
    <w:rsid w:val="00A4410F"/>
    <w:rsid w:val="00A675E7"/>
    <w:rsid w:val="00A709F0"/>
    <w:rsid w:val="00A86B76"/>
    <w:rsid w:val="00A97661"/>
    <w:rsid w:val="00A97F35"/>
    <w:rsid w:val="00AD3620"/>
    <w:rsid w:val="00AF4A7B"/>
    <w:rsid w:val="00B00264"/>
    <w:rsid w:val="00B060FD"/>
    <w:rsid w:val="00B22185"/>
    <w:rsid w:val="00B2611C"/>
    <w:rsid w:val="00B32CFA"/>
    <w:rsid w:val="00B33B45"/>
    <w:rsid w:val="00B54350"/>
    <w:rsid w:val="00B80FE7"/>
    <w:rsid w:val="00B84CFE"/>
    <w:rsid w:val="00B92D4C"/>
    <w:rsid w:val="00B9680A"/>
    <w:rsid w:val="00B97E25"/>
    <w:rsid w:val="00BF54B9"/>
    <w:rsid w:val="00C03FC1"/>
    <w:rsid w:val="00C06B75"/>
    <w:rsid w:val="00C07B86"/>
    <w:rsid w:val="00C11CEC"/>
    <w:rsid w:val="00C12B5A"/>
    <w:rsid w:val="00C2218F"/>
    <w:rsid w:val="00C5577E"/>
    <w:rsid w:val="00C70DB2"/>
    <w:rsid w:val="00CA0373"/>
    <w:rsid w:val="00CA3693"/>
    <w:rsid w:val="00CB221C"/>
    <w:rsid w:val="00CB7B71"/>
    <w:rsid w:val="00D00B23"/>
    <w:rsid w:val="00D028E8"/>
    <w:rsid w:val="00D202C1"/>
    <w:rsid w:val="00D347ED"/>
    <w:rsid w:val="00D62ECD"/>
    <w:rsid w:val="00D6705F"/>
    <w:rsid w:val="00D72C4A"/>
    <w:rsid w:val="00D72D8E"/>
    <w:rsid w:val="00D753F3"/>
    <w:rsid w:val="00D86707"/>
    <w:rsid w:val="00D86DD2"/>
    <w:rsid w:val="00D909D2"/>
    <w:rsid w:val="00D950E0"/>
    <w:rsid w:val="00DC2229"/>
    <w:rsid w:val="00DC31F5"/>
    <w:rsid w:val="00DC37EF"/>
    <w:rsid w:val="00DC771C"/>
    <w:rsid w:val="00DE21E4"/>
    <w:rsid w:val="00E045A7"/>
    <w:rsid w:val="00E05218"/>
    <w:rsid w:val="00E23B98"/>
    <w:rsid w:val="00E26FCB"/>
    <w:rsid w:val="00E3155C"/>
    <w:rsid w:val="00E3772E"/>
    <w:rsid w:val="00E409FF"/>
    <w:rsid w:val="00E500CD"/>
    <w:rsid w:val="00E670DD"/>
    <w:rsid w:val="00E829D8"/>
    <w:rsid w:val="00E94361"/>
    <w:rsid w:val="00EA5AC1"/>
    <w:rsid w:val="00EB31E4"/>
    <w:rsid w:val="00EB4E36"/>
    <w:rsid w:val="00EC4FF3"/>
    <w:rsid w:val="00F10DF1"/>
    <w:rsid w:val="00F64A4E"/>
    <w:rsid w:val="00F75794"/>
    <w:rsid w:val="00F77388"/>
    <w:rsid w:val="00FE0A2E"/>
    <w:rsid w:val="00FE28E2"/>
    <w:rsid w:val="00FE6B27"/>
    <w:rsid w:val="00FF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7BA286-9D52-41DA-AD14-403C418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55C"/>
  </w:style>
  <w:style w:type="paragraph" w:styleId="Heading1">
    <w:name w:val="heading 1"/>
    <w:basedOn w:val="Normal"/>
    <w:next w:val="Normal"/>
    <w:qFormat/>
    <w:rsid w:val="00E3155C"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rsid w:val="00E3155C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E3155C"/>
    <w:pPr>
      <w:keepNext/>
      <w:outlineLvl w:val="2"/>
    </w:pPr>
    <w:rPr>
      <w:rFonts w:ascii="Garamond" w:hAnsi="Garamond"/>
      <w:color w:val="0000FF"/>
      <w:sz w:val="24"/>
    </w:rPr>
  </w:style>
  <w:style w:type="paragraph" w:styleId="Heading4">
    <w:name w:val="heading 4"/>
    <w:basedOn w:val="Normal"/>
    <w:next w:val="Normal"/>
    <w:qFormat/>
    <w:rsid w:val="00E3155C"/>
    <w:pPr>
      <w:keepNext/>
      <w:jc w:val="both"/>
      <w:outlineLvl w:val="3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E3155C"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rsid w:val="00E3155C"/>
    <w:pPr>
      <w:keepNext/>
      <w:ind w:left="3600"/>
      <w:outlineLvl w:val="5"/>
    </w:pPr>
    <w:rPr>
      <w:rFonts w:ascii="Garamond" w:hAnsi="Garamond"/>
      <w:sz w:val="24"/>
    </w:rPr>
  </w:style>
  <w:style w:type="paragraph" w:styleId="Heading7">
    <w:name w:val="heading 7"/>
    <w:basedOn w:val="Normal"/>
    <w:next w:val="Normal"/>
    <w:qFormat/>
    <w:rsid w:val="00E3155C"/>
    <w:pPr>
      <w:keepNext/>
      <w:jc w:val="right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E3155C"/>
    <w:pPr>
      <w:keepNext/>
      <w:tabs>
        <w:tab w:val="left" w:pos="720"/>
      </w:tabs>
      <w:outlineLvl w:val="7"/>
    </w:pPr>
    <w:rPr>
      <w:rFonts w:ascii="Garamond" w:hAnsi="Garamond"/>
      <w:sz w:val="24"/>
    </w:rPr>
  </w:style>
  <w:style w:type="paragraph" w:styleId="Heading9">
    <w:name w:val="heading 9"/>
    <w:basedOn w:val="Normal"/>
    <w:next w:val="Normal"/>
    <w:qFormat/>
    <w:rsid w:val="00E3155C"/>
    <w:pPr>
      <w:keepNext/>
      <w:outlineLvl w:val="8"/>
    </w:pPr>
    <w:rPr>
      <w:rFonts w:ascii="Garamond" w:hAnsi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3155C"/>
    <w:pPr>
      <w:jc w:val="center"/>
    </w:pPr>
    <w:rPr>
      <w:rFonts w:ascii="Arial" w:hAnsi="Arial"/>
      <w:sz w:val="24"/>
    </w:rPr>
  </w:style>
  <w:style w:type="paragraph" w:styleId="Title">
    <w:name w:val="Title"/>
    <w:basedOn w:val="Normal"/>
    <w:qFormat/>
    <w:rsid w:val="00E3155C"/>
    <w:pPr>
      <w:ind w:left="2160" w:hanging="2160"/>
      <w:jc w:val="center"/>
    </w:pPr>
    <w:rPr>
      <w:rFonts w:ascii="Garamond" w:hAnsi="Garamond"/>
      <w:sz w:val="24"/>
    </w:rPr>
  </w:style>
  <w:style w:type="paragraph" w:styleId="Subtitle">
    <w:name w:val="Subtitle"/>
    <w:basedOn w:val="Normal"/>
    <w:qFormat/>
    <w:rsid w:val="00E3155C"/>
    <w:pPr>
      <w:ind w:left="2160" w:hanging="2160"/>
      <w:jc w:val="center"/>
    </w:pPr>
    <w:rPr>
      <w:rFonts w:ascii="Garamond" w:hAnsi="Garamond"/>
      <w:sz w:val="32"/>
    </w:rPr>
  </w:style>
  <w:style w:type="paragraph" w:styleId="BodyTextIndent2">
    <w:name w:val="Body Text Indent 2"/>
    <w:basedOn w:val="Normal"/>
    <w:rsid w:val="00E3155C"/>
    <w:pPr>
      <w:ind w:left="2160" w:hanging="2160"/>
      <w:jc w:val="both"/>
    </w:pPr>
    <w:rPr>
      <w:rFonts w:ascii="Garamond" w:hAnsi="Garamond"/>
      <w:sz w:val="24"/>
    </w:rPr>
  </w:style>
  <w:style w:type="paragraph" w:styleId="DocumentMap">
    <w:name w:val="Document Map"/>
    <w:basedOn w:val="Normal"/>
    <w:semiHidden/>
    <w:rsid w:val="00E3155C"/>
    <w:pPr>
      <w:shd w:val="clear" w:color="auto" w:fill="000080"/>
    </w:pPr>
    <w:rPr>
      <w:rFonts w:ascii="Tahoma" w:hAnsi="Tahoma"/>
    </w:rPr>
  </w:style>
  <w:style w:type="paragraph" w:customStyle="1" w:styleId="Objective">
    <w:name w:val="Objective"/>
    <w:basedOn w:val="Normal"/>
    <w:next w:val="BodyText"/>
    <w:rsid w:val="00E3155C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BodyTextIndent">
    <w:name w:val="Body Text Indent"/>
    <w:basedOn w:val="Normal"/>
    <w:rsid w:val="00E3155C"/>
    <w:pPr>
      <w:ind w:hanging="90"/>
      <w:jc w:val="both"/>
    </w:pPr>
    <w:rPr>
      <w:rFonts w:ascii="Book Antiqua" w:hAnsi="Book Antiqua"/>
      <w:sz w:val="28"/>
    </w:rPr>
  </w:style>
  <w:style w:type="character" w:styleId="Hyperlink">
    <w:name w:val="Hyperlink"/>
    <w:rsid w:val="00E3155C"/>
    <w:rPr>
      <w:color w:val="0000FF"/>
      <w:u w:val="single"/>
    </w:rPr>
  </w:style>
  <w:style w:type="character" w:styleId="FollowedHyperlink">
    <w:name w:val="FollowedHyperlink"/>
    <w:rsid w:val="00E3155C"/>
    <w:rPr>
      <w:color w:val="800080"/>
      <w:u w:val="single"/>
    </w:rPr>
  </w:style>
  <w:style w:type="paragraph" w:styleId="BodyText2">
    <w:name w:val="Body Text 2"/>
    <w:basedOn w:val="Normal"/>
    <w:rsid w:val="00E3155C"/>
    <w:rPr>
      <w:rFonts w:ascii="CaflischScript Regular" w:hAnsi="CaflischScript Regular"/>
      <w:color w:val="FF0000"/>
      <w:sz w:val="24"/>
    </w:rPr>
  </w:style>
  <w:style w:type="paragraph" w:styleId="BalloonText">
    <w:name w:val="Balloon Text"/>
    <w:basedOn w:val="Normal"/>
    <w:semiHidden/>
    <w:rsid w:val="00E3155C"/>
    <w:rPr>
      <w:rFonts w:ascii="Tahoma" w:hAnsi="Tahoma" w:cs="CaflischScript Regular"/>
      <w:sz w:val="16"/>
      <w:szCs w:val="16"/>
    </w:rPr>
  </w:style>
  <w:style w:type="paragraph" w:styleId="BodyText3">
    <w:name w:val="Body Text 3"/>
    <w:basedOn w:val="Normal"/>
    <w:rsid w:val="00E3155C"/>
    <w:pPr>
      <w:jc w:val="both"/>
    </w:pPr>
    <w:rPr>
      <w:sz w:val="24"/>
    </w:rPr>
  </w:style>
  <w:style w:type="paragraph" w:styleId="BodyTextIndent3">
    <w:name w:val="Body Text Indent 3"/>
    <w:basedOn w:val="Normal"/>
    <w:rsid w:val="00E3155C"/>
    <w:pPr>
      <w:ind w:left="5040"/>
      <w:jc w:val="both"/>
    </w:pPr>
    <w:rPr>
      <w:rFonts w:ascii="Book Antiqua" w:hAnsi="Book Antiqua"/>
      <w:sz w:val="22"/>
    </w:rPr>
  </w:style>
  <w:style w:type="paragraph" w:styleId="Header">
    <w:name w:val="header"/>
    <w:basedOn w:val="Normal"/>
    <w:rsid w:val="004E68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68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E68AA"/>
  </w:style>
  <w:style w:type="paragraph" w:styleId="NoSpacing">
    <w:name w:val="No Spacing"/>
    <w:uiPriority w:val="1"/>
    <w:qFormat/>
    <w:rsid w:val="005C1FE5"/>
    <w:rPr>
      <w:rFonts w:ascii="Calibri" w:eastAsia="Calibri" w:hAnsi="Calibri"/>
      <w:sz w:val="22"/>
      <w:szCs w:val="22"/>
    </w:rPr>
  </w:style>
  <w:style w:type="paragraph" w:customStyle="1" w:styleId="Style1">
    <w:name w:val="Style1"/>
    <w:basedOn w:val="Heading7"/>
    <w:link w:val="Style1Char"/>
    <w:qFormat/>
    <w:rsid w:val="005C1FE5"/>
    <w:pPr>
      <w:keepLines/>
      <w:shd w:val="clear" w:color="auto" w:fill="BFBFBF"/>
      <w:spacing w:before="160" w:after="120" w:line="276" w:lineRule="auto"/>
      <w:jc w:val="left"/>
    </w:pPr>
    <w:rPr>
      <w:rFonts w:ascii="Cambria" w:hAnsi="Cambria"/>
      <w:iCs/>
      <w:color w:val="0D0D0D"/>
      <w:sz w:val="22"/>
      <w:szCs w:val="22"/>
    </w:rPr>
  </w:style>
  <w:style w:type="character" w:customStyle="1" w:styleId="Style1Char">
    <w:name w:val="Style1 Char"/>
    <w:link w:val="Style1"/>
    <w:rsid w:val="005C1FE5"/>
    <w:rPr>
      <w:rFonts w:ascii="Cambria" w:eastAsia="Times New Roman" w:hAnsi="Cambria" w:cs="Times New Roman"/>
      <w:iCs/>
      <w:color w:val="0D0D0D"/>
      <w:sz w:val="22"/>
      <w:szCs w:val="22"/>
      <w:shd w:val="clear" w:color="auto" w:fill="BFBFBF"/>
    </w:rPr>
  </w:style>
  <w:style w:type="paragraph" w:styleId="PlainText">
    <w:name w:val="Plain Text"/>
    <w:basedOn w:val="Normal"/>
    <w:link w:val="PlainTextChar"/>
    <w:rsid w:val="00882BB5"/>
    <w:rPr>
      <w:rFonts w:ascii="Courier New" w:hAnsi="Courier New" w:cs="Courier New"/>
      <w:lang w:eastAsia="fr-FR"/>
    </w:rPr>
  </w:style>
  <w:style w:type="character" w:customStyle="1" w:styleId="PlainTextChar">
    <w:name w:val="Plain Text Char"/>
    <w:link w:val="PlainText"/>
    <w:rsid w:val="00882BB5"/>
    <w:rPr>
      <w:rFonts w:ascii="Courier New" w:hAnsi="Courier New" w:cs="Courier New"/>
      <w:lang w:eastAsia="fr-FR"/>
    </w:rPr>
  </w:style>
  <w:style w:type="paragraph" w:styleId="ListParagraph">
    <w:name w:val="List Paragraph"/>
    <w:basedOn w:val="Normal"/>
    <w:uiPriority w:val="34"/>
    <w:qFormat/>
    <w:rsid w:val="00A97F35"/>
    <w:pPr>
      <w:ind w:left="720"/>
      <w:contextualSpacing/>
      <w:jc w:val="both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4D83C-77A0-44AD-8168-B1B906BB3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1364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Jeetendra Pathak</vt:lpstr>
    </vt:vector>
  </TitlesOfParts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Jeetendra Pathak</dc:title>
  <dc:subject>Mechanical Engineer</dc:subject>
  <dc:creator>Jeetendra Pathak</dc:creator>
  <cp:lastModifiedBy>Microsoft account</cp:lastModifiedBy>
  <cp:revision>12</cp:revision>
  <cp:lastPrinted>2008-05-20T04:47:00Z</cp:lastPrinted>
  <dcterms:created xsi:type="dcterms:W3CDTF">2022-06-18T06:44:00Z</dcterms:created>
  <dcterms:modified xsi:type="dcterms:W3CDTF">2023-06-08T16:34:00Z</dcterms:modified>
</cp:coreProperties>
</file>