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A2" w:rsidRPr="00D15DA2" w:rsidRDefault="00D15DA2" w:rsidP="00D15DA2">
      <w:pPr>
        <w:rPr>
          <w:rFonts w:ascii="Calibri" w:eastAsia="Times New Roman" w:hAnsi="Calibri" w:cs="Calibri"/>
          <w:color w:val="000000"/>
          <w:sz w:val="28"/>
          <w:lang w:eastAsia="en-IN"/>
        </w:rPr>
      </w:pPr>
      <w:bookmarkStart w:id="0" w:name="_GoBack"/>
      <w:proofErr w:type="spellStart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Mahendra</w:t>
      </w:r>
      <w:proofErr w:type="spellEnd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 xml:space="preserve"> </w:t>
      </w:r>
      <w:proofErr w:type="spellStart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Vinchhi</w:t>
      </w:r>
      <w:proofErr w:type="spellEnd"/>
    </w:p>
    <w:bookmarkEnd w:id="0"/>
    <w:p w:rsidR="00D15DA2" w:rsidRPr="00D15DA2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9998042565</w:t>
      </w:r>
    </w:p>
    <w:p w:rsidR="00D15DA2" w:rsidRPr="00D15DA2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info@amtechvalves.net</w:t>
      </w:r>
    </w:p>
    <w:p w:rsidR="00D15DA2" w:rsidRPr="00D15DA2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 xml:space="preserve">SR/9 </w:t>
      </w:r>
      <w:proofErr w:type="spellStart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Rambha</w:t>
      </w:r>
      <w:proofErr w:type="spellEnd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 xml:space="preserve"> Complex Opposite To Gujarat </w:t>
      </w:r>
      <w:proofErr w:type="spellStart"/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Vidyapith</w:t>
      </w:r>
      <w:proofErr w:type="spellEnd"/>
    </w:p>
    <w:p w:rsidR="00D15DA2" w:rsidRPr="00D15DA2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sz w:val="28"/>
          <w:lang w:eastAsia="en-IN"/>
        </w:rPr>
      </w:pPr>
      <w:r w:rsidRPr="00D15DA2">
        <w:rPr>
          <w:rFonts w:ascii="Calibri" w:eastAsia="Times New Roman" w:hAnsi="Calibri" w:cs="Calibri"/>
          <w:color w:val="000000"/>
          <w:sz w:val="28"/>
          <w:lang w:eastAsia="en-IN"/>
        </w:rPr>
        <w:t>Ahmedabad</w:t>
      </w:r>
    </w:p>
    <w:p w:rsidR="00D15DA2" w:rsidRPr="00D15DA2" w:rsidRDefault="00D15DA2" w:rsidP="00D15DA2">
      <w:pPr>
        <w:spacing w:after="0" w:line="240" w:lineRule="auto"/>
        <w:rPr>
          <w:rFonts w:ascii="Bell MT" w:eastAsia="Times New Roman" w:hAnsi="Bell MT" w:cs="Calibri"/>
          <w:color w:val="000000"/>
          <w:sz w:val="72"/>
          <w:szCs w:val="52"/>
          <w:lang w:eastAsia="en-IN"/>
        </w:rPr>
      </w:pPr>
    </w:p>
    <w:p w:rsidR="00D15DA2" w:rsidRPr="00187B8D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D15DA2" w:rsidRPr="00F40AA0" w:rsidRDefault="00D15DA2" w:rsidP="00D15DA2">
      <w:pPr>
        <w:spacing w:before="75"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INSIDE SALES</w:t>
      </w:r>
    </w:p>
    <w:p w:rsidR="00D15DA2" w:rsidRPr="00F40AA0" w:rsidRDefault="00D15DA2" w:rsidP="00D15DA2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7"/>
          <w:szCs w:val="27"/>
          <w:lang w:eastAsia="en-IN"/>
        </w:rPr>
      </w:pPr>
      <w:r w:rsidRPr="00F40AA0">
        <w:rPr>
          <w:rFonts w:ascii="Arial" w:eastAsia="Times New Roman" w:hAnsi="Arial" w:cs="Arial"/>
          <w:color w:val="800000"/>
          <w:spacing w:val="-10"/>
          <w:sz w:val="27"/>
          <w:szCs w:val="27"/>
          <w:lang w:eastAsia="en-IN"/>
        </w:rPr>
        <w:t>■ Professional Profile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Energetic and self-directed inside sales professional with five years sales experience, proven closing skills and smooth telephone sales ability.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Demonstrated record of achievement in sales:</w:t>
      </w:r>
    </w:p>
    <w:p w:rsidR="00D15DA2" w:rsidRPr="00F40AA0" w:rsidRDefault="00D15DA2" w:rsidP="00D15DA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Expert at finding new sale opportunities.</w:t>
      </w:r>
    </w:p>
    <w:p w:rsidR="00D15DA2" w:rsidRPr="00F40AA0" w:rsidRDefault="00D15DA2" w:rsidP="00D15DA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Generates sales of new products while maintaining current deals.</w:t>
      </w:r>
    </w:p>
    <w:p w:rsidR="00D15DA2" w:rsidRPr="00F40AA0" w:rsidRDefault="00D15DA2" w:rsidP="00D15DA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Successful in selling [software-driven, consumer-based] products.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■ Key Skills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Persuasive – Strong verbal communication and interpersonal skills.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Territory planning and layout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Organizational skills, multitasking and time-management.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Problem solver, decision maker, honest, creative, assertive and accountable.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Entrepreneurial worker – Driven to succeed, able to motivate others and work in teams.</w:t>
      </w:r>
    </w:p>
    <w:p w:rsidR="00D15DA2" w:rsidRPr="00F40AA0" w:rsidRDefault="00D15DA2" w:rsidP="00D15DA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MS Office: Word, PowerPoint, Excel and Outlook.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gramStart"/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■ Objective Statement</w:t>
      </w: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– Integral partner in success of a fast-growing company; contributing techniques and skills to solving sales challenges</w:t>
      </w:r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.</w:t>
      </w:r>
      <w:proofErr w:type="gramEnd"/>
    </w:p>
    <w:p w:rsidR="00D15DA2" w:rsidRPr="00F40AA0" w:rsidRDefault="00D15DA2" w:rsidP="00D15DA2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7"/>
          <w:szCs w:val="27"/>
          <w:lang w:eastAsia="en-IN"/>
        </w:rPr>
      </w:pPr>
      <w:r w:rsidRPr="00F40AA0">
        <w:rPr>
          <w:rFonts w:ascii="Arial" w:eastAsia="Times New Roman" w:hAnsi="Arial" w:cs="Arial"/>
          <w:color w:val="800000"/>
          <w:spacing w:val="-10"/>
          <w:sz w:val="27"/>
          <w:szCs w:val="27"/>
          <w:lang w:eastAsia="en-IN"/>
        </w:rPr>
        <w:t>■ Professional Experience</w:t>
      </w:r>
    </w:p>
    <w:p w:rsidR="00D15DA2" w:rsidRPr="00F40AA0" w:rsidRDefault="00D15DA2" w:rsidP="00D15D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Bight Telemarketing Solutions          </w:t>
      </w:r>
      <w:r w:rsidRPr="00F40AA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Kolkata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</w:t>
      </w: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2003 – Present</w:t>
      </w: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</w:r>
      <w:proofErr w:type="gramStart"/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Inside</w:t>
      </w:r>
      <w:proofErr w:type="gramEnd"/>
      <w:r w:rsidRPr="00F40AA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Sales Representative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en-IN"/>
        </w:rPr>
        <w:t>Key Contributions:</w:t>
      </w:r>
    </w:p>
    <w:p w:rsidR="00D15DA2" w:rsidRPr="00F40AA0" w:rsidRDefault="00D15DA2" w:rsidP="00D15DA2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Generated leads, initiated cold calls to prospective customers, followed up</w:t>
      </w:r>
      <w:proofErr w:type="gramStart"/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  performed</w:t>
      </w:r>
      <w:proofErr w:type="gramEnd"/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pre-sales activities and closed transactions..</w:t>
      </w:r>
    </w:p>
    <w:p w:rsidR="00D15DA2" w:rsidRPr="00F40AA0" w:rsidRDefault="00D15DA2" w:rsidP="00D15DA2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Presented product demos for end-users – Made regular online product presentations with audio-visual equipment and conducted on-site product-demos and lab tours for visiting customers.</w:t>
      </w:r>
    </w:p>
    <w:p w:rsidR="00D15DA2" w:rsidRPr="00F40AA0" w:rsidRDefault="00D15DA2" w:rsidP="00D15DA2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Executed Product and Segment Marketing activity to generate market interest through teaching, surveys, projects and campaigns.</w:t>
      </w:r>
    </w:p>
    <w:p w:rsidR="00D15DA2" w:rsidRPr="00F40AA0" w:rsidRDefault="00D15DA2" w:rsidP="00D15DA2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Met monthly sales targets using lead-generating plan.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en-IN"/>
        </w:rPr>
        <w:lastRenderedPageBreak/>
        <w:t>Teamwork and Customer Support: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Worked together regularly with accounts/sales manager and field sales staff.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Participated in sales group meetings which dealt with targets and forecasts, and reported on current market situation.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Maintained prospects database – Managed </w:t>
      </w:r>
      <w:proofErr w:type="spellStart"/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spreadsheets</w:t>
      </w:r>
      <w:proofErr w:type="spellEnd"/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and outbound/inbound accounts.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Took care of cancellations and changes in orders and updated company records.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Ensured deliveries were carried out as agreed with customer.</w:t>
      </w:r>
    </w:p>
    <w:p w:rsidR="00D15DA2" w:rsidRPr="00F40AA0" w:rsidRDefault="00D15DA2" w:rsidP="00D15DA2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Prepared sales order reports – Collated regular reports on sales performance per industry, product, personnel, region and office.</w:t>
      </w:r>
    </w:p>
    <w:p w:rsidR="00D15DA2" w:rsidRPr="00F40AA0" w:rsidRDefault="00D15DA2" w:rsidP="00D15DA2">
      <w:pPr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en-IN"/>
        </w:rPr>
        <w:t>Professional Development:</w:t>
      </w:r>
    </w:p>
    <w:p w:rsidR="00D15DA2" w:rsidRPr="00F40AA0" w:rsidRDefault="00D15DA2" w:rsidP="00D15DA2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Took part in all meetings, trainings and professional, skill-development sessions.</w:t>
      </w:r>
    </w:p>
    <w:p w:rsidR="00D15DA2" w:rsidRPr="00F40AA0" w:rsidRDefault="00D15DA2" w:rsidP="00D15DA2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40AA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Attended conferences for developing expertise in any given industry.</w:t>
      </w:r>
    </w:p>
    <w:p w:rsidR="00D15DA2" w:rsidRDefault="00D15DA2" w:rsidP="00D15DA2">
      <w:pPr>
        <w:spacing w:before="75" w:after="150" w:line="240" w:lineRule="auto"/>
        <w:jc w:val="center"/>
      </w:pPr>
    </w:p>
    <w:p w:rsidR="00D15DA2" w:rsidRDefault="00D15DA2" w:rsidP="00D15DA2"/>
    <w:p w:rsidR="00FF786B" w:rsidRDefault="00FF786B"/>
    <w:sectPr w:rsidR="00FF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653C"/>
    <w:multiLevelType w:val="multilevel"/>
    <w:tmpl w:val="14A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B521B"/>
    <w:multiLevelType w:val="multilevel"/>
    <w:tmpl w:val="39B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A3175"/>
    <w:multiLevelType w:val="multilevel"/>
    <w:tmpl w:val="0DB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D6010"/>
    <w:multiLevelType w:val="multilevel"/>
    <w:tmpl w:val="321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617091"/>
    <w:multiLevelType w:val="multilevel"/>
    <w:tmpl w:val="73A2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A2"/>
    <w:rsid w:val="00D15DA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2023-06-02T11:41:00Z</dcterms:created>
  <dcterms:modified xsi:type="dcterms:W3CDTF">2023-06-02T11:42:00Z</dcterms:modified>
</cp:coreProperties>
</file>