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6F8" w:rsidRPr="00327E2E" w:rsidRDefault="009D76F8" w:rsidP="00327E2E">
      <w:pPr>
        <w:pBdr>
          <w:bottom w:val="single" w:sz="18" w:space="1" w:color="auto"/>
        </w:pBdr>
        <w:jc w:val="center"/>
        <w:rPr>
          <w:rFonts w:ascii="Tahoma" w:hAnsi="Tahoma" w:cs="Tahoma"/>
          <w:b/>
          <w:bCs/>
          <w:sz w:val="38"/>
        </w:rPr>
      </w:pPr>
      <w:r w:rsidRPr="00327E2E">
        <w:rPr>
          <w:rFonts w:ascii="Tahoma" w:hAnsi="Tahoma" w:cs="Tahoma"/>
          <w:b/>
          <w:bCs/>
          <w:sz w:val="38"/>
        </w:rPr>
        <w:t>Manmeet Girishkumar</w:t>
      </w:r>
      <w:r w:rsidR="0020538E">
        <w:rPr>
          <w:rFonts w:ascii="Tahoma" w:hAnsi="Tahoma" w:cs="Tahoma"/>
          <w:b/>
          <w:bCs/>
          <w:sz w:val="38"/>
        </w:rPr>
        <w:t xml:space="preserve"> V</w:t>
      </w:r>
      <w:r w:rsidR="00B755FF">
        <w:rPr>
          <w:rFonts w:ascii="Tahoma" w:hAnsi="Tahoma" w:cs="Tahoma"/>
          <w:b/>
          <w:bCs/>
          <w:sz w:val="38"/>
        </w:rPr>
        <w:t>yas</w:t>
      </w:r>
    </w:p>
    <w:p w:rsidR="00524583" w:rsidRPr="00327E2E" w:rsidRDefault="00327E2E" w:rsidP="00524583">
      <w:pPr>
        <w:pStyle w:val="Heading1"/>
        <w:tabs>
          <w:tab w:val="left" w:pos="360"/>
        </w:tabs>
        <w:rPr>
          <w:rFonts w:ascii="Tahoma" w:hAnsi="Tahoma" w:cs="Tahoma"/>
          <w:i w:val="0"/>
          <w:sz w:val="18"/>
          <w:szCs w:val="18"/>
        </w:rPr>
      </w:pPr>
      <w:r w:rsidRPr="00327E2E">
        <w:rPr>
          <w:rFonts w:ascii="Tahoma" w:hAnsi="Tahoma" w:cs="Tahoma"/>
          <w:b/>
          <w:bCs/>
          <w:i w:val="0"/>
          <w:sz w:val="18"/>
          <w:szCs w:val="18"/>
        </w:rPr>
        <w:t>Contact No.:</w:t>
      </w:r>
      <w:r>
        <w:rPr>
          <w:rFonts w:ascii="Tahoma" w:hAnsi="Tahoma" w:cs="Tahoma"/>
          <w:i w:val="0"/>
          <w:sz w:val="18"/>
          <w:szCs w:val="18"/>
        </w:rPr>
        <w:t xml:space="preserve"> </w:t>
      </w:r>
      <w:r w:rsidR="00446512" w:rsidRPr="00327E2E">
        <w:rPr>
          <w:rFonts w:ascii="Tahoma" w:hAnsi="Tahoma" w:cs="Tahoma"/>
          <w:i w:val="0"/>
          <w:sz w:val="18"/>
          <w:szCs w:val="18"/>
        </w:rPr>
        <w:t>+91-9925153565</w:t>
      </w:r>
      <w:r w:rsidR="00322714">
        <w:rPr>
          <w:rFonts w:ascii="Tahoma" w:hAnsi="Tahoma" w:cs="Tahoma"/>
          <w:i w:val="0"/>
          <w:sz w:val="18"/>
          <w:szCs w:val="18"/>
        </w:rPr>
        <w:t xml:space="preserve"> </w:t>
      </w:r>
      <w:r w:rsidR="00524583" w:rsidRPr="00327E2E">
        <w:rPr>
          <w:rFonts w:ascii="Tahoma" w:hAnsi="Tahoma" w:cs="Tahoma"/>
          <w:b/>
          <w:bCs/>
          <w:i w:val="0"/>
          <w:sz w:val="18"/>
          <w:szCs w:val="18"/>
        </w:rPr>
        <w:t>E-</w:t>
      </w:r>
      <w:r w:rsidRPr="00327E2E">
        <w:rPr>
          <w:rFonts w:ascii="Tahoma" w:hAnsi="Tahoma" w:cs="Tahoma"/>
          <w:b/>
          <w:bCs/>
          <w:i w:val="0"/>
          <w:sz w:val="18"/>
          <w:szCs w:val="18"/>
        </w:rPr>
        <w:t>Mail</w:t>
      </w:r>
      <w:r w:rsidR="00524583" w:rsidRPr="00327E2E">
        <w:rPr>
          <w:rFonts w:ascii="Tahoma" w:hAnsi="Tahoma" w:cs="Tahoma"/>
          <w:b/>
          <w:bCs/>
          <w:i w:val="0"/>
          <w:sz w:val="18"/>
          <w:szCs w:val="18"/>
        </w:rPr>
        <w:t>:</w:t>
      </w:r>
      <w:r w:rsidR="00524583" w:rsidRPr="00327E2E">
        <w:rPr>
          <w:rFonts w:ascii="Tahoma" w:hAnsi="Tahoma" w:cs="Tahoma"/>
          <w:i w:val="0"/>
          <w:sz w:val="18"/>
          <w:szCs w:val="18"/>
        </w:rPr>
        <w:t xml:space="preserve"> </w:t>
      </w:r>
      <w:hyperlink r:id="rId5" w:history="1">
        <w:r w:rsidR="00155D15" w:rsidRPr="007A40BC">
          <w:rPr>
            <w:rStyle w:val="Hyperlink"/>
            <w:rFonts w:ascii="Tahoma" w:hAnsi="Tahoma" w:cs="Tahoma"/>
            <w:i w:val="0"/>
            <w:sz w:val="18"/>
            <w:szCs w:val="18"/>
          </w:rPr>
          <w:t>senor_1980@yahoo.co.in</w:t>
        </w:r>
      </w:hyperlink>
      <w:r w:rsidR="00155D15">
        <w:rPr>
          <w:rFonts w:ascii="Tahoma" w:hAnsi="Tahoma" w:cs="Tahoma"/>
          <w:i w:val="0"/>
          <w:sz w:val="18"/>
          <w:szCs w:val="18"/>
        </w:rPr>
        <w:t xml:space="preserve"> </w:t>
      </w:r>
      <w:r w:rsidR="00155D15" w:rsidRPr="00155D15">
        <w:rPr>
          <w:rFonts w:ascii="Tahoma" w:hAnsi="Tahoma" w:cs="Tahoma"/>
          <w:b/>
          <w:i w:val="0"/>
          <w:sz w:val="18"/>
          <w:szCs w:val="18"/>
        </w:rPr>
        <w:t>LinkedIn:</w:t>
      </w:r>
      <w:r w:rsidR="00155D15">
        <w:rPr>
          <w:rFonts w:ascii="Tahoma" w:hAnsi="Tahoma" w:cs="Tahoma"/>
          <w:i w:val="0"/>
          <w:sz w:val="18"/>
          <w:szCs w:val="18"/>
        </w:rPr>
        <w:t xml:space="preserve"> </w:t>
      </w:r>
      <w:hyperlink r:id="rId6" w:history="1">
        <w:r w:rsidR="00155D15" w:rsidRPr="00DC00AB">
          <w:rPr>
            <w:rStyle w:val="Hyperlink"/>
            <w:rFonts w:ascii="Tahoma" w:hAnsi="Tahoma" w:cs="Tahoma"/>
            <w:i w:val="0"/>
            <w:kern w:val="1"/>
            <w:sz w:val="18"/>
            <w:szCs w:val="18"/>
            <w:lang w:eastAsia="ar-SA"/>
          </w:rPr>
          <w:t>https://www.linkedin.com/in/manmeet-vyas-aa66021b</w:t>
        </w:r>
      </w:hyperlink>
    </w:p>
    <w:p w:rsidR="00F570A0" w:rsidRPr="001B107A" w:rsidRDefault="00F570A0" w:rsidP="00F570A0">
      <w:pPr>
        <w:jc w:val="both"/>
        <w:rPr>
          <w:rFonts w:ascii="Trebuchet MS" w:hAnsi="Trebuchet MS"/>
          <w:sz w:val="24"/>
          <w:szCs w:val="18"/>
        </w:rPr>
      </w:pPr>
    </w:p>
    <w:p w:rsidR="00700B54" w:rsidRDefault="00700B54" w:rsidP="00700B54">
      <w:pPr>
        <w:pBdr>
          <w:bottom w:val="single" w:sz="18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 w:rsidRPr="00327E2E">
        <w:rPr>
          <w:rFonts w:ascii="Tahoma" w:hAnsi="Tahoma" w:cs="Tahoma"/>
          <w:b/>
          <w:sz w:val="24"/>
          <w:szCs w:val="24"/>
        </w:rPr>
        <w:t>CLIENT SERVIC</w:t>
      </w:r>
      <w:r w:rsidR="00031735">
        <w:rPr>
          <w:rFonts w:ascii="Tahoma" w:hAnsi="Tahoma" w:cs="Tahoma"/>
          <w:b/>
          <w:sz w:val="24"/>
          <w:szCs w:val="24"/>
        </w:rPr>
        <w:t xml:space="preserve">ING, </w:t>
      </w:r>
      <w:r w:rsidRPr="00327E2E">
        <w:rPr>
          <w:rFonts w:ascii="Tahoma" w:hAnsi="Tahoma" w:cs="Tahoma"/>
          <w:b/>
          <w:sz w:val="24"/>
          <w:szCs w:val="24"/>
        </w:rPr>
        <w:t xml:space="preserve">PROCESS </w:t>
      </w:r>
      <w:r w:rsidR="00031735">
        <w:rPr>
          <w:rFonts w:ascii="Tahoma" w:hAnsi="Tahoma" w:cs="Tahoma"/>
          <w:b/>
          <w:sz w:val="24"/>
          <w:szCs w:val="24"/>
        </w:rPr>
        <w:t xml:space="preserve">TRANSITION, </w:t>
      </w:r>
      <w:r w:rsidRPr="00327E2E">
        <w:rPr>
          <w:rFonts w:ascii="Tahoma" w:hAnsi="Tahoma" w:cs="Tahoma"/>
          <w:b/>
          <w:sz w:val="24"/>
          <w:szCs w:val="24"/>
        </w:rPr>
        <w:t>OPERATIONS –</w:t>
      </w:r>
      <w:r w:rsidR="00561104">
        <w:rPr>
          <w:rFonts w:ascii="Tahoma" w:hAnsi="Tahoma" w:cs="Tahoma"/>
          <w:b/>
          <w:sz w:val="24"/>
          <w:szCs w:val="24"/>
        </w:rPr>
        <w:t xml:space="preserve"> </w:t>
      </w:r>
      <w:r w:rsidR="00E2526B">
        <w:rPr>
          <w:rFonts w:ascii="Tahoma" w:hAnsi="Tahoma" w:cs="Tahoma"/>
          <w:b/>
          <w:sz w:val="24"/>
          <w:szCs w:val="24"/>
        </w:rPr>
        <w:t>B</w:t>
      </w:r>
      <w:r w:rsidR="001926EE">
        <w:rPr>
          <w:rFonts w:ascii="Tahoma" w:hAnsi="Tahoma" w:cs="Tahoma"/>
          <w:b/>
          <w:sz w:val="24"/>
          <w:szCs w:val="24"/>
        </w:rPr>
        <w:t>PO/</w:t>
      </w:r>
      <w:r w:rsidR="00E2526B">
        <w:rPr>
          <w:rFonts w:ascii="Tahoma" w:hAnsi="Tahoma" w:cs="Tahoma"/>
          <w:b/>
          <w:sz w:val="24"/>
          <w:szCs w:val="24"/>
        </w:rPr>
        <w:t>KPO/</w:t>
      </w:r>
      <w:r w:rsidR="00561104">
        <w:rPr>
          <w:rFonts w:ascii="Tahoma" w:hAnsi="Tahoma" w:cs="Tahoma"/>
          <w:b/>
          <w:sz w:val="24"/>
          <w:szCs w:val="24"/>
        </w:rPr>
        <w:t>ITeS</w:t>
      </w:r>
    </w:p>
    <w:p w:rsidR="00344FA2" w:rsidRDefault="00344FA2" w:rsidP="00700B54">
      <w:pPr>
        <w:pBdr>
          <w:bottom w:val="single" w:sz="18" w:space="1" w:color="auto"/>
        </w:pBd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LEAN SIX SIGMA GREEN BELT CERTIFIED</w:t>
      </w:r>
    </w:p>
    <w:p w:rsidR="001B107A" w:rsidRPr="00327E2E" w:rsidRDefault="001B107A" w:rsidP="00700B54">
      <w:pPr>
        <w:pBdr>
          <w:bottom w:val="single" w:sz="18" w:space="1" w:color="auto"/>
        </w:pBdr>
        <w:jc w:val="center"/>
        <w:rPr>
          <w:rFonts w:ascii="Tahoma" w:hAnsi="Tahoma" w:cs="Tahoma"/>
          <w:b/>
          <w:sz w:val="24"/>
          <w:szCs w:val="24"/>
        </w:rPr>
      </w:pPr>
    </w:p>
    <w:p w:rsidR="00700B54" w:rsidRPr="00F72D55" w:rsidRDefault="00700B54" w:rsidP="00700B54">
      <w:pPr>
        <w:jc w:val="center"/>
        <w:rPr>
          <w:rFonts w:ascii="Tahoma" w:hAnsi="Tahoma" w:cs="Tahoma"/>
          <w:sz w:val="18"/>
          <w:szCs w:val="18"/>
        </w:rPr>
      </w:pPr>
      <w:r w:rsidRPr="00F72D55">
        <w:rPr>
          <w:rFonts w:ascii="Tahoma" w:hAnsi="Tahoma" w:cs="Tahoma"/>
          <w:sz w:val="18"/>
          <w:szCs w:val="18"/>
        </w:rPr>
        <w:t>Combining strong client satisfaction and operational communications expertise to</w:t>
      </w:r>
      <w:r w:rsidR="00FA2778">
        <w:rPr>
          <w:rFonts w:ascii="Tahoma" w:hAnsi="Tahoma" w:cs="Tahoma"/>
          <w:sz w:val="18"/>
          <w:szCs w:val="18"/>
        </w:rPr>
        <w:t xml:space="preserve"> promptly establish efficiency </w:t>
      </w:r>
      <w:r w:rsidRPr="00F72D55">
        <w:rPr>
          <w:rFonts w:ascii="Tahoma" w:hAnsi="Tahoma" w:cs="Tahoma"/>
          <w:sz w:val="18"/>
          <w:szCs w:val="18"/>
        </w:rPr>
        <w:t>and productivity</w:t>
      </w:r>
    </w:p>
    <w:p w:rsidR="00700B54" w:rsidRPr="001B107A" w:rsidRDefault="00700B54" w:rsidP="00700B54">
      <w:pPr>
        <w:rPr>
          <w:rFonts w:ascii="Tahoma" w:hAnsi="Tahoma" w:cs="Tahoma"/>
          <w:b/>
          <w:color w:val="548DD4"/>
          <w:sz w:val="24"/>
          <w:szCs w:val="18"/>
          <w:u w:val="single"/>
        </w:rPr>
      </w:pPr>
    </w:p>
    <w:p w:rsidR="00700B54" w:rsidRPr="00F72D55" w:rsidRDefault="00700B54" w:rsidP="00700B54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  <w:r w:rsidRPr="00F72D55">
        <w:rPr>
          <w:rFonts w:ascii="Tahoma" w:hAnsi="Tahoma" w:cs="Tahoma"/>
          <w:b/>
          <w:bCs/>
          <w:sz w:val="18"/>
          <w:szCs w:val="18"/>
        </w:rPr>
        <w:t>INTRODUCTION</w:t>
      </w:r>
    </w:p>
    <w:p w:rsidR="00700B54" w:rsidRPr="00F72D55" w:rsidRDefault="00700B54" w:rsidP="00700B54">
      <w:pPr>
        <w:spacing w:before="80" w:line="240" w:lineRule="exact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Operation Leader with nearly </w:t>
      </w:r>
      <w:r w:rsidR="00327E2E">
        <w:rPr>
          <w:rFonts w:ascii="Tahoma" w:hAnsi="Tahoma" w:cs="Tahoma"/>
          <w:kern w:val="1"/>
          <w:sz w:val="18"/>
          <w:szCs w:val="18"/>
          <w:lang w:eastAsia="ar-SA"/>
        </w:rPr>
        <w:t>1</w:t>
      </w:r>
      <w:r w:rsidR="00F91B31">
        <w:rPr>
          <w:rFonts w:ascii="Tahoma" w:hAnsi="Tahoma" w:cs="Tahoma"/>
          <w:kern w:val="1"/>
          <w:sz w:val="18"/>
          <w:szCs w:val="18"/>
          <w:lang w:eastAsia="ar-SA"/>
        </w:rPr>
        <w:t>5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 years of experience in driving process improvement, client support and quality initiatives to increase revenue, profitability and competitive advantage. </w:t>
      </w:r>
      <w:r w:rsidR="00126DBE">
        <w:rPr>
          <w:rFonts w:ascii="Tahoma" w:hAnsi="Tahoma" w:cs="Tahoma"/>
          <w:kern w:val="1"/>
          <w:sz w:val="18"/>
          <w:szCs w:val="18"/>
          <w:lang w:eastAsia="ar-SA"/>
        </w:rPr>
        <w:t>W</w:t>
      </w:r>
      <w:r w:rsidR="00126B6D">
        <w:rPr>
          <w:rFonts w:ascii="Tahoma" w:hAnsi="Tahoma" w:cs="Tahoma"/>
          <w:kern w:val="1"/>
          <w:sz w:val="18"/>
          <w:szCs w:val="18"/>
          <w:lang w:eastAsia="ar-SA"/>
        </w:rPr>
        <w:t>orked with clients across geographies like United States of America, United Kingdom, and Australia.</w:t>
      </w:r>
      <w:r w:rsidR="00E7537C">
        <w:rPr>
          <w:rFonts w:ascii="Tahoma" w:hAnsi="Tahoma" w:cs="Tahoma"/>
          <w:kern w:val="1"/>
          <w:sz w:val="18"/>
          <w:szCs w:val="18"/>
          <w:lang w:eastAsia="ar-SA"/>
        </w:rPr>
        <w:t xml:space="preserve"> Possessing business visa for USA and Australia.</w:t>
      </w:r>
    </w:p>
    <w:p w:rsidR="00700B54" w:rsidRPr="001B107A" w:rsidRDefault="00700B54" w:rsidP="00700B54">
      <w:pPr>
        <w:jc w:val="center"/>
        <w:rPr>
          <w:rFonts w:ascii="Tahoma" w:hAnsi="Tahoma" w:cs="Tahoma"/>
          <w:bCs/>
          <w:sz w:val="24"/>
          <w:szCs w:val="18"/>
        </w:rPr>
      </w:pPr>
    </w:p>
    <w:p w:rsidR="00700B54" w:rsidRPr="00F72D55" w:rsidRDefault="00700B54" w:rsidP="00700B54">
      <w:pPr>
        <w:jc w:val="center"/>
        <w:rPr>
          <w:rFonts w:ascii="Tahoma" w:hAnsi="Tahoma" w:cs="Tahoma"/>
          <w:bCs/>
          <w:sz w:val="18"/>
          <w:szCs w:val="18"/>
        </w:rPr>
      </w:pPr>
      <w:r w:rsidRPr="00F72D55">
        <w:rPr>
          <w:rFonts w:ascii="Tahoma" w:hAnsi="Tahoma" w:cs="Tahoma"/>
          <w:sz w:val="18"/>
          <w:szCs w:val="18"/>
        </w:rPr>
        <w:t xml:space="preserve">Process </w:t>
      </w:r>
      <w:r w:rsidRPr="00700B54">
        <w:rPr>
          <w:rFonts w:ascii="Tahoma" w:hAnsi="Tahoma" w:cs="Tahoma"/>
          <w:sz w:val="18"/>
          <w:szCs w:val="18"/>
        </w:rPr>
        <w:t>Transition</w:t>
      </w:r>
      <w:r w:rsidR="007D7F2E">
        <w:rPr>
          <w:rFonts w:ascii="Tahoma" w:hAnsi="Tahoma" w:cs="Tahoma"/>
          <w:sz w:val="18"/>
          <w:szCs w:val="18"/>
        </w:rPr>
        <w:t xml:space="preserve"> | </w:t>
      </w:r>
      <w:r w:rsidR="007D7F2E" w:rsidRPr="00F72D55">
        <w:rPr>
          <w:rFonts w:ascii="Tahoma" w:hAnsi="Tahoma" w:cs="Tahoma"/>
          <w:bCs/>
          <w:sz w:val="18"/>
          <w:szCs w:val="18"/>
        </w:rPr>
        <w:t>Operations</w:t>
      </w:r>
    </w:p>
    <w:p w:rsidR="00700B54" w:rsidRPr="00F72D55" w:rsidRDefault="00E54ADB" w:rsidP="00700B54">
      <w:pPr>
        <w:jc w:val="center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C</w:t>
      </w:r>
      <w:r w:rsidR="00431AD1">
        <w:rPr>
          <w:rFonts w:ascii="Tahoma" w:hAnsi="Tahoma" w:cs="Tahoma"/>
          <w:bCs/>
          <w:sz w:val="18"/>
          <w:szCs w:val="18"/>
        </w:rPr>
        <w:t>ustomer</w:t>
      </w:r>
      <w:r w:rsidR="00700B54" w:rsidRPr="00700B54">
        <w:rPr>
          <w:rFonts w:ascii="Tahoma" w:hAnsi="Tahoma" w:cs="Tahoma"/>
          <w:bCs/>
          <w:sz w:val="18"/>
          <w:szCs w:val="18"/>
        </w:rPr>
        <w:t xml:space="preserve"> Relationship </w:t>
      </w:r>
      <w:r w:rsidR="00700B54" w:rsidRPr="00F72D55">
        <w:rPr>
          <w:rFonts w:ascii="Tahoma" w:hAnsi="Tahoma" w:cs="Tahoma"/>
          <w:bCs/>
          <w:sz w:val="18"/>
          <w:szCs w:val="18"/>
        </w:rPr>
        <w:t xml:space="preserve">Management | Client </w:t>
      </w:r>
      <w:r w:rsidR="00605396">
        <w:rPr>
          <w:rFonts w:ascii="Tahoma" w:hAnsi="Tahoma" w:cs="Tahoma"/>
          <w:bCs/>
          <w:sz w:val="18"/>
          <w:szCs w:val="18"/>
        </w:rPr>
        <w:t>Servicing</w:t>
      </w:r>
      <w:r w:rsidR="00700B54" w:rsidRPr="00F72D55">
        <w:rPr>
          <w:rFonts w:ascii="Tahoma" w:hAnsi="Tahoma" w:cs="Tahoma"/>
          <w:bCs/>
          <w:sz w:val="18"/>
          <w:szCs w:val="18"/>
        </w:rPr>
        <w:t xml:space="preserve"> | </w:t>
      </w:r>
      <w:r w:rsidR="001D739F">
        <w:rPr>
          <w:rFonts w:ascii="Tahoma" w:hAnsi="Tahoma" w:cs="Tahoma"/>
          <w:bCs/>
          <w:sz w:val="18"/>
          <w:szCs w:val="18"/>
        </w:rPr>
        <w:t xml:space="preserve">People </w:t>
      </w:r>
      <w:r w:rsidR="008F53F8">
        <w:rPr>
          <w:rFonts w:ascii="Tahoma" w:hAnsi="Tahoma" w:cs="Tahoma"/>
          <w:bCs/>
          <w:sz w:val="18"/>
          <w:szCs w:val="18"/>
        </w:rPr>
        <w:t>Management</w:t>
      </w:r>
      <w:r w:rsidR="00700B54" w:rsidRPr="00F72D55">
        <w:rPr>
          <w:rFonts w:ascii="Tahoma" w:hAnsi="Tahoma" w:cs="Tahoma"/>
          <w:bCs/>
          <w:sz w:val="18"/>
          <w:szCs w:val="18"/>
        </w:rPr>
        <w:t xml:space="preserve"> </w:t>
      </w:r>
    </w:p>
    <w:p w:rsidR="00700B54" w:rsidRDefault="00ED319F" w:rsidP="00431AD1">
      <w:pPr>
        <w:jc w:val="center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Process Improvement</w:t>
      </w:r>
      <w:r w:rsidR="00700B54" w:rsidRPr="00F72D55">
        <w:rPr>
          <w:rFonts w:ascii="Tahoma" w:hAnsi="Tahoma" w:cs="Tahoma"/>
          <w:bCs/>
          <w:sz w:val="18"/>
          <w:szCs w:val="18"/>
        </w:rPr>
        <w:t xml:space="preserve"> | Training a</w:t>
      </w:r>
      <w:r w:rsidR="008F2E46">
        <w:rPr>
          <w:rFonts w:ascii="Tahoma" w:hAnsi="Tahoma" w:cs="Tahoma"/>
          <w:bCs/>
          <w:sz w:val="18"/>
          <w:szCs w:val="18"/>
        </w:rPr>
        <w:t xml:space="preserve">nd Development | </w:t>
      </w:r>
      <w:r w:rsidR="001D739F">
        <w:rPr>
          <w:rFonts w:ascii="Tahoma" w:hAnsi="Tahoma" w:cs="Tahoma"/>
          <w:bCs/>
          <w:sz w:val="18"/>
          <w:szCs w:val="18"/>
        </w:rPr>
        <w:t>Service Delivery</w:t>
      </w:r>
    </w:p>
    <w:p w:rsidR="00431AD1" w:rsidRPr="001B107A" w:rsidRDefault="00431AD1" w:rsidP="00431AD1">
      <w:pPr>
        <w:jc w:val="center"/>
        <w:rPr>
          <w:rFonts w:ascii="Tahoma" w:hAnsi="Tahoma" w:cs="Tahoma"/>
          <w:bCs/>
          <w:sz w:val="24"/>
          <w:szCs w:val="18"/>
        </w:rPr>
      </w:pPr>
    </w:p>
    <w:p w:rsidR="00700B54" w:rsidRDefault="00700B54" w:rsidP="00700B54">
      <w:p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Experienced and high-performing professional, offering advanced competency and strong qualifications in </w:t>
      </w:r>
      <w:r w:rsidR="00E2526B">
        <w:rPr>
          <w:rFonts w:ascii="Tahoma" w:hAnsi="Tahoma" w:cs="Tahoma"/>
          <w:kern w:val="1"/>
          <w:sz w:val="18"/>
          <w:szCs w:val="18"/>
          <w:lang w:eastAsia="ar-SA"/>
        </w:rPr>
        <w:t>BPO/</w:t>
      </w:r>
      <w:r w:rsidR="003D3411">
        <w:rPr>
          <w:rFonts w:ascii="Tahoma" w:hAnsi="Tahoma" w:cs="Tahoma"/>
          <w:kern w:val="1"/>
          <w:sz w:val="18"/>
          <w:szCs w:val="18"/>
          <w:lang w:eastAsia="ar-SA"/>
        </w:rPr>
        <w:t>KPO</w:t>
      </w:r>
      <w:r w:rsidR="003D3411">
        <w:rPr>
          <w:rFonts w:ascii="Tahoma" w:hAnsi="Tahoma" w:cs="Tahoma"/>
          <w:bCs/>
        </w:rPr>
        <w:t>/</w:t>
      </w:r>
      <w:r w:rsidR="00E2526B" w:rsidRPr="003A6238">
        <w:rPr>
          <w:rFonts w:ascii="Tahoma" w:hAnsi="Tahoma" w:cs="Tahoma"/>
          <w:bCs/>
          <w:sz w:val="18"/>
          <w:szCs w:val="18"/>
        </w:rPr>
        <w:t>ITeS</w:t>
      </w:r>
      <w:r w:rsidRPr="003A6238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operation administration</w:t>
      </w:r>
      <w:r w:rsidR="003C6136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along with exceptional skills in eval</w:t>
      </w:r>
      <w:r w:rsidR="003C6136">
        <w:rPr>
          <w:rFonts w:ascii="Tahoma" w:hAnsi="Tahoma" w:cs="Tahoma"/>
          <w:kern w:val="1"/>
          <w:sz w:val="18"/>
          <w:szCs w:val="18"/>
          <w:lang w:eastAsia="ar-SA"/>
        </w:rPr>
        <w:t>uating critical business needs.</w:t>
      </w:r>
    </w:p>
    <w:p w:rsidR="008C39BB" w:rsidRPr="001B107A" w:rsidRDefault="008C39BB" w:rsidP="00650065">
      <w:pPr>
        <w:spacing w:before="80"/>
        <w:jc w:val="both"/>
        <w:rPr>
          <w:rFonts w:ascii="Tahoma" w:hAnsi="Tahoma" w:cs="Tahoma"/>
          <w:kern w:val="1"/>
          <w:sz w:val="24"/>
          <w:szCs w:val="18"/>
          <w:lang w:eastAsia="ar-SA"/>
        </w:rPr>
      </w:pPr>
    </w:p>
    <w:p w:rsidR="00234A9C" w:rsidRDefault="00234A9C" w:rsidP="00650065">
      <w:p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>Possess extensive knowledge on Revenue Cycle Management, Legal Process Outsourcing, and Electronic Data Discovery. Track record of success in optimizing and improving productivity while maximizing bottom-line results.</w:t>
      </w:r>
    </w:p>
    <w:p w:rsidR="00234A9C" w:rsidRDefault="00234A9C" w:rsidP="00650065">
      <w:p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</w:p>
    <w:p w:rsidR="009E52D3" w:rsidRDefault="009E52D3" w:rsidP="009E52D3">
      <w:pPr>
        <w:pStyle w:val="ListParagraph"/>
        <w:numPr>
          <w:ilvl w:val="0"/>
          <w:numId w:val="22"/>
        </w:num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234A9C">
        <w:rPr>
          <w:rFonts w:ascii="Tahoma" w:hAnsi="Tahoma" w:cs="Tahoma"/>
          <w:b/>
          <w:kern w:val="1"/>
          <w:sz w:val="18"/>
          <w:szCs w:val="18"/>
          <w:u w:val="single"/>
          <w:lang w:eastAsia="ar-SA"/>
        </w:rPr>
        <w:t>Market Research</w:t>
      </w:r>
      <w:r>
        <w:rPr>
          <w:rFonts w:ascii="Tahoma" w:hAnsi="Tahoma" w:cs="Tahoma"/>
          <w:b/>
          <w:kern w:val="1"/>
          <w:sz w:val="18"/>
          <w:szCs w:val="18"/>
          <w:u w:val="single"/>
          <w:lang w:eastAsia="ar-SA"/>
        </w:rPr>
        <w:t>: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920A57">
        <w:rPr>
          <w:rFonts w:ascii="Tahoma" w:hAnsi="Tahoma" w:cs="Tahoma"/>
          <w:kern w:val="1"/>
          <w:sz w:val="18"/>
          <w:szCs w:val="18"/>
          <w:lang w:eastAsia="ar-SA"/>
        </w:rPr>
        <w:t>Item Coding, Reports, Database Management, Process improvement, Governance, Operations, Process transition.</w:t>
      </w:r>
    </w:p>
    <w:p w:rsidR="00234A9C" w:rsidRDefault="00E54ADB" w:rsidP="00234A9C">
      <w:pPr>
        <w:pStyle w:val="ListParagraph"/>
        <w:numPr>
          <w:ilvl w:val="0"/>
          <w:numId w:val="22"/>
        </w:num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234A9C">
        <w:rPr>
          <w:rFonts w:ascii="Tahoma" w:hAnsi="Tahoma" w:cs="Tahoma"/>
          <w:b/>
          <w:kern w:val="1"/>
          <w:sz w:val="18"/>
          <w:szCs w:val="18"/>
          <w:u w:val="single"/>
          <w:lang w:eastAsia="ar-SA"/>
        </w:rPr>
        <w:t>US Healthcare</w:t>
      </w:r>
      <w:r w:rsidR="00234A9C">
        <w:rPr>
          <w:rFonts w:ascii="Tahoma" w:hAnsi="Tahoma" w:cs="Tahoma"/>
          <w:b/>
          <w:kern w:val="1"/>
          <w:sz w:val="18"/>
          <w:szCs w:val="18"/>
          <w:u w:val="single"/>
          <w:lang w:eastAsia="ar-SA"/>
        </w:rPr>
        <w:t>:</w:t>
      </w:r>
      <w:r w:rsidR="00234A9C" w:rsidRPr="00234A9C"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>Medical Transcription, Medical Records Retrieval,</w:t>
      </w:r>
      <w:r w:rsidR="00DE53F6"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 Medical Record</w:t>
      </w:r>
      <w:r w:rsidR="000E36C0" w:rsidRPr="00234A9C">
        <w:rPr>
          <w:rFonts w:ascii="Tahoma" w:hAnsi="Tahoma" w:cs="Tahoma"/>
          <w:kern w:val="1"/>
          <w:sz w:val="18"/>
          <w:szCs w:val="18"/>
          <w:lang w:eastAsia="ar-SA"/>
        </w:rPr>
        <w:t>s</w:t>
      </w:r>
      <w:r w:rsidR="00DE53F6"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F07A3F" w:rsidRPr="00234A9C">
        <w:rPr>
          <w:rFonts w:ascii="Tahoma" w:hAnsi="Tahoma" w:cs="Tahoma"/>
          <w:kern w:val="1"/>
          <w:sz w:val="18"/>
          <w:szCs w:val="18"/>
          <w:lang w:eastAsia="ar-SA"/>
        </w:rPr>
        <w:t>Organizing</w:t>
      </w:r>
      <w:r w:rsidR="00160E6A"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BB2B36"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and </w:t>
      </w:r>
      <w:r w:rsidR="00DE53F6" w:rsidRPr="00234A9C">
        <w:rPr>
          <w:rFonts w:ascii="Tahoma" w:hAnsi="Tahoma" w:cs="Tahoma"/>
          <w:kern w:val="1"/>
          <w:sz w:val="18"/>
          <w:szCs w:val="18"/>
          <w:lang w:eastAsia="ar-SA"/>
        </w:rPr>
        <w:t>Summarization</w:t>
      </w:r>
      <w:r w:rsidR="00160E6A" w:rsidRPr="00234A9C">
        <w:rPr>
          <w:rFonts w:ascii="Tahoma" w:hAnsi="Tahoma" w:cs="Tahoma"/>
          <w:kern w:val="1"/>
          <w:sz w:val="18"/>
          <w:szCs w:val="18"/>
          <w:lang w:eastAsia="ar-SA"/>
        </w:rPr>
        <w:t>, Medical Billing</w:t>
      </w:r>
      <w:r w:rsidR="00234A9C">
        <w:rPr>
          <w:rFonts w:ascii="Tahoma" w:hAnsi="Tahoma" w:cs="Tahoma"/>
          <w:kern w:val="1"/>
          <w:sz w:val="18"/>
          <w:szCs w:val="18"/>
          <w:lang w:eastAsia="ar-SA"/>
        </w:rPr>
        <w:t>.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</w:p>
    <w:p w:rsidR="009E52D3" w:rsidRPr="009E52D3" w:rsidRDefault="009E52D3" w:rsidP="009E52D3">
      <w:pPr>
        <w:pStyle w:val="ListParagraph"/>
        <w:numPr>
          <w:ilvl w:val="0"/>
          <w:numId w:val="22"/>
        </w:num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234A9C">
        <w:rPr>
          <w:rFonts w:ascii="Tahoma" w:hAnsi="Tahoma" w:cs="Tahoma"/>
          <w:b/>
          <w:kern w:val="1"/>
          <w:sz w:val="18"/>
          <w:szCs w:val="18"/>
          <w:u w:val="single"/>
          <w:lang w:eastAsia="ar-SA"/>
        </w:rPr>
        <w:t>Legal Process</w:t>
      </w:r>
      <w:r>
        <w:rPr>
          <w:rFonts w:ascii="Tahoma" w:hAnsi="Tahoma" w:cs="Tahoma"/>
          <w:b/>
          <w:kern w:val="1"/>
          <w:sz w:val="18"/>
          <w:szCs w:val="18"/>
          <w:u w:val="single"/>
          <w:lang w:eastAsia="ar-SA"/>
        </w:rPr>
        <w:t xml:space="preserve"> Outsourcing:</w:t>
      </w:r>
      <w:r w:rsidRPr="00234A9C"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Drafting </w:t>
      </w:r>
      <w:r>
        <w:rPr>
          <w:rFonts w:ascii="Tahoma" w:hAnsi="Tahoma" w:cs="Tahoma"/>
          <w:kern w:val="1"/>
          <w:sz w:val="18"/>
          <w:szCs w:val="18"/>
          <w:lang w:eastAsia="ar-SA"/>
        </w:rPr>
        <w:t>D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ocuments, </w:t>
      </w:r>
      <w:r>
        <w:rPr>
          <w:rFonts w:ascii="Tahoma" w:hAnsi="Tahoma" w:cs="Tahoma"/>
          <w:kern w:val="1"/>
          <w:sz w:val="18"/>
          <w:szCs w:val="18"/>
          <w:lang w:eastAsia="ar-SA"/>
        </w:rPr>
        <w:t>D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atabase </w:t>
      </w:r>
      <w:r>
        <w:rPr>
          <w:rFonts w:ascii="Tahoma" w:hAnsi="Tahoma" w:cs="Tahoma"/>
          <w:kern w:val="1"/>
          <w:sz w:val="18"/>
          <w:szCs w:val="18"/>
          <w:lang w:eastAsia="ar-SA"/>
        </w:rPr>
        <w:t>M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anagement, </w:t>
      </w:r>
      <w:r>
        <w:rPr>
          <w:rFonts w:ascii="Tahoma" w:hAnsi="Tahoma" w:cs="Tahoma"/>
          <w:kern w:val="1"/>
          <w:sz w:val="18"/>
          <w:szCs w:val="18"/>
          <w:lang w:eastAsia="ar-SA"/>
        </w:rPr>
        <w:t>T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ranscription, </w:t>
      </w:r>
      <w:r>
        <w:rPr>
          <w:rFonts w:ascii="Tahoma" w:hAnsi="Tahoma" w:cs="Tahoma"/>
          <w:kern w:val="1"/>
          <w:sz w:val="18"/>
          <w:szCs w:val="18"/>
          <w:lang w:eastAsia="ar-SA"/>
        </w:rPr>
        <w:t>Bibliographic C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oding, </w:t>
      </w:r>
      <w:r>
        <w:rPr>
          <w:rFonts w:ascii="Tahoma" w:hAnsi="Tahoma" w:cs="Tahoma"/>
          <w:kern w:val="1"/>
          <w:sz w:val="18"/>
          <w:szCs w:val="18"/>
          <w:lang w:eastAsia="ar-SA"/>
        </w:rPr>
        <w:t>E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lectronic </w:t>
      </w:r>
      <w:r>
        <w:rPr>
          <w:rFonts w:ascii="Tahoma" w:hAnsi="Tahoma" w:cs="Tahoma"/>
          <w:kern w:val="1"/>
          <w:sz w:val="18"/>
          <w:szCs w:val="18"/>
          <w:lang w:eastAsia="ar-SA"/>
        </w:rPr>
        <w:t>D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 xml:space="preserve">ata </w:t>
      </w:r>
      <w:r>
        <w:rPr>
          <w:rFonts w:ascii="Tahoma" w:hAnsi="Tahoma" w:cs="Tahoma"/>
          <w:kern w:val="1"/>
          <w:sz w:val="18"/>
          <w:szCs w:val="18"/>
          <w:lang w:eastAsia="ar-SA"/>
        </w:rPr>
        <w:t>D</w:t>
      </w:r>
      <w:r w:rsidRPr="00234A9C">
        <w:rPr>
          <w:rFonts w:ascii="Tahoma" w:hAnsi="Tahoma" w:cs="Tahoma"/>
          <w:kern w:val="1"/>
          <w:sz w:val="18"/>
          <w:szCs w:val="18"/>
          <w:lang w:eastAsia="ar-SA"/>
        </w:rPr>
        <w:t>iscovery</w:t>
      </w:r>
      <w:r w:rsidRPr="005A682C">
        <w:rPr>
          <w:rFonts w:ascii="Tahoma" w:hAnsi="Tahoma" w:cs="Tahoma"/>
          <w:kern w:val="1"/>
          <w:sz w:val="18"/>
          <w:szCs w:val="18"/>
          <w:lang w:eastAsia="ar-SA"/>
        </w:rPr>
        <w:t>.</w:t>
      </w:r>
    </w:p>
    <w:p w:rsidR="00234A9C" w:rsidRDefault="00234A9C" w:rsidP="00650065">
      <w:p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</w:p>
    <w:p w:rsidR="00A87D83" w:rsidRPr="00F72D55" w:rsidRDefault="00A87D83" w:rsidP="00650065">
      <w:pPr>
        <w:spacing w:before="8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Overall responsibility for client-facing operations for co</w:t>
      </w:r>
      <w:r w:rsidR="00442BC0">
        <w:rPr>
          <w:rFonts w:ascii="Tahoma" w:hAnsi="Tahoma" w:cs="Tahoma"/>
          <w:kern w:val="1"/>
          <w:sz w:val="18"/>
          <w:szCs w:val="18"/>
          <w:lang w:eastAsia="ar-SA"/>
        </w:rPr>
        <w:t>mpany line of business. Maintain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 strict adherence to timelines and deadlines</w:t>
      </w:r>
      <w:r w:rsidR="00650065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while ensuring detailed accuracy in all</w:t>
      </w:r>
      <w:r w:rsidR="00442BC0">
        <w:rPr>
          <w:rFonts w:ascii="Tahoma" w:hAnsi="Tahoma" w:cs="Tahoma"/>
          <w:kern w:val="1"/>
          <w:sz w:val="18"/>
          <w:szCs w:val="18"/>
          <w:lang w:eastAsia="ar-SA"/>
        </w:rPr>
        <w:t xml:space="preserve"> operational processes. Combine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 broad understanding of organizational policies &amp; processes to provide creative and</w:t>
      </w: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 immediate conflict resolution.</w:t>
      </w:r>
    </w:p>
    <w:p w:rsidR="00700B54" w:rsidRPr="00F72D55" w:rsidRDefault="00700B54" w:rsidP="00700B54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E54ADB" w:rsidRPr="00F72D55" w:rsidRDefault="00E54ADB" w:rsidP="00E54ADB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  <w:r w:rsidRPr="00F72D55">
        <w:rPr>
          <w:rFonts w:ascii="Tahoma" w:hAnsi="Tahoma" w:cs="Tahoma"/>
          <w:b/>
          <w:bCs/>
          <w:sz w:val="18"/>
          <w:szCs w:val="18"/>
        </w:rPr>
        <w:t>BUSINESS HIGHLIGHTS</w:t>
      </w:r>
    </w:p>
    <w:p w:rsidR="00E54ADB" w:rsidRPr="00F72D55" w:rsidRDefault="00E54ADB" w:rsidP="00E54ADB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Recognized as a competent professional with big-picture vision, leadership, and tenacity to successfully accelerate organizational revenue growth.</w:t>
      </w:r>
    </w:p>
    <w:p w:rsidR="00E54ADB" w:rsidRPr="00F72D55" w:rsidRDefault="00E54ADB" w:rsidP="00E54ADB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Renowned as articulate communicator, strategist, and negotiator; accustomed to establishing positive relationships with clients, staff, and high-level personnel.</w:t>
      </w:r>
    </w:p>
    <w:p w:rsidR="00E54ADB" w:rsidRPr="00F72D55" w:rsidRDefault="00E54ADB" w:rsidP="00E54ADB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Known as a team builder with superior talents to foster a team-spirited atmosphere based on open communication and mutual respect.</w:t>
      </w:r>
    </w:p>
    <w:p w:rsidR="00E54ADB" w:rsidRPr="00F72D55" w:rsidRDefault="00E54ADB" w:rsidP="00E54ADB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Delivers solution-driven clients service in multiple roles, leveraging a natural ability to build rapport, assess needs, and determine best practices to solve problems and meet needs for people of all ages and positions.</w:t>
      </w:r>
    </w:p>
    <w:p w:rsidR="00E54ADB" w:rsidRPr="00F72D55" w:rsidRDefault="00E54ADB" w:rsidP="00E54ADB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Combines comprehensive understanding of organizational policies and processes with detailed listening skills to provide creative and immediate conflict resolution.</w:t>
      </w:r>
    </w:p>
    <w:p w:rsidR="00A87D83" w:rsidRDefault="00A87D83" w:rsidP="00E54ADB">
      <w:pPr>
        <w:rPr>
          <w:rFonts w:ascii="Tahoma" w:hAnsi="Tahoma" w:cs="Tahoma"/>
          <w:sz w:val="18"/>
          <w:szCs w:val="18"/>
        </w:rPr>
      </w:pPr>
    </w:p>
    <w:p w:rsidR="00E54ADB" w:rsidRPr="00F72D55" w:rsidRDefault="00E54ADB" w:rsidP="00E54ADB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  <w:r w:rsidRPr="00F72D55">
        <w:rPr>
          <w:rFonts w:ascii="Tahoma" w:hAnsi="Tahoma" w:cs="Tahoma"/>
          <w:b/>
          <w:bCs/>
          <w:sz w:val="18"/>
          <w:szCs w:val="18"/>
        </w:rPr>
        <w:t>EMPLOYMENT DETAILS</w:t>
      </w:r>
    </w:p>
    <w:p w:rsidR="00344AEB" w:rsidRPr="00E54ADB" w:rsidRDefault="00344AEB" w:rsidP="00344AEB">
      <w:pPr>
        <w:shd w:val="clear" w:color="auto" w:fill="D9D9D9"/>
        <w:tabs>
          <w:tab w:val="num" w:pos="270"/>
        </w:tabs>
        <w:ind w:left="270" w:hanging="27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Feb’18 – Till Date</w:t>
      </w:r>
      <w:r w:rsidRPr="00E54ADB">
        <w:rPr>
          <w:rFonts w:ascii="Tahoma" w:hAnsi="Tahoma" w:cs="Tahoma"/>
          <w:b/>
          <w:sz w:val="18"/>
          <w:szCs w:val="18"/>
        </w:rPr>
        <w:tab/>
      </w:r>
      <w:r w:rsidRPr="00E54ADB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APT Business Services</w:t>
      </w:r>
      <w:r w:rsidRPr="00E54ADB">
        <w:rPr>
          <w:rFonts w:ascii="Tahoma" w:hAnsi="Tahoma" w:cs="Tahoma"/>
          <w:b/>
          <w:sz w:val="18"/>
          <w:szCs w:val="18"/>
        </w:rPr>
        <w:t xml:space="preserve">, </w:t>
      </w:r>
      <w:r>
        <w:rPr>
          <w:rFonts w:ascii="Tahoma" w:hAnsi="Tahoma" w:cs="Tahoma"/>
          <w:b/>
          <w:sz w:val="18"/>
          <w:szCs w:val="18"/>
        </w:rPr>
        <w:t>Ahmedabad</w:t>
      </w:r>
      <w:r w:rsidRPr="00E54ADB">
        <w:rPr>
          <w:rFonts w:ascii="Tahoma" w:hAnsi="Tahoma" w:cs="Tahoma"/>
          <w:b/>
          <w:sz w:val="18"/>
          <w:szCs w:val="18"/>
        </w:rPr>
        <w:tab/>
      </w:r>
      <w:r w:rsidR="00CD3B5B">
        <w:rPr>
          <w:rFonts w:ascii="Tahoma" w:hAnsi="Tahoma" w:cs="Tahoma"/>
          <w:b/>
          <w:sz w:val="18"/>
          <w:szCs w:val="18"/>
        </w:rPr>
        <w:tab/>
      </w:r>
      <w:r w:rsidR="00CD3B5B">
        <w:rPr>
          <w:rFonts w:ascii="Tahoma" w:hAnsi="Tahoma" w:cs="Tahoma"/>
          <w:b/>
          <w:sz w:val="18"/>
          <w:szCs w:val="18"/>
        </w:rPr>
        <w:tab/>
      </w:r>
      <w:r w:rsidR="00CD3B5B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 xml:space="preserve">Sr. Client </w:t>
      </w:r>
      <w:r w:rsidRPr="00E54ADB">
        <w:rPr>
          <w:rFonts w:ascii="Tahoma" w:hAnsi="Tahoma" w:cs="Tahoma"/>
          <w:b/>
          <w:sz w:val="18"/>
          <w:szCs w:val="18"/>
        </w:rPr>
        <w:t>Manager</w:t>
      </w:r>
    </w:p>
    <w:p w:rsidR="00344AEB" w:rsidRDefault="00344AEB" w:rsidP="00344AEB">
      <w:pPr>
        <w:rPr>
          <w:rFonts w:ascii="Trebuchet MS" w:hAnsi="Trebuchet MS"/>
          <w:sz w:val="16"/>
        </w:rPr>
      </w:pPr>
    </w:p>
    <w:p w:rsidR="00126B6D" w:rsidRPr="00FA2778" w:rsidRDefault="00126B6D" w:rsidP="00344AEB">
      <w:pPr>
        <w:rPr>
          <w:rFonts w:ascii="Trebuchet MS" w:hAnsi="Trebuchet MS"/>
          <w:sz w:val="16"/>
        </w:rPr>
      </w:pPr>
      <w:r w:rsidRPr="00C544AC">
        <w:rPr>
          <w:rFonts w:ascii="Tahoma" w:hAnsi="Tahoma" w:cs="Tahoma"/>
          <w:b/>
          <w:kern w:val="1"/>
          <w:sz w:val="18"/>
          <w:szCs w:val="18"/>
          <w:lang w:eastAsia="ar-SA"/>
        </w:rPr>
        <w:t>Industry</w:t>
      </w:r>
      <w:r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and Region</w:t>
      </w:r>
      <w:r>
        <w:rPr>
          <w:rFonts w:ascii="Trebuchet MS" w:hAnsi="Trebuchet MS"/>
        </w:rPr>
        <w:t xml:space="preserve"> – </w:t>
      </w:r>
      <w:r>
        <w:rPr>
          <w:rFonts w:ascii="Tahoma" w:hAnsi="Tahoma" w:cs="Tahoma"/>
          <w:b/>
          <w:kern w:val="1"/>
          <w:sz w:val="18"/>
          <w:szCs w:val="18"/>
          <w:lang w:eastAsia="ar-SA"/>
        </w:rPr>
        <w:t>Legal Process Outsourcing - Australia</w:t>
      </w:r>
    </w:p>
    <w:p w:rsidR="004208EE" w:rsidRPr="004208EE" w:rsidRDefault="004208EE" w:rsidP="004208E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>Ensure that of the client’s responsibilities occur in accordance with the statement of work and service level agreements with the client</w:t>
      </w:r>
    </w:p>
    <w:p w:rsidR="004208EE" w:rsidRPr="004208EE" w:rsidRDefault="004208EE" w:rsidP="004208E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>Constantly evaluate systems, processes and procedures for inefficiencies and make recommendations for improvement</w:t>
      </w:r>
    </w:p>
    <w:p w:rsidR="004208EE" w:rsidRPr="004208EE" w:rsidRDefault="004208EE" w:rsidP="004208E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color w:val="000000"/>
          <w:sz w:val="19"/>
          <w:szCs w:val="19"/>
          <w:lang w:val="en-IN" w:eastAsia="en-IN"/>
        </w:rPr>
      </w:pP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>Establish / enhance strong working relationships with key stakeholders</w:t>
      </w:r>
    </w:p>
    <w:p w:rsidR="00942026" w:rsidRPr="00942026" w:rsidRDefault="00942026" w:rsidP="00942026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942026">
        <w:rPr>
          <w:rFonts w:ascii="Tahoma" w:hAnsi="Tahoma" w:cs="Tahoma"/>
          <w:color w:val="000000"/>
          <w:sz w:val="18"/>
          <w:szCs w:val="18"/>
          <w:lang w:val="en-IN" w:eastAsia="en-IN"/>
        </w:rPr>
        <w:lastRenderedPageBreak/>
        <w:t>Identify gaps in policies and processes and liaise as necessary with other business units and stakeholders to escalate issues for resolution</w:t>
      </w:r>
    </w:p>
    <w:p w:rsidR="004208EE" w:rsidRPr="004208EE" w:rsidRDefault="004208EE" w:rsidP="004208E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>Define, update the Framework (Process, Roles, Governance, KPIs), take ownership of client campaigns</w:t>
      </w:r>
    </w:p>
    <w:p w:rsidR="004208EE" w:rsidRPr="004208EE" w:rsidRDefault="004208EE" w:rsidP="004208E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Conduct briefing through written status reports and/or verbal communication with the </w:t>
      </w:r>
      <w:r w:rsidR="0099103C"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team and </w:t>
      </w: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management on </w:t>
      </w:r>
      <w:r w:rsidR="00F224D5"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weekly and </w:t>
      </w: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>monthly basis</w:t>
      </w:r>
      <w:r w:rsidR="00F224D5">
        <w:rPr>
          <w:rFonts w:ascii="Tahoma" w:hAnsi="Tahoma" w:cs="Tahoma"/>
          <w:color w:val="000000"/>
          <w:sz w:val="18"/>
          <w:szCs w:val="18"/>
          <w:lang w:val="en-IN" w:eastAsia="en-IN"/>
        </w:rPr>
        <w:t>.</w:t>
      </w: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 Produce the </w:t>
      </w:r>
      <w:r w:rsidR="00F224D5">
        <w:rPr>
          <w:rFonts w:ascii="Tahoma" w:hAnsi="Tahoma" w:cs="Tahoma"/>
          <w:color w:val="000000"/>
          <w:sz w:val="18"/>
          <w:szCs w:val="18"/>
          <w:lang w:val="en-IN" w:eastAsia="en-IN"/>
        </w:rPr>
        <w:t>d</w:t>
      </w:r>
      <w:r w:rsidRPr="004208EE">
        <w:rPr>
          <w:rFonts w:ascii="Tahoma" w:hAnsi="Tahoma" w:cs="Tahoma"/>
          <w:color w:val="000000"/>
          <w:sz w:val="18"/>
          <w:szCs w:val="18"/>
          <w:lang w:val="en-IN" w:eastAsia="en-IN"/>
        </w:rPr>
        <w:t>ashboards</w:t>
      </w:r>
      <w:r w:rsidR="00F224D5">
        <w:rPr>
          <w:rFonts w:ascii="Tahoma" w:hAnsi="Tahoma" w:cs="Tahoma"/>
          <w:color w:val="000000"/>
          <w:sz w:val="18"/>
          <w:szCs w:val="18"/>
          <w:lang w:val="en-IN" w:eastAsia="en-IN"/>
        </w:rPr>
        <w:t>.</w:t>
      </w:r>
    </w:p>
    <w:p w:rsidR="00CE1350" w:rsidRPr="00CE1350" w:rsidRDefault="00CE1350" w:rsidP="00CE1350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CE1350">
        <w:rPr>
          <w:rFonts w:ascii="Tahoma" w:hAnsi="Tahoma" w:cs="Tahoma"/>
          <w:color w:val="000000"/>
          <w:sz w:val="18"/>
          <w:szCs w:val="18"/>
          <w:lang w:val="en-IN" w:eastAsia="en-IN"/>
        </w:rPr>
        <w:t>Participate in cross training efforts on all stakeholder functions, to include knowledge transfer of all operational and compliance procedures</w:t>
      </w:r>
    </w:p>
    <w:p w:rsidR="0058611C" w:rsidRDefault="00CE1350" w:rsidP="00CE1350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CE1350">
        <w:rPr>
          <w:rFonts w:ascii="Tahoma" w:hAnsi="Tahoma" w:cs="Tahoma"/>
          <w:color w:val="000000"/>
          <w:sz w:val="18"/>
          <w:szCs w:val="18"/>
          <w:lang w:val="en-IN" w:eastAsia="en-IN"/>
        </w:rPr>
        <w:t>Understand end to end client support processes and continually champion the sharing of knowledge across teams and functions</w:t>
      </w:r>
    </w:p>
    <w:p w:rsidR="00FC64FD" w:rsidRPr="00CE1350" w:rsidRDefault="00FC64FD" w:rsidP="00CE1350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Visit clients for </w:t>
      </w:r>
      <w:r w:rsidR="008F53F8">
        <w:rPr>
          <w:rFonts w:ascii="Tahoma" w:hAnsi="Tahoma" w:cs="Tahoma"/>
          <w:color w:val="000000"/>
          <w:sz w:val="18"/>
          <w:szCs w:val="18"/>
          <w:lang w:val="en-IN" w:eastAsia="en-IN"/>
        </w:rPr>
        <w:t>business</w:t>
      </w:r>
      <w:r>
        <w:rPr>
          <w:rFonts w:ascii="Tahoma" w:hAnsi="Tahoma" w:cs="Tahoma"/>
          <w:color w:val="000000"/>
          <w:sz w:val="18"/>
          <w:szCs w:val="18"/>
          <w:lang w:val="en-IN" w:eastAsia="en-IN"/>
        </w:rPr>
        <w:t xml:space="preserve"> development and process transition</w:t>
      </w:r>
    </w:p>
    <w:p w:rsidR="00942026" w:rsidRPr="00942026" w:rsidRDefault="00942026" w:rsidP="00942026">
      <w:pPr>
        <w:pStyle w:val="ListParagraph"/>
        <w:suppressAutoHyphens/>
        <w:spacing w:before="60"/>
        <w:ind w:left="360"/>
        <w:jc w:val="both"/>
        <w:rPr>
          <w:color w:val="000000"/>
          <w:sz w:val="19"/>
          <w:szCs w:val="19"/>
          <w:lang w:val="en-IN" w:eastAsia="en-IN"/>
        </w:rPr>
      </w:pPr>
    </w:p>
    <w:p w:rsidR="00714179" w:rsidRPr="00E54ADB" w:rsidRDefault="00214A43" w:rsidP="00E54ADB">
      <w:pPr>
        <w:shd w:val="clear" w:color="auto" w:fill="D9D9D9"/>
        <w:tabs>
          <w:tab w:val="num" w:pos="270"/>
        </w:tabs>
        <w:ind w:left="270" w:hanging="27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Oct</w:t>
      </w:r>
      <w:r w:rsidR="00184DD0">
        <w:rPr>
          <w:rFonts w:ascii="Tahoma" w:hAnsi="Tahoma" w:cs="Tahoma"/>
          <w:b/>
          <w:sz w:val="18"/>
          <w:szCs w:val="18"/>
        </w:rPr>
        <w:t>’17</w:t>
      </w:r>
      <w:r>
        <w:rPr>
          <w:rFonts w:ascii="Tahoma" w:hAnsi="Tahoma" w:cs="Tahoma"/>
          <w:b/>
          <w:sz w:val="18"/>
          <w:szCs w:val="18"/>
        </w:rPr>
        <w:t xml:space="preserve"> – </w:t>
      </w:r>
      <w:r w:rsidR="00344AEB">
        <w:rPr>
          <w:rFonts w:ascii="Tahoma" w:hAnsi="Tahoma" w:cs="Tahoma"/>
          <w:b/>
          <w:sz w:val="18"/>
          <w:szCs w:val="18"/>
        </w:rPr>
        <w:t>Feb’18</w:t>
      </w:r>
      <w:r w:rsidR="00344AEB">
        <w:rPr>
          <w:rFonts w:ascii="Tahoma" w:hAnsi="Tahoma" w:cs="Tahoma"/>
          <w:b/>
          <w:sz w:val="18"/>
          <w:szCs w:val="18"/>
        </w:rPr>
        <w:tab/>
      </w:r>
      <w:r w:rsidR="00E54ADB" w:rsidRPr="00E54ADB">
        <w:rPr>
          <w:rFonts w:ascii="Tahoma" w:hAnsi="Tahoma" w:cs="Tahoma"/>
          <w:b/>
          <w:sz w:val="18"/>
          <w:szCs w:val="18"/>
        </w:rPr>
        <w:tab/>
      </w:r>
      <w:r w:rsidR="00E54ADB" w:rsidRPr="00E54ADB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ArcGate</w:t>
      </w:r>
      <w:r w:rsidR="00714179" w:rsidRPr="00E54ADB">
        <w:rPr>
          <w:rFonts w:ascii="Tahoma" w:hAnsi="Tahoma" w:cs="Tahoma"/>
          <w:b/>
          <w:sz w:val="18"/>
          <w:szCs w:val="18"/>
        </w:rPr>
        <w:t xml:space="preserve">, </w:t>
      </w:r>
      <w:r>
        <w:rPr>
          <w:rFonts w:ascii="Tahoma" w:hAnsi="Tahoma" w:cs="Tahoma"/>
          <w:b/>
          <w:sz w:val="18"/>
          <w:szCs w:val="18"/>
        </w:rPr>
        <w:t>Udaipur</w:t>
      </w:r>
      <w:r w:rsidR="00E54ADB" w:rsidRPr="00E54ADB">
        <w:rPr>
          <w:rFonts w:ascii="Tahoma" w:hAnsi="Tahoma" w:cs="Tahoma"/>
          <w:b/>
          <w:sz w:val="18"/>
          <w:szCs w:val="18"/>
        </w:rPr>
        <w:tab/>
      </w:r>
      <w:r w:rsidR="00E54ADB" w:rsidRPr="00E54ADB">
        <w:rPr>
          <w:rFonts w:ascii="Tahoma" w:hAnsi="Tahoma" w:cs="Tahoma"/>
          <w:b/>
          <w:sz w:val="18"/>
          <w:szCs w:val="18"/>
        </w:rPr>
        <w:tab/>
      </w:r>
      <w:r w:rsidR="00E54ADB" w:rsidRPr="00E54ADB">
        <w:rPr>
          <w:rFonts w:ascii="Tahoma" w:hAnsi="Tahoma" w:cs="Tahoma"/>
          <w:b/>
          <w:sz w:val="18"/>
          <w:szCs w:val="18"/>
        </w:rPr>
        <w:tab/>
      </w:r>
      <w:r w:rsidR="00E54ADB">
        <w:rPr>
          <w:rFonts w:ascii="Tahoma" w:hAnsi="Tahoma" w:cs="Tahoma"/>
          <w:b/>
          <w:sz w:val="18"/>
          <w:szCs w:val="18"/>
        </w:rPr>
        <w:tab/>
      </w:r>
      <w:r w:rsidR="00E54ADB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763E32" w:rsidRPr="00E54ADB">
        <w:rPr>
          <w:rFonts w:ascii="Tahoma" w:hAnsi="Tahoma" w:cs="Tahoma"/>
          <w:b/>
          <w:sz w:val="18"/>
          <w:szCs w:val="18"/>
        </w:rPr>
        <w:t>Operations Manager</w:t>
      </w:r>
    </w:p>
    <w:p w:rsidR="00714179" w:rsidRPr="00FA2778" w:rsidRDefault="00714179" w:rsidP="00F570A0">
      <w:pPr>
        <w:rPr>
          <w:rFonts w:ascii="Trebuchet MS" w:hAnsi="Trebuchet MS"/>
          <w:sz w:val="16"/>
        </w:rPr>
      </w:pPr>
    </w:p>
    <w:p w:rsidR="005F459A" w:rsidRPr="005F459A" w:rsidRDefault="005F459A" w:rsidP="005F459A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5F459A">
        <w:rPr>
          <w:rFonts w:ascii="Tahoma" w:hAnsi="Tahoma" w:cs="Tahoma"/>
          <w:color w:val="000000"/>
          <w:sz w:val="18"/>
          <w:szCs w:val="18"/>
          <w:lang w:val="en-IN" w:eastAsia="en-IN"/>
        </w:rPr>
        <w:t>Acting as a change agent – build and deliver the change management strategy to ensure support and buy-in for improvement projects</w:t>
      </w:r>
    </w:p>
    <w:p w:rsidR="005F459A" w:rsidRPr="005F459A" w:rsidRDefault="005F459A" w:rsidP="005F459A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5F459A">
        <w:rPr>
          <w:rFonts w:ascii="Tahoma" w:hAnsi="Tahoma" w:cs="Tahoma"/>
          <w:color w:val="000000"/>
          <w:sz w:val="18"/>
          <w:szCs w:val="18"/>
          <w:lang w:val="en-IN" w:eastAsia="en-IN"/>
        </w:rPr>
        <w:t>Ensure effective stakeholder management to deliver and maintain effective improvement project sponsorship</w:t>
      </w:r>
    </w:p>
    <w:p w:rsidR="005F459A" w:rsidRDefault="005F459A" w:rsidP="005F459A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 w:rsidRPr="005F459A">
        <w:rPr>
          <w:rFonts w:ascii="Tahoma" w:hAnsi="Tahoma" w:cs="Tahoma"/>
          <w:color w:val="000000"/>
          <w:sz w:val="18"/>
          <w:szCs w:val="18"/>
          <w:lang w:val="en-IN" w:eastAsia="en-IN"/>
        </w:rPr>
        <w:t>Work with departments to identify key processes and improvement opportunities</w:t>
      </w:r>
    </w:p>
    <w:p w:rsidR="00062634" w:rsidRPr="00062634" w:rsidRDefault="00062634" w:rsidP="00062634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  <w:r>
        <w:rPr>
          <w:rFonts w:ascii="Tahoma" w:hAnsi="Tahoma" w:cs="Tahoma"/>
          <w:color w:val="000000"/>
          <w:sz w:val="18"/>
          <w:szCs w:val="18"/>
          <w:lang w:val="en-IN" w:eastAsia="en-IN"/>
        </w:rPr>
        <w:t>P</w:t>
      </w:r>
      <w:r w:rsidRPr="00062634">
        <w:rPr>
          <w:rFonts w:ascii="Tahoma" w:hAnsi="Tahoma" w:cs="Tahoma"/>
          <w:color w:val="000000"/>
          <w:sz w:val="18"/>
          <w:szCs w:val="18"/>
          <w:lang w:val="en-IN" w:eastAsia="en-IN"/>
        </w:rPr>
        <w:t>reparing documents and presentation materials and reviewing project documents for accuracy and completeness</w:t>
      </w:r>
    </w:p>
    <w:p w:rsidR="001B107A" w:rsidRPr="005F459A" w:rsidRDefault="001B107A" w:rsidP="005F459A">
      <w:pPr>
        <w:suppressAutoHyphens/>
        <w:spacing w:before="60"/>
        <w:jc w:val="both"/>
        <w:rPr>
          <w:rFonts w:ascii="Tahoma" w:hAnsi="Tahoma" w:cs="Tahoma"/>
          <w:color w:val="000000"/>
          <w:sz w:val="18"/>
          <w:szCs w:val="18"/>
          <w:lang w:val="en-IN" w:eastAsia="en-IN"/>
        </w:rPr>
      </w:pPr>
    </w:p>
    <w:p w:rsidR="00214A43" w:rsidRPr="00E54ADB" w:rsidRDefault="00214A43" w:rsidP="00214A43">
      <w:pPr>
        <w:shd w:val="clear" w:color="auto" w:fill="D9D9D9"/>
        <w:tabs>
          <w:tab w:val="num" w:pos="270"/>
        </w:tabs>
        <w:ind w:left="270" w:hanging="270"/>
        <w:rPr>
          <w:rFonts w:ascii="Tahoma" w:hAnsi="Tahoma" w:cs="Tahoma"/>
          <w:b/>
          <w:sz w:val="18"/>
          <w:szCs w:val="18"/>
        </w:rPr>
      </w:pPr>
      <w:r w:rsidRPr="00E54ADB">
        <w:rPr>
          <w:rFonts w:ascii="Tahoma" w:hAnsi="Tahoma" w:cs="Tahoma"/>
          <w:b/>
          <w:sz w:val="18"/>
          <w:szCs w:val="18"/>
        </w:rPr>
        <w:t>Feb’11</w:t>
      </w:r>
      <w:r>
        <w:rPr>
          <w:rFonts w:ascii="Tahoma" w:hAnsi="Tahoma" w:cs="Tahoma"/>
          <w:b/>
          <w:sz w:val="18"/>
          <w:szCs w:val="18"/>
        </w:rPr>
        <w:t xml:space="preserve"> – July’17</w:t>
      </w:r>
      <w:r w:rsidRPr="00E54ADB">
        <w:rPr>
          <w:rFonts w:ascii="Tahoma" w:hAnsi="Tahoma" w:cs="Tahoma"/>
          <w:b/>
          <w:sz w:val="18"/>
          <w:szCs w:val="18"/>
        </w:rPr>
        <w:tab/>
      </w:r>
      <w:r w:rsidRPr="00E54ADB">
        <w:rPr>
          <w:rFonts w:ascii="Tahoma" w:hAnsi="Tahoma" w:cs="Tahoma"/>
          <w:b/>
          <w:sz w:val="18"/>
          <w:szCs w:val="18"/>
        </w:rPr>
        <w:tab/>
        <w:t xml:space="preserve">The Nielsen Company, </w:t>
      </w:r>
      <w:r w:rsidR="006274E2">
        <w:rPr>
          <w:rFonts w:ascii="Tahoma" w:hAnsi="Tahoma" w:cs="Tahoma"/>
          <w:b/>
          <w:sz w:val="18"/>
          <w:szCs w:val="18"/>
        </w:rPr>
        <w:t>Vadodara</w:t>
      </w:r>
      <w:r w:rsidRPr="00E54ADB">
        <w:rPr>
          <w:rFonts w:ascii="Tahoma" w:hAnsi="Tahoma" w:cs="Tahoma"/>
          <w:b/>
          <w:sz w:val="18"/>
          <w:szCs w:val="18"/>
        </w:rPr>
        <w:tab/>
      </w:r>
      <w:r w:rsidRPr="00E54ADB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Pr="00E54ADB">
        <w:rPr>
          <w:rFonts w:ascii="Tahoma" w:hAnsi="Tahoma" w:cs="Tahoma"/>
          <w:b/>
          <w:sz w:val="18"/>
          <w:szCs w:val="18"/>
        </w:rPr>
        <w:t>Operations Manager</w:t>
      </w:r>
    </w:p>
    <w:p w:rsidR="00214A43" w:rsidRDefault="00214A43" w:rsidP="00F570A0">
      <w:pPr>
        <w:rPr>
          <w:rFonts w:ascii="Trebuchet MS" w:hAnsi="Trebuchet MS"/>
        </w:rPr>
      </w:pPr>
    </w:p>
    <w:p w:rsidR="004C478E" w:rsidRDefault="00C544AC" w:rsidP="00F570A0">
      <w:pPr>
        <w:rPr>
          <w:rFonts w:ascii="Trebuchet MS" w:hAnsi="Trebuchet MS"/>
        </w:rPr>
      </w:pPr>
      <w:r w:rsidRPr="00C544AC">
        <w:rPr>
          <w:rFonts w:ascii="Tahoma" w:hAnsi="Tahoma" w:cs="Tahoma"/>
          <w:b/>
          <w:kern w:val="1"/>
          <w:sz w:val="18"/>
          <w:szCs w:val="18"/>
          <w:lang w:eastAsia="ar-SA"/>
        </w:rPr>
        <w:t>Industry</w:t>
      </w:r>
      <w:r>
        <w:rPr>
          <w:rFonts w:ascii="Trebuchet MS" w:hAnsi="Trebuchet MS"/>
        </w:rPr>
        <w:t xml:space="preserve"> - </w:t>
      </w:r>
      <w:r>
        <w:rPr>
          <w:rFonts w:ascii="Tahoma" w:hAnsi="Tahoma" w:cs="Tahoma"/>
          <w:b/>
          <w:kern w:val="1"/>
          <w:sz w:val="18"/>
          <w:szCs w:val="18"/>
          <w:lang w:eastAsia="ar-SA"/>
        </w:rPr>
        <w:t>Market Research Outsourcing</w:t>
      </w:r>
    </w:p>
    <w:p w:rsidR="009E04FD" w:rsidRPr="00F72D55" w:rsidRDefault="004C478E" w:rsidP="004C478E">
      <w:pPr>
        <w:spacing w:before="40"/>
        <w:jc w:val="both"/>
        <w:rPr>
          <w:rFonts w:ascii="Tahoma" w:hAnsi="Tahoma" w:cs="Tahoma"/>
          <w:b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b/>
          <w:kern w:val="1"/>
          <w:sz w:val="18"/>
          <w:szCs w:val="18"/>
          <w:lang w:eastAsia="ar-SA"/>
        </w:rPr>
        <w:t>Key Contribution</w:t>
      </w:r>
      <w:r w:rsidR="009E04FD"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– </w:t>
      </w:r>
    </w:p>
    <w:p w:rsidR="00B210CF" w:rsidRPr="004C478E" w:rsidRDefault="00B210CF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B210CF">
        <w:rPr>
          <w:rFonts w:ascii="Tahoma" w:hAnsi="Tahoma" w:cs="Tahoma"/>
          <w:kern w:val="1"/>
          <w:sz w:val="18"/>
          <w:szCs w:val="18"/>
          <w:lang w:eastAsia="ar-SA"/>
        </w:rPr>
        <w:t xml:space="preserve">Act as liaison by developing strong relationships with </w:t>
      </w:r>
      <w:r w:rsidR="00C35325">
        <w:rPr>
          <w:rFonts w:ascii="Tahoma" w:hAnsi="Tahoma" w:cs="Tahoma"/>
          <w:kern w:val="1"/>
          <w:sz w:val="18"/>
          <w:szCs w:val="18"/>
          <w:lang w:eastAsia="ar-SA"/>
        </w:rPr>
        <w:t>client servicing team</w:t>
      </w:r>
      <w:r w:rsidR="0065220B">
        <w:rPr>
          <w:rFonts w:ascii="Tahoma" w:hAnsi="Tahoma" w:cs="Tahoma"/>
          <w:kern w:val="1"/>
          <w:sz w:val="18"/>
          <w:szCs w:val="18"/>
          <w:lang w:eastAsia="ar-SA"/>
        </w:rPr>
        <w:t xml:space="preserve"> and</w:t>
      </w:r>
      <w:r w:rsidR="00C35325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E22980">
        <w:rPr>
          <w:rFonts w:ascii="Tahoma" w:hAnsi="Tahoma" w:cs="Tahoma"/>
          <w:kern w:val="1"/>
          <w:sz w:val="18"/>
          <w:szCs w:val="18"/>
          <w:lang w:eastAsia="ar-SA"/>
        </w:rPr>
        <w:t>BAU team</w:t>
      </w:r>
      <w:r w:rsidR="0065220B">
        <w:rPr>
          <w:rFonts w:ascii="Tahoma" w:hAnsi="Tahoma" w:cs="Tahoma"/>
          <w:kern w:val="1"/>
          <w:sz w:val="18"/>
          <w:szCs w:val="18"/>
          <w:lang w:eastAsia="ar-SA"/>
        </w:rPr>
        <w:t xml:space="preserve"> in </w:t>
      </w:r>
      <w:r w:rsidRPr="00B210CF">
        <w:rPr>
          <w:rFonts w:ascii="Tahoma" w:hAnsi="Tahoma" w:cs="Tahoma"/>
          <w:kern w:val="1"/>
          <w:sz w:val="18"/>
          <w:szCs w:val="18"/>
          <w:lang w:eastAsia="ar-SA"/>
        </w:rPr>
        <w:t>TCS to drive delivery of quality and on-time performance metrics</w:t>
      </w:r>
      <w:r>
        <w:rPr>
          <w:rFonts w:ascii="Tahoma" w:hAnsi="Tahoma" w:cs="Tahoma"/>
          <w:kern w:val="1"/>
          <w:sz w:val="18"/>
          <w:szCs w:val="18"/>
          <w:lang w:eastAsia="ar-SA"/>
        </w:rPr>
        <w:t>.</w:t>
      </w:r>
    </w:p>
    <w:p w:rsidR="00FD31B3" w:rsidRPr="004C478E" w:rsidRDefault="00FD31B3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Gathering and a</w:t>
      </w:r>
      <w:r w:rsidRPr="00FD31B3">
        <w:rPr>
          <w:rFonts w:ascii="Tahoma" w:hAnsi="Tahoma" w:cs="Tahoma"/>
          <w:kern w:val="1"/>
          <w:sz w:val="18"/>
          <w:szCs w:val="18"/>
          <w:lang w:eastAsia="ar-SA"/>
        </w:rPr>
        <w:t>nalyz</w:t>
      </w:r>
      <w:r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Pr="00FD31B3">
        <w:rPr>
          <w:rFonts w:ascii="Tahoma" w:hAnsi="Tahoma" w:cs="Tahoma"/>
          <w:kern w:val="1"/>
          <w:sz w:val="18"/>
          <w:szCs w:val="18"/>
          <w:lang w:eastAsia="ar-SA"/>
        </w:rPr>
        <w:t xml:space="preserve"> data</w:t>
      </w:r>
      <w:r>
        <w:rPr>
          <w:rFonts w:ascii="Tahoma" w:hAnsi="Tahoma" w:cs="Tahoma"/>
          <w:kern w:val="1"/>
          <w:sz w:val="18"/>
          <w:szCs w:val="18"/>
          <w:lang w:eastAsia="ar-SA"/>
        </w:rPr>
        <w:t>/metrics</w:t>
      </w:r>
      <w:r w:rsidRPr="00FD31B3">
        <w:rPr>
          <w:rFonts w:ascii="Tahoma" w:hAnsi="Tahoma" w:cs="Tahoma"/>
          <w:kern w:val="1"/>
          <w:sz w:val="18"/>
          <w:szCs w:val="18"/>
          <w:lang w:eastAsia="ar-SA"/>
        </w:rPr>
        <w:t xml:space="preserve"> and share</w:t>
      </w:r>
      <w:r w:rsidR="002669FB">
        <w:rPr>
          <w:rFonts w:ascii="Tahoma" w:hAnsi="Tahoma" w:cs="Tahoma"/>
          <w:kern w:val="1"/>
          <w:sz w:val="18"/>
          <w:szCs w:val="18"/>
          <w:lang w:eastAsia="ar-SA"/>
        </w:rPr>
        <w:t xml:space="preserve"> key</w:t>
      </w:r>
      <w:r w:rsidRPr="00FD31B3">
        <w:rPr>
          <w:rFonts w:ascii="Tahoma" w:hAnsi="Tahoma" w:cs="Tahoma"/>
          <w:kern w:val="1"/>
          <w:sz w:val="18"/>
          <w:szCs w:val="18"/>
          <w:lang w:eastAsia="ar-SA"/>
        </w:rPr>
        <w:t xml:space="preserve"> findings (</w:t>
      </w:r>
      <w:r w:rsidRPr="00AE0AD7">
        <w:rPr>
          <w:rFonts w:ascii="Tahoma" w:hAnsi="Tahoma" w:cs="Tahoma"/>
          <w:kern w:val="1"/>
          <w:sz w:val="18"/>
          <w:szCs w:val="18"/>
          <w:lang w:eastAsia="ar-SA"/>
        </w:rPr>
        <w:t>pivot charts</w:t>
      </w:r>
      <w:r w:rsidR="005A5892">
        <w:rPr>
          <w:rFonts w:ascii="Tahoma" w:hAnsi="Tahoma" w:cs="Tahoma"/>
          <w:kern w:val="1"/>
          <w:sz w:val="18"/>
          <w:szCs w:val="18"/>
          <w:lang w:eastAsia="ar-SA"/>
        </w:rPr>
        <w:t xml:space="preserve">, </w:t>
      </w:r>
      <w:r w:rsidRPr="00AE0AD7">
        <w:rPr>
          <w:rFonts w:ascii="Tahoma" w:hAnsi="Tahoma" w:cs="Tahoma"/>
          <w:kern w:val="1"/>
          <w:sz w:val="18"/>
          <w:szCs w:val="18"/>
          <w:lang w:eastAsia="ar-SA"/>
        </w:rPr>
        <w:t>presentations</w:t>
      </w:r>
      <w:r w:rsidRPr="00FD31B3">
        <w:rPr>
          <w:rFonts w:ascii="Tahoma" w:hAnsi="Tahoma" w:cs="Tahoma"/>
          <w:kern w:val="1"/>
          <w:sz w:val="18"/>
          <w:szCs w:val="18"/>
          <w:lang w:eastAsia="ar-SA"/>
        </w:rPr>
        <w:t>).</w:t>
      </w:r>
    </w:p>
    <w:p w:rsidR="00E84AB9" w:rsidRPr="004C478E" w:rsidRDefault="004C478E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Actively involved in reducing cycle </w:t>
      </w:r>
      <w:r w:rsidR="00E84AB9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time and </w:t>
      </w:r>
      <w:r w:rsidR="00C7732A">
        <w:rPr>
          <w:rFonts w:ascii="Tahoma" w:hAnsi="Tahoma" w:cs="Tahoma"/>
          <w:kern w:val="1"/>
          <w:sz w:val="18"/>
          <w:szCs w:val="18"/>
          <w:lang w:eastAsia="ar-SA"/>
        </w:rPr>
        <w:t>improving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E84AB9" w:rsidRPr="004C478E">
        <w:rPr>
          <w:rFonts w:ascii="Tahoma" w:hAnsi="Tahoma" w:cs="Tahoma"/>
          <w:kern w:val="1"/>
          <w:sz w:val="18"/>
          <w:szCs w:val="18"/>
          <w:lang w:eastAsia="ar-SA"/>
        </w:rPr>
        <w:t>quality using DMAIC, PDCA</w:t>
      </w:r>
      <w:r w:rsidR="006463B9">
        <w:rPr>
          <w:rFonts w:ascii="Tahoma" w:hAnsi="Tahoma" w:cs="Tahoma"/>
          <w:kern w:val="1"/>
          <w:sz w:val="18"/>
          <w:szCs w:val="18"/>
          <w:lang w:eastAsia="ar-SA"/>
        </w:rPr>
        <w:t>,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6463B9" w:rsidRPr="004C478E">
        <w:rPr>
          <w:rFonts w:ascii="Tahoma" w:hAnsi="Tahoma" w:cs="Tahoma"/>
          <w:kern w:val="1"/>
          <w:sz w:val="18"/>
          <w:szCs w:val="18"/>
          <w:lang w:eastAsia="ar-SA"/>
        </w:rPr>
        <w:t>random sampling procedures, analyzing quality escapes/incide</w:t>
      </w:r>
      <w:r w:rsidR="006463B9">
        <w:rPr>
          <w:rFonts w:ascii="Tahoma" w:hAnsi="Tahoma" w:cs="Tahoma"/>
          <w:kern w:val="1"/>
          <w:sz w:val="18"/>
          <w:szCs w:val="18"/>
          <w:lang w:eastAsia="ar-SA"/>
        </w:rPr>
        <w:t xml:space="preserve">nts and doing RCA using </w:t>
      </w:r>
      <w:r w:rsidR="006463B9" w:rsidRPr="00AE0AD7">
        <w:rPr>
          <w:rFonts w:ascii="Tahoma" w:hAnsi="Tahoma" w:cs="Tahoma"/>
          <w:kern w:val="1"/>
          <w:sz w:val="18"/>
          <w:szCs w:val="18"/>
          <w:lang w:eastAsia="ar-SA"/>
        </w:rPr>
        <w:t>5 WHYS</w:t>
      </w:r>
      <w:r w:rsidR="006463B9">
        <w:rPr>
          <w:rFonts w:ascii="Tahoma" w:hAnsi="Tahoma" w:cs="Tahoma"/>
          <w:b/>
          <w:kern w:val="1"/>
          <w:sz w:val="18"/>
          <w:szCs w:val="18"/>
          <w:lang w:eastAsia="ar-SA"/>
        </w:rPr>
        <w:t>.</w:t>
      </w:r>
      <w:r w:rsidR="006463B9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Ensure </w:t>
      </w:r>
      <w:r w:rsidR="008F0A6C">
        <w:rPr>
          <w:rFonts w:ascii="Tahoma" w:hAnsi="Tahoma" w:cs="Tahoma"/>
          <w:kern w:val="1"/>
          <w:sz w:val="18"/>
          <w:szCs w:val="18"/>
          <w:lang w:eastAsia="ar-SA"/>
        </w:rPr>
        <w:t>seamless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BAU.</w:t>
      </w:r>
    </w:p>
    <w:p w:rsidR="00C35325" w:rsidRDefault="00E85639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E85639">
        <w:rPr>
          <w:rFonts w:ascii="Tahoma" w:hAnsi="Tahoma" w:cs="Tahoma"/>
          <w:kern w:val="1"/>
          <w:sz w:val="18"/>
          <w:szCs w:val="18"/>
          <w:lang w:eastAsia="ar-SA"/>
        </w:rPr>
        <w:t>Migration/Transitioning of process</w:t>
      </w:r>
      <w:r w:rsidR="001A2A67">
        <w:rPr>
          <w:rFonts w:ascii="Tahoma" w:hAnsi="Tahoma" w:cs="Tahoma"/>
          <w:kern w:val="1"/>
          <w:sz w:val="18"/>
          <w:szCs w:val="18"/>
          <w:lang w:eastAsia="ar-SA"/>
        </w:rPr>
        <w:t>es</w:t>
      </w:r>
      <w:r w:rsidRPr="00E85639">
        <w:rPr>
          <w:rFonts w:ascii="Tahoma" w:hAnsi="Tahoma" w:cs="Tahoma"/>
          <w:kern w:val="1"/>
          <w:sz w:val="18"/>
          <w:szCs w:val="18"/>
          <w:lang w:eastAsia="ar-SA"/>
        </w:rPr>
        <w:t xml:space="preserve"> to TCS – Ensuring deployments of the processes</w:t>
      </w:r>
      <w:r>
        <w:rPr>
          <w:rFonts w:ascii="Tahoma" w:hAnsi="Tahoma" w:cs="Tahoma"/>
          <w:kern w:val="1"/>
          <w:sz w:val="18"/>
          <w:szCs w:val="18"/>
          <w:lang w:eastAsia="ar-SA"/>
        </w:rPr>
        <w:t>. T</w:t>
      </w:r>
      <w:r w:rsidR="0073725E">
        <w:rPr>
          <w:rFonts w:ascii="Tahoma" w:hAnsi="Tahoma" w:cs="Tahoma"/>
          <w:kern w:val="1"/>
          <w:sz w:val="18"/>
          <w:szCs w:val="18"/>
          <w:lang w:eastAsia="ar-SA"/>
        </w:rPr>
        <w:t xml:space="preserve">ransitioned </w:t>
      </w:r>
      <w:r w:rsidR="004C478E" w:rsidRPr="004C478E">
        <w:rPr>
          <w:rFonts w:ascii="Tahoma" w:hAnsi="Tahoma" w:cs="Tahoma"/>
          <w:kern w:val="1"/>
          <w:sz w:val="18"/>
          <w:szCs w:val="18"/>
          <w:lang w:eastAsia="ar-SA"/>
        </w:rPr>
        <w:t>Delivery Manager role from Nielsen to TCS.</w:t>
      </w:r>
    </w:p>
    <w:p w:rsidR="004C478E" w:rsidRPr="004C478E" w:rsidRDefault="00C35325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C35325">
        <w:rPr>
          <w:rFonts w:ascii="Tahoma" w:hAnsi="Tahoma" w:cs="Tahoma"/>
          <w:kern w:val="1"/>
          <w:sz w:val="18"/>
          <w:szCs w:val="18"/>
          <w:lang w:eastAsia="ar-SA"/>
        </w:rPr>
        <w:t>Ensuring execution, compliance to SOP</w:t>
      </w:r>
      <w:r w:rsidR="00EE1777">
        <w:rPr>
          <w:rFonts w:ascii="Tahoma" w:hAnsi="Tahoma" w:cs="Tahoma"/>
          <w:kern w:val="1"/>
          <w:sz w:val="18"/>
          <w:szCs w:val="18"/>
          <w:lang w:eastAsia="ar-SA"/>
        </w:rPr>
        <w:t>s</w:t>
      </w:r>
      <w:r w:rsidR="00445A63">
        <w:rPr>
          <w:rFonts w:ascii="Tahoma" w:hAnsi="Tahoma" w:cs="Tahoma"/>
          <w:kern w:val="1"/>
          <w:sz w:val="18"/>
          <w:szCs w:val="18"/>
          <w:lang w:eastAsia="ar-SA"/>
        </w:rPr>
        <w:t xml:space="preserve"> and </w:t>
      </w:r>
      <w:r w:rsidRPr="00C35325">
        <w:rPr>
          <w:rFonts w:ascii="Tahoma" w:hAnsi="Tahoma" w:cs="Tahoma"/>
          <w:kern w:val="1"/>
          <w:sz w:val="18"/>
          <w:szCs w:val="18"/>
          <w:lang w:eastAsia="ar-SA"/>
        </w:rPr>
        <w:t>SLAs</w:t>
      </w:r>
      <w:r>
        <w:rPr>
          <w:rFonts w:ascii="Tahoma" w:hAnsi="Tahoma" w:cs="Tahoma"/>
          <w:kern w:val="1"/>
          <w:sz w:val="18"/>
          <w:szCs w:val="18"/>
          <w:lang w:eastAsia="ar-SA"/>
        </w:rPr>
        <w:t>.</w:t>
      </w:r>
      <w:r w:rsidRPr="00C35325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DD509B">
        <w:rPr>
          <w:rFonts w:ascii="Tahoma" w:hAnsi="Tahoma" w:cs="Tahoma"/>
          <w:kern w:val="1"/>
          <w:sz w:val="18"/>
          <w:szCs w:val="18"/>
          <w:lang w:eastAsia="ar-SA"/>
        </w:rPr>
        <w:t>Creating/r</w:t>
      </w:r>
      <w:r w:rsidR="004C478E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eviewing/amending SOPs/BDPs to help TCS </w:t>
      </w:r>
      <w:r>
        <w:rPr>
          <w:rFonts w:ascii="Tahoma" w:hAnsi="Tahoma" w:cs="Tahoma"/>
          <w:kern w:val="1"/>
          <w:sz w:val="18"/>
          <w:szCs w:val="18"/>
          <w:lang w:eastAsia="ar-SA"/>
        </w:rPr>
        <w:t>perform better.</w:t>
      </w:r>
    </w:p>
    <w:p w:rsidR="004C478E" w:rsidRDefault="00111529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Worked on software enhancements by executing User Acceptance Testing</w:t>
      </w:r>
      <w:r w:rsidR="004C478E"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="00D020D8">
        <w:rPr>
          <w:rFonts w:ascii="Tahoma" w:hAnsi="Tahoma" w:cs="Tahoma"/>
          <w:kern w:val="1"/>
          <w:sz w:val="18"/>
          <w:szCs w:val="18"/>
          <w:lang w:eastAsia="ar-SA"/>
        </w:rPr>
        <w:t xml:space="preserve">by creating </w:t>
      </w:r>
      <w:r w:rsidR="004C478E" w:rsidRPr="004C478E">
        <w:rPr>
          <w:rFonts w:ascii="Tahoma" w:hAnsi="Tahoma" w:cs="Tahoma"/>
          <w:kern w:val="1"/>
          <w:sz w:val="18"/>
          <w:szCs w:val="18"/>
          <w:lang w:eastAsia="ar-SA"/>
        </w:rPr>
        <w:t>test cases, working with QA and app dev teams, executing UAT and signing off.</w:t>
      </w:r>
    </w:p>
    <w:p w:rsidR="00DB148F" w:rsidRPr="004C478E" w:rsidRDefault="00DB148F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Part of Governance team.</w:t>
      </w:r>
    </w:p>
    <w:p w:rsidR="00AD4B00" w:rsidRPr="00421703" w:rsidRDefault="00AD4B00" w:rsidP="00AD4B00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421703">
        <w:rPr>
          <w:rFonts w:ascii="Tahoma" w:hAnsi="Tahoma" w:cs="Tahoma"/>
          <w:kern w:val="1"/>
          <w:sz w:val="18"/>
          <w:szCs w:val="18"/>
          <w:lang w:eastAsia="ar-SA"/>
        </w:rPr>
        <w:t>Conferred with Silver Award for Act Now project undertaken at Nielsen.</w:t>
      </w:r>
    </w:p>
    <w:p w:rsidR="00C42093" w:rsidRPr="00FA2778" w:rsidRDefault="00C42093" w:rsidP="00E84AB9">
      <w:pPr>
        <w:rPr>
          <w:rFonts w:ascii="Trebuchet MS" w:hAnsi="Trebuchet MS"/>
          <w:b/>
          <w:sz w:val="16"/>
        </w:rPr>
      </w:pPr>
    </w:p>
    <w:p w:rsidR="00E84AB9" w:rsidRPr="00E54ADB" w:rsidRDefault="00E54ADB" w:rsidP="00E54ADB">
      <w:pPr>
        <w:shd w:val="clear" w:color="auto" w:fill="D9D9D9"/>
        <w:tabs>
          <w:tab w:val="num" w:pos="270"/>
        </w:tabs>
        <w:ind w:left="270" w:hanging="270"/>
        <w:rPr>
          <w:rFonts w:ascii="Tahoma" w:hAnsi="Tahoma" w:cs="Tahoma"/>
          <w:b/>
          <w:sz w:val="18"/>
          <w:szCs w:val="18"/>
        </w:rPr>
      </w:pPr>
      <w:r w:rsidRPr="00E54ADB">
        <w:rPr>
          <w:rFonts w:ascii="Tahoma" w:hAnsi="Tahoma" w:cs="Tahoma"/>
          <w:b/>
          <w:sz w:val="18"/>
          <w:szCs w:val="18"/>
        </w:rPr>
        <w:t>Nov</w:t>
      </w:r>
      <w:r>
        <w:rPr>
          <w:rFonts w:ascii="Tahoma" w:hAnsi="Tahoma" w:cs="Tahoma"/>
          <w:b/>
          <w:sz w:val="18"/>
          <w:szCs w:val="18"/>
        </w:rPr>
        <w:t>’</w:t>
      </w:r>
      <w:r w:rsidRPr="00E54ADB">
        <w:rPr>
          <w:rFonts w:ascii="Tahoma" w:hAnsi="Tahoma" w:cs="Tahoma"/>
          <w:b/>
          <w:sz w:val="18"/>
          <w:szCs w:val="18"/>
        </w:rPr>
        <w:t xml:space="preserve">01 </w:t>
      </w:r>
      <w:r>
        <w:rPr>
          <w:rFonts w:ascii="Tahoma" w:hAnsi="Tahoma" w:cs="Tahoma"/>
          <w:b/>
          <w:sz w:val="18"/>
          <w:szCs w:val="18"/>
        </w:rPr>
        <w:t>–</w:t>
      </w:r>
      <w:r w:rsidRPr="00E54ADB">
        <w:rPr>
          <w:rFonts w:ascii="Tahoma" w:hAnsi="Tahoma" w:cs="Tahoma"/>
          <w:b/>
          <w:sz w:val="18"/>
          <w:szCs w:val="18"/>
        </w:rPr>
        <w:t xml:space="preserve"> Jan</w:t>
      </w:r>
      <w:r>
        <w:rPr>
          <w:rFonts w:ascii="Tahoma" w:hAnsi="Tahoma" w:cs="Tahoma"/>
          <w:b/>
          <w:sz w:val="18"/>
          <w:szCs w:val="18"/>
        </w:rPr>
        <w:t>’</w:t>
      </w:r>
      <w:r w:rsidRPr="00E54ADB">
        <w:rPr>
          <w:rFonts w:ascii="Tahoma" w:hAnsi="Tahoma" w:cs="Tahoma"/>
          <w:b/>
          <w:sz w:val="18"/>
          <w:szCs w:val="18"/>
        </w:rPr>
        <w:t>11</w:t>
      </w:r>
      <w:r>
        <w:rPr>
          <w:rFonts w:ascii="Tahoma" w:hAnsi="Tahoma" w:cs="Tahoma"/>
          <w:b/>
          <w:sz w:val="18"/>
          <w:szCs w:val="18"/>
        </w:rPr>
        <w:tab/>
      </w:r>
      <w:r w:rsidR="00E84AB9" w:rsidRPr="00E54ADB">
        <w:rPr>
          <w:rFonts w:ascii="Tahoma" w:hAnsi="Tahoma" w:cs="Tahoma"/>
          <w:b/>
          <w:sz w:val="18"/>
          <w:szCs w:val="18"/>
        </w:rPr>
        <w:t>Mangalam Information Technologies Pvt. Ltd., Ahmedabad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E84AB9" w:rsidRPr="00E54ADB">
        <w:rPr>
          <w:rFonts w:ascii="Tahoma" w:hAnsi="Tahoma" w:cs="Tahoma"/>
          <w:b/>
          <w:sz w:val="18"/>
          <w:szCs w:val="18"/>
        </w:rPr>
        <w:t>Manager</w:t>
      </w:r>
    </w:p>
    <w:p w:rsidR="005B6B1B" w:rsidRPr="00C676B4" w:rsidRDefault="005B6B1B" w:rsidP="00F570A0">
      <w:pPr>
        <w:rPr>
          <w:rFonts w:ascii="Trebuchet MS" w:hAnsi="Trebuchet MS"/>
          <w:sz w:val="14"/>
        </w:rPr>
      </w:pPr>
    </w:p>
    <w:p w:rsidR="00C544AC" w:rsidRDefault="00C544AC" w:rsidP="00F570A0">
      <w:pPr>
        <w:rPr>
          <w:rFonts w:ascii="Trebuchet MS" w:hAnsi="Trebuchet MS"/>
        </w:rPr>
      </w:pPr>
      <w:r w:rsidRPr="00C544AC">
        <w:rPr>
          <w:rFonts w:ascii="Tahoma" w:hAnsi="Tahoma" w:cs="Tahoma"/>
          <w:b/>
          <w:kern w:val="1"/>
          <w:sz w:val="18"/>
          <w:szCs w:val="18"/>
          <w:lang w:eastAsia="ar-SA"/>
        </w:rPr>
        <w:t>Industry</w:t>
      </w:r>
      <w:r w:rsidR="00126B6D"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and Region</w:t>
      </w:r>
      <w:r w:rsidR="00126B6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- </w:t>
      </w:r>
      <w:r>
        <w:rPr>
          <w:rFonts w:ascii="Tahoma" w:hAnsi="Tahoma" w:cs="Tahoma"/>
          <w:b/>
          <w:kern w:val="1"/>
          <w:sz w:val="18"/>
          <w:szCs w:val="18"/>
          <w:lang w:eastAsia="ar-SA"/>
        </w:rPr>
        <w:t>US Healthcare Outsourcing and L</w:t>
      </w:r>
      <w:r w:rsidR="0001009F">
        <w:rPr>
          <w:rFonts w:ascii="Tahoma" w:hAnsi="Tahoma" w:cs="Tahoma"/>
          <w:b/>
          <w:kern w:val="1"/>
          <w:sz w:val="18"/>
          <w:szCs w:val="18"/>
          <w:lang w:eastAsia="ar-SA"/>
        </w:rPr>
        <w:t>egal Process Outsourcing</w:t>
      </w:r>
      <w:r w:rsidR="00126B6D"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– United States of America</w:t>
      </w:r>
    </w:p>
    <w:p w:rsidR="00AD4B00" w:rsidRPr="00F72D55" w:rsidRDefault="00AD4B00" w:rsidP="00AD4B00">
      <w:pPr>
        <w:spacing w:before="40"/>
        <w:jc w:val="both"/>
        <w:rPr>
          <w:rFonts w:ascii="Tahoma" w:hAnsi="Tahoma" w:cs="Tahoma"/>
          <w:b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b/>
          <w:kern w:val="1"/>
          <w:sz w:val="18"/>
          <w:szCs w:val="18"/>
          <w:lang w:eastAsia="ar-SA"/>
        </w:rPr>
        <w:t>Key Contribution</w:t>
      </w:r>
      <w:r w:rsidR="00477ABB">
        <w:rPr>
          <w:rFonts w:ascii="Tahoma" w:hAnsi="Tahoma" w:cs="Tahoma"/>
          <w:b/>
          <w:kern w:val="1"/>
          <w:sz w:val="18"/>
          <w:szCs w:val="18"/>
          <w:lang w:eastAsia="ar-SA"/>
        </w:rPr>
        <w:t xml:space="preserve"> – </w:t>
      </w:r>
    </w:p>
    <w:p w:rsidR="008100C5" w:rsidRPr="004C478E" w:rsidRDefault="004C478E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Played a key role in </w:t>
      </w:r>
      <w:r w:rsidR="004408E4">
        <w:rPr>
          <w:rFonts w:ascii="Tahoma" w:hAnsi="Tahoma" w:cs="Tahoma"/>
          <w:kern w:val="1"/>
          <w:sz w:val="18"/>
          <w:szCs w:val="18"/>
          <w:lang w:eastAsia="ar-SA"/>
        </w:rPr>
        <w:t xml:space="preserve">transitioning and 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establishing new clients</w:t>
      </w:r>
      <w:r w:rsidR="004408E4">
        <w:rPr>
          <w:rFonts w:ascii="Tahoma" w:hAnsi="Tahoma" w:cs="Tahoma"/>
          <w:kern w:val="1"/>
          <w:sz w:val="18"/>
          <w:szCs w:val="18"/>
          <w:lang w:eastAsia="ar-SA"/>
        </w:rPr>
        <w:t xml:space="preserve">, 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ensuring their stabilization; coordinated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with clients regarding process quality, quantity, feedback, updates, capacities, etc. Answering RFPs, </w:t>
      </w:r>
      <w:r w:rsidR="000E5917">
        <w:rPr>
          <w:rFonts w:ascii="Tahoma" w:hAnsi="Tahoma" w:cs="Tahoma"/>
          <w:kern w:val="1"/>
          <w:sz w:val="18"/>
          <w:szCs w:val="18"/>
          <w:lang w:eastAsia="ar-SA"/>
        </w:rPr>
        <w:t xml:space="preserve">EOIs, 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client questionnaires, ensuring </w:t>
      </w:r>
      <w:r w:rsidR="00651301">
        <w:rPr>
          <w:rFonts w:ascii="Tahoma" w:hAnsi="Tahoma" w:cs="Tahoma"/>
          <w:kern w:val="1"/>
          <w:sz w:val="18"/>
          <w:szCs w:val="18"/>
          <w:lang w:eastAsia="ar-SA"/>
        </w:rPr>
        <w:t xml:space="preserve">customer satisfaction 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is high.</w:t>
      </w:r>
    </w:p>
    <w:p w:rsidR="004C478E" w:rsidRPr="0002671D" w:rsidRDefault="004C478E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rebuchet MS" w:hAnsi="Trebuchet MS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Was accountable for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service transition activities related to the firms infrastructure and applic</w:t>
      </w:r>
      <w:r>
        <w:rPr>
          <w:rFonts w:ascii="Tahoma" w:hAnsi="Tahoma" w:cs="Tahoma"/>
          <w:kern w:val="1"/>
          <w:sz w:val="18"/>
          <w:szCs w:val="18"/>
          <w:lang w:eastAsia="ar-SA"/>
        </w:rPr>
        <w:t>ation solution projects. Assessed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transition scope and characteristics of each project, and from this construct and execute </w:t>
      </w:r>
      <w:r>
        <w:rPr>
          <w:rFonts w:ascii="Tahoma" w:hAnsi="Tahoma" w:cs="Tahoma"/>
          <w:kern w:val="1"/>
          <w:sz w:val="18"/>
          <w:szCs w:val="18"/>
          <w:lang w:eastAsia="ar-SA"/>
        </w:rPr>
        <w:t>an appropriate transition plan.</w:t>
      </w:r>
    </w:p>
    <w:p w:rsidR="0002671D" w:rsidRPr="00421703" w:rsidRDefault="00043BE0" w:rsidP="0002671D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T</w:t>
      </w:r>
      <w:r w:rsidR="0002671D">
        <w:rPr>
          <w:rFonts w:ascii="Tahoma" w:hAnsi="Tahoma" w:cs="Tahoma"/>
          <w:kern w:val="1"/>
          <w:sz w:val="18"/>
          <w:szCs w:val="18"/>
          <w:lang w:eastAsia="ar-SA"/>
        </w:rPr>
        <w:t>ransition</w:t>
      </w: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ed </w:t>
      </w:r>
      <w:r w:rsidR="00BA7684">
        <w:rPr>
          <w:rFonts w:ascii="Tahoma" w:hAnsi="Tahoma" w:cs="Tahoma"/>
          <w:kern w:val="1"/>
          <w:sz w:val="18"/>
          <w:szCs w:val="18"/>
          <w:lang w:eastAsia="ar-SA"/>
        </w:rPr>
        <w:t xml:space="preserve">multiple </w:t>
      </w:r>
      <w:r w:rsidR="0002671D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processes from onsite to offshore. Visited clients onsite </w:t>
      </w:r>
      <w:r w:rsidR="0002671D">
        <w:rPr>
          <w:rFonts w:ascii="Tahoma" w:hAnsi="Tahoma" w:cs="Tahoma"/>
          <w:kern w:val="1"/>
          <w:sz w:val="18"/>
          <w:szCs w:val="18"/>
          <w:lang w:eastAsia="ar-SA"/>
        </w:rPr>
        <w:t xml:space="preserve">to support </w:t>
      </w:r>
      <w:r w:rsidR="0002671D" w:rsidRPr="00621A85">
        <w:rPr>
          <w:rFonts w:ascii="Tahoma" w:hAnsi="Tahoma" w:cs="Tahoma"/>
          <w:kern w:val="1"/>
          <w:sz w:val="18"/>
          <w:szCs w:val="18"/>
          <w:u w:val="single"/>
          <w:lang w:eastAsia="ar-SA"/>
        </w:rPr>
        <w:t>Customer Relationship</w:t>
      </w:r>
      <w:r w:rsidR="0002671D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, </w:t>
      </w:r>
      <w:r w:rsidR="0002671D" w:rsidRPr="00621A85">
        <w:rPr>
          <w:rFonts w:ascii="Tahoma" w:hAnsi="Tahoma" w:cs="Tahoma"/>
          <w:kern w:val="1"/>
          <w:sz w:val="18"/>
          <w:szCs w:val="18"/>
          <w:u w:val="single"/>
          <w:lang w:eastAsia="ar-SA"/>
        </w:rPr>
        <w:t>Process Transition</w:t>
      </w:r>
      <w:r w:rsidR="0002671D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, and </w:t>
      </w:r>
      <w:r w:rsidR="0002671D" w:rsidRPr="00621A85">
        <w:rPr>
          <w:rFonts w:ascii="Tahoma" w:hAnsi="Tahoma" w:cs="Tahoma"/>
          <w:kern w:val="1"/>
          <w:sz w:val="18"/>
          <w:szCs w:val="18"/>
          <w:u w:val="single"/>
          <w:lang w:eastAsia="ar-SA"/>
        </w:rPr>
        <w:t>Business Development</w:t>
      </w:r>
      <w:r w:rsidR="0002671D">
        <w:rPr>
          <w:rFonts w:ascii="Tahoma" w:hAnsi="Tahoma" w:cs="Tahoma"/>
          <w:kern w:val="1"/>
          <w:sz w:val="18"/>
          <w:szCs w:val="18"/>
          <w:lang w:eastAsia="ar-SA"/>
        </w:rPr>
        <w:t xml:space="preserve"> activities.</w:t>
      </w:r>
    </w:p>
    <w:p w:rsidR="004C478E" w:rsidRPr="004C478E" w:rsidRDefault="004C478E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rebuchet MS" w:hAnsi="Trebuchet MS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Enhanced </w:t>
      </w: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process </w:t>
      </w: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effectiveness by</w:t>
      </w:r>
      <w:r>
        <w:rPr>
          <w:rFonts w:ascii="Tahoma" w:hAnsi="Tahoma" w:cs="Tahoma"/>
          <w:kern w:val="1"/>
          <w:sz w:val="18"/>
          <w:szCs w:val="18"/>
          <w:lang w:eastAsia="ar-SA"/>
        </w:rPr>
        <w:t>:</w:t>
      </w:r>
    </w:p>
    <w:p w:rsidR="004C478E" w:rsidRPr="004C478E" w:rsidRDefault="004C478E" w:rsidP="004C478E">
      <w:pPr>
        <w:pStyle w:val="ListParagraph"/>
        <w:numPr>
          <w:ilvl w:val="1"/>
          <w:numId w:val="21"/>
        </w:numPr>
        <w:suppressAutoHyphens/>
        <w:spacing w:before="60"/>
        <w:jc w:val="both"/>
        <w:rPr>
          <w:rFonts w:ascii="Trebuchet MS" w:hAnsi="Trebuchet MS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Planning 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and overseeing the transfer of key information necessary for the support (</w:t>
      </w:r>
      <w:r w:rsidR="00705A15">
        <w:rPr>
          <w:rFonts w:ascii="Tahoma" w:hAnsi="Tahoma" w:cs="Tahoma"/>
          <w:kern w:val="1"/>
          <w:sz w:val="18"/>
          <w:szCs w:val="18"/>
          <w:lang w:eastAsia="ar-SA"/>
        </w:rPr>
        <w:t xml:space="preserve">SOPs, SLAs, 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and checklists), operation and acceptance of solut</w:t>
      </w:r>
      <w:r w:rsidR="00B7758B">
        <w:rPr>
          <w:rFonts w:ascii="Tahoma" w:hAnsi="Tahoma" w:cs="Tahoma"/>
          <w:kern w:val="1"/>
          <w:sz w:val="18"/>
          <w:szCs w:val="18"/>
          <w:lang w:eastAsia="ar-SA"/>
        </w:rPr>
        <w:t>ions deployed into production.</w:t>
      </w:r>
    </w:p>
    <w:p w:rsidR="004C478E" w:rsidRPr="004C478E" w:rsidRDefault="00B531DD" w:rsidP="004C478E">
      <w:pPr>
        <w:pStyle w:val="ListParagraph"/>
        <w:numPr>
          <w:ilvl w:val="1"/>
          <w:numId w:val="21"/>
        </w:numPr>
        <w:suppressAutoHyphens/>
        <w:spacing w:before="60"/>
        <w:jc w:val="both"/>
        <w:rPr>
          <w:rFonts w:ascii="Trebuchet MS" w:hAnsi="Trebuchet MS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Worked with client and software development team to create customized software for medical record </w:t>
      </w:r>
      <w:r w:rsidR="008F53F8">
        <w:rPr>
          <w:rFonts w:ascii="Tahoma" w:hAnsi="Tahoma" w:cs="Tahoma"/>
          <w:kern w:val="1"/>
          <w:sz w:val="18"/>
          <w:szCs w:val="18"/>
          <w:lang w:eastAsia="ar-SA"/>
        </w:rPr>
        <w:t>retrieval</w:t>
      </w:r>
      <w:r w:rsidR="004901F3">
        <w:rPr>
          <w:rFonts w:ascii="Tahoma" w:hAnsi="Tahoma" w:cs="Tahoma"/>
          <w:kern w:val="1"/>
          <w:sz w:val="18"/>
          <w:szCs w:val="18"/>
          <w:lang w:eastAsia="ar-SA"/>
        </w:rPr>
        <w:t xml:space="preserve"> process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>.</w:t>
      </w:r>
    </w:p>
    <w:p w:rsidR="004C478E" w:rsidRPr="004C478E" w:rsidRDefault="004C478E" w:rsidP="004C478E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Actively involved in c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oordinat</w:t>
      </w:r>
      <w:r w:rsidR="004B34D2">
        <w:rPr>
          <w:rFonts w:ascii="Tahoma" w:hAnsi="Tahoma" w:cs="Tahoma"/>
          <w:kern w:val="1"/>
          <w:sz w:val="18"/>
          <w:szCs w:val="18"/>
          <w:lang w:eastAsia="ar-SA"/>
        </w:rPr>
        <w:t>ing for:</w:t>
      </w:r>
    </w:p>
    <w:p w:rsidR="004C478E" w:rsidRPr="004C478E" w:rsidRDefault="004C478E" w:rsidP="004C478E">
      <w:pPr>
        <w:pStyle w:val="ListParagraph"/>
        <w:numPr>
          <w:ilvl w:val="1"/>
          <w:numId w:val="21"/>
        </w:numPr>
        <w:suppressAutoHyphens/>
        <w:spacing w:before="60"/>
        <w:jc w:val="both"/>
        <w:rPr>
          <w:rFonts w:ascii="Trebuchet MS" w:hAnsi="Trebuchet MS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Business 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readiness plan, taking into consideration IT deployment, data migration, capability deployment (training and engagement activities</w:t>
      </w:r>
      <w:r w:rsidR="000C7FCA">
        <w:rPr>
          <w:rFonts w:ascii="Tahoma" w:hAnsi="Tahoma" w:cs="Tahoma"/>
          <w:kern w:val="1"/>
          <w:sz w:val="18"/>
          <w:szCs w:val="18"/>
          <w:lang w:eastAsia="ar-SA"/>
        </w:rPr>
        <w:t>, capacity mgmt (FTEs)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) and any business activities required to integrate new processes or</w:t>
      </w:r>
      <w:r w:rsidR="00705A15">
        <w:rPr>
          <w:rFonts w:ascii="Tahoma" w:hAnsi="Tahoma" w:cs="Tahoma"/>
          <w:kern w:val="1"/>
          <w:sz w:val="18"/>
          <w:szCs w:val="18"/>
          <w:lang w:eastAsia="ar-SA"/>
        </w:rPr>
        <w:t xml:space="preserve"> jobs into the BAU environment.</w:t>
      </w:r>
    </w:p>
    <w:p w:rsidR="004C478E" w:rsidRPr="004C478E" w:rsidRDefault="008100C5" w:rsidP="004C478E">
      <w:pPr>
        <w:pStyle w:val="ListParagraph"/>
        <w:numPr>
          <w:ilvl w:val="1"/>
          <w:numId w:val="21"/>
        </w:numPr>
        <w:suppressAutoHyphens/>
        <w:spacing w:before="60"/>
        <w:jc w:val="both"/>
        <w:rPr>
          <w:rFonts w:ascii="Trebuchet MS" w:hAnsi="Trebuchet MS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Assess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, analyz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, develop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, document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and implement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changes</w:t>
      </w:r>
      <w:r w:rsidR="004C478E">
        <w:rPr>
          <w:rFonts w:ascii="Tahoma" w:hAnsi="Tahoma" w:cs="Tahoma"/>
          <w:kern w:val="1"/>
          <w:sz w:val="18"/>
          <w:szCs w:val="18"/>
          <w:lang w:eastAsia="ar-SA"/>
        </w:rPr>
        <w:t xml:space="preserve"> based on requests for change. </w:t>
      </w:r>
    </w:p>
    <w:p w:rsidR="00421703" w:rsidRPr="00421703" w:rsidRDefault="004C478E" w:rsidP="00421703">
      <w:pPr>
        <w:pStyle w:val="ListParagraph"/>
        <w:numPr>
          <w:ilvl w:val="1"/>
          <w:numId w:val="21"/>
        </w:numPr>
        <w:suppressAutoHyphens/>
        <w:spacing w:before="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4C478E">
        <w:rPr>
          <w:rFonts w:ascii="Tahoma" w:hAnsi="Tahoma" w:cs="Tahoma"/>
          <w:kern w:val="1"/>
          <w:sz w:val="18"/>
          <w:szCs w:val="18"/>
          <w:lang w:eastAsia="ar-SA"/>
        </w:rPr>
        <w:t>Releas</w:t>
      </w:r>
      <w:r>
        <w:rPr>
          <w:rFonts w:ascii="Tahoma" w:hAnsi="Tahoma" w:cs="Tahoma"/>
          <w:kern w:val="1"/>
          <w:sz w:val="18"/>
          <w:szCs w:val="18"/>
          <w:lang w:eastAsia="ar-SA"/>
        </w:rPr>
        <w:t>ing/</w:t>
      </w:r>
      <w:r w:rsidR="008100C5" w:rsidRPr="004C478E">
        <w:rPr>
          <w:rFonts w:ascii="Tahoma" w:hAnsi="Tahoma" w:cs="Tahoma"/>
          <w:kern w:val="1"/>
          <w:sz w:val="18"/>
          <w:szCs w:val="18"/>
          <w:lang w:eastAsia="ar-SA"/>
        </w:rPr>
        <w:t>schedul</w:t>
      </w:r>
      <w:r>
        <w:rPr>
          <w:rFonts w:ascii="Tahoma" w:hAnsi="Tahoma" w:cs="Tahoma"/>
          <w:kern w:val="1"/>
          <w:sz w:val="18"/>
          <w:szCs w:val="18"/>
          <w:lang w:eastAsia="ar-SA"/>
        </w:rPr>
        <w:t>ing</w:t>
      </w:r>
      <w:r w:rsidR="00D736D6">
        <w:rPr>
          <w:rFonts w:ascii="Tahoma" w:hAnsi="Tahoma" w:cs="Tahoma"/>
          <w:kern w:val="1"/>
          <w:sz w:val="18"/>
          <w:szCs w:val="18"/>
          <w:lang w:eastAsia="ar-SA"/>
        </w:rPr>
        <w:t xml:space="preserve"> communication of progress via dashboards and weekly updates.</w:t>
      </w:r>
    </w:p>
    <w:p w:rsidR="008100C5" w:rsidRPr="00421703" w:rsidRDefault="00421703" w:rsidP="00421703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lastRenderedPageBreak/>
        <w:t>Involved in review</w:t>
      </w: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ing </w:t>
      </w:r>
      <w:r w:rsidR="008100C5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operational procedures for smooth process efficiency, amending SOPs </w:t>
      </w:r>
      <w:r>
        <w:rPr>
          <w:rFonts w:ascii="Tahoma" w:hAnsi="Tahoma" w:cs="Tahoma"/>
          <w:kern w:val="1"/>
          <w:sz w:val="18"/>
          <w:szCs w:val="18"/>
          <w:lang w:eastAsia="ar-SA"/>
        </w:rPr>
        <w:t>as and when needed; ensured</w:t>
      </w:r>
      <w:r w:rsidR="008100C5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 effective running of the unit by applying best demonstrated practices</w:t>
      </w: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 as per </w:t>
      </w:r>
      <w:r w:rsidR="008100C5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SLAs </w:t>
      </w:r>
      <w:r>
        <w:rPr>
          <w:rFonts w:ascii="Tahoma" w:hAnsi="Tahoma" w:cs="Tahoma"/>
          <w:kern w:val="1"/>
          <w:sz w:val="18"/>
          <w:szCs w:val="18"/>
          <w:lang w:eastAsia="ar-SA"/>
        </w:rPr>
        <w:t>standards</w:t>
      </w:r>
      <w:r w:rsidR="008100C5" w:rsidRPr="00421703">
        <w:rPr>
          <w:rFonts w:ascii="Tahoma" w:hAnsi="Tahoma" w:cs="Tahoma"/>
          <w:kern w:val="1"/>
          <w:sz w:val="18"/>
          <w:szCs w:val="18"/>
          <w:lang w:eastAsia="ar-SA"/>
        </w:rPr>
        <w:t>.</w:t>
      </w:r>
    </w:p>
    <w:p w:rsidR="00994CA1" w:rsidRPr="00421703" w:rsidRDefault="00421703" w:rsidP="00421703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>Demonstrated expertise in managing performance</w:t>
      </w:r>
      <w:r w:rsidR="00994CA1" w:rsidRPr="00421703">
        <w:rPr>
          <w:rFonts w:ascii="Tahoma" w:hAnsi="Tahoma" w:cs="Tahoma"/>
          <w:kern w:val="1"/>
          <w:sz w:val="18"/>
          <w:szCs w:val="18"/>
          <w:lang w:eastAsia="ar-SA"/>
        </w:rPr>
        <w:t xml:space="preserve"> improvement and quality analysis for team and ensuring delivery of work within stipulated turn</w:t>
      </w:r>
      <w:r w:rsidRPr="00421703">
        <w:rPr>
          <w:rFonts w:ascii="Tahoma" w:hAnsi="Tahoma" w:cs="Tahoma"/>
          <w:kern w:val="1"/>
          <w:sz w:val="18"/>
          <w:szCs w:val="18"/>
          <w:lang w:eastAsia="ar-SA"/>
        </w:rPr>
        <w:t>-</w:t>
      </w:r>
      <w:r w:rsidR="00172C62">
        <w:rPr>
          <w:rFonts w:ascii="Tahoma" w:hAnsi="Tahoma" w:cs="Tahoma"/>
          <w:kern w:val="1"/>
          <w:sz w:val="18"/>
          <w:szCs w:val="18"/>
          <w:lang w:eastAsia="ar-SA"/>
        </w:rPr>
        <w:t>around time</w:t>
      </w:r>
      <w:r w:rsidR="00300E1F" w:rsidRPr="00421703">
        <w:rPr>
          <w:rFonts w:ascii="Tahoma" w:hAnsi="Tahoma" w:cs="Tahoma"/>
          <w:kern w:val="1"/>
          <w:sz w:val="18"/>
          <w:szCs w:val="18"/>
          <w:lang w:eastAsia="ar-SA"/>
        </w:rPr>
        <w:t>.</w:t>
      </w:r>
    </w:p>
    <w:p w:rsidR="008100C5" w:rsidRDefault="00421703" w:rsidP="00421703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F72D55">
        <w:rPr>
          <w:rFonts w:ascii="Tahoma" w:hAnsi="Tahoma" w:cs="Tahoma"/>
          <w:kern w:val="1"/>
          <w:sz w:val="18"/>
          <w:szCs w:val="18"/>
          <w:lang w:eastAsia="ar-SA"/>
        </w:rPr>
        <w:t xml:space="preserve">Led smooth flow of information </w:t>
      </w:r>
      <w:r>
        <w:rPr>
          <w:rFonts w:ascii="Tahoma" w:hAnsi="Tahoma" w:cs="Tahoma"/>
          <w:kern w:val="1"/>
          <w:sz w:val="18"/>
          <w:szCs w:val="18"/>
          <w:lang w:eastAsia="ar-SA"/>
        </w:rPr>
        <w:t>to e</w:t>
      </w:r>
      <w:r w:rsidR="008100C5" w:rsidRPr="00421703">
        <w:rPr>
          <w:rFonts w:ascii="Tahoma" w:hAnsi="Tahoma" w:cs="Tahoma"/>
          <w:kern w:val="1"/>
          <w:sz w:val="18"/>
          <w:szCs w:val="18"/>
          <w:lang w:eastAsia="ar-SA"/>
        </w:rPr>
        <w:t>nsure work deliverances and constant improvement in quality by taking feedback from clients and putting it across to the concerned team leaders to enhance team’s work quality.</w:t>
      </w:r>
    </w:p>
    <w:p w:rsidR="00647925" w:rsidRDefault="00647925" w:rsidP="00421703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647925">
        <w:rPr>
          <w:rFonts w:ascii="Tahoma" w:hAnsi="Tahoma" w:cs="Tahoma"/>
          <w:kern w:val="1"/>
          <w:sz w:val="18"/>
          <w:szCs w:val="18"/>
          <w:lang w:eastAsia="ar-SA"/>
        </w:rPr>
        <w:t>Motoring, Training, Guiding and Leading subordinates and attaining service deliverables. Mentoring and helping the team members &amp; sharing best practices with the team.</w:t>
      </w:r>
    </w:p>
    <w:p w:rsidR="00924255" w:rsidRDefault="00924255" w:rsidP="00421703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Represented company in healthcare trade conferences in USA.</w:t>
      </w:r>
    </w:p>
    <w:p w:rsidR="00E96249" w:rsidRPr="00421703" w:rsidRDefault="00E96249" w:rsidP="00E96249">
      <w:pPr>
        <w:pStyle w:val="ListParagraph"/>
        <w:numPr>
          <w:ilvl w:val="0"/>
          <w:numId w:val="21"/>
        </w:numPr>
        <w:suppressAutoHyphens/>
        <w:spacing w:before="60"/>
        <w:ind w:left="3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Certified as </w:t>
      </w:r>
      <w:r w:rsidRPr="00421703">
        <w:rPr>
          <w:rFonts w:ascii="Tahoma" w:hAnsi="Tahoma" w:cs="Tahoma"/>
          <w:kern w:val="1"/>
          <w:sz w:val="18"/>
          <w:szCs w:val="18"/>
          <w:lang w:eastAsia="ar-SA"/>
        </w:rPr>
        <w:t>Information Security Of</w:t>
      </w:r>
      <w:r w:rsidR="00CE0644">
        <w:rPr>
          <w:rFonts w:ascii="Tahoma" w:hAnsi="Tahoma" w:cs="Tahoma"/>
          <w:kern w:val="1"/>
          <w:sz w:val="18"/>
          <w:szCs w:val="18"/>
          <w:lang w:eastAsia="ar-SA"/>
        </w:rPr>
        <w:t>ficer for ISO 27001:2005 (ISMS) conducting internal audits.</w:t>
      </w:r>
    </w:p>
    <w:p w:rsidR="008100C5" w:rsidRPr="006274E2" w:rsidRDefault="008100C5" w:rsidP="00F570A0">
      <w:pPr>
        <w:rPr>
          <w:rFonts w:ascii="Trebuchet MS" w:hAnsi="Trebuchet MS"/>
          <w:sz w:val="24"/>
        </w:rPr>
      </w:pPr>
    </w:p>
    <w:p w:rsidR="00AD4B00" w:rsidRPr="00F72D55" w:rsidRDefault="00AD4B00" w:rsidP="00AD4B00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PREVIOUS ASSIGNMENTS</w:t>
      </w:r>
    </w:p>
    <w:p w:rsidR="005B6B1B" w:rsidRPr="00524583" w:rsidRDefault="00524583" w:rsidP="00AD4B00">
      <w:pPr>
        <w:shd w:val="clear" w:color="auto" w:fill="D9D9D9"/>
        <w:tabs>
          <w:tab w:val="num" w:pos="270"/>
        </w:tabs>
        <w:spacing w:before="60"/>
        <w:ind w:left="272" w:hanging="272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Sep’</w:t>
      </w:r>
      <w:r w:rsidRPr="00524583">
        <w:rPr>
          <w:rFonts w:ascii="Tahoma" w:hAnsi="Tahoma" w:cs="Tahoma"/>
          <w:b/>
          <w:sz w:val="18"/>
          <w:szCs w:val="18"/>
        </w:rPr>
        <w:t xml:space="preserve">01 </w:t>
      </w:r>
      <w:r>
        <w:rPr>
          <w:rFonts w:ascii="Tahoma" w:hAnsi="Tahoma" w:cs="Tahoma"/>
          <w:b/>
          <w:sz w:val="18"/>
          <w:szCs w:val="18"/>
        </w:rPr>
        <w:t>–</w:t>
      </w:r>
      <w:r w:rsidRPr="00524583">
        <w:rPr>
          <w:rFonts w:ascii="Tahoma" w:hAnsi="Tahoma" w:cs="Tahoma"/>
          <w:b/>
          <w:sz w:val="18"/>
          <w:szCs w:val="18"/>
        </w:rPr>
        <w:t xml:space="preserve"> </w:t>
      </w:r>
      <w:r w:rsidR="00975DA0">
        <w:rPr>
          <w:rFonts w:ascii="Tahoma" w:hAnsi="Tahoma" w:cs="Tahoma"/>
          <w:b/>
          <w:sz w:val="18"/>
          <w:szCs w:val="18"/>
        </w:rPr>
        <w:t>Sept</w:t>
      </w:r>
      <w:r>
        <w:rPr>
          <w:rFonts w:ascii="Tahoma" w:hAnsi="Tahoma" w:cs="Tahoma"/>
          <w:b/>
          <w:sz w:val="18"/>
          <w:szCs w:val="18"/>
        </w:rPr>
        <w:t>’</w:t>
      </w:r>
      <w:r w:rsidRPr="00524583">
        <w:rPr>
          <w:rFonts w:ascii="Tahoma" w:hAnsi="Tahoma" w:cs="Tahoma"/>
          <w:b/>
          <w:sz w:val="18"/>
          <w:szCs w:val="18"/>
        </w:rPr>
        <w:t>01</w:t>
      </w:r>
      <w:r>
        <w:rPr>
          <w:rFonts w:ascii="Tahoma" w:hAnsi="Tahoma" w:cs="Tahoma"/>
          <w:b/>
          <w:sz w:val="18"/>
          <w:szCs w:val="18"/>
        </w:rPr>
        <w:tab/>
      </w:r>
      <w:r w:rsidR="0091219D" w:rsidRPr="00524583">
        <w:rPr>
          <w:rFonts w:ascii="Tahoma" w:hAnsi="Tahoma" w:cs="Tahoma"/>
          <w:b/>
          <w:sz w:val="18"/>
          <w:szCs w:val="18"/>
        </w:rPr>
        <w:t>Betasoft Pvt. Ltd.</w:t>
      </w:r>
      <w:r w:rsidR="005B6B1B" w:rsidRPr="00524583">
        <w:rPr>
          <w:rFonts w:ascii="Tahoma" w:hAnsi="Tahoma" w:cs="Tahoma"/>
          <w:b/>
          <w:sz w:val="18"/>
          <w:szCs w:val="18"/>
        </w:rPr>
        <w:t xml:space="preserve">, </w:t>
      </w:r>
      <w:r w:rsidR="0091219D" w:rsidRPr="00524583">
        <w:rPr>
          <w:rFonts w:ascii="Tahoma" w:hAnsi="Tahoma" w:cs="Tahoma"/>
          <w:b/>
          <w:sz w:val="18"/>
          <w:szCs w:val="18"/>
        </w:rPr>
        <w:t>Mumbai</w:t>
      </w:r>
      <w:r>
        <w:rPr>
          <w:rFonts w:ascii="Tahoma" w:hAnsi="Tahoma" w:cs="Tahoma"/>
          <w:b/>
          <w:sz w:val="18"/>
          <w:szCs w:val="18"/>
        </w:rPr>
        <w:tab/>
      </w:r>
      <w:r w:rsidRPr="00524583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4742C7" w:rsidRPr="00524583">
        <w:rPr>
          <w:rFonts w:ascii="Tahoma" w:hAnsi="Tahoma" w:cs="Tahoma"/>
          <w:b/>
          <w:sz w:val="18"/>
          <w:szCs w:val="18"/>
        </w:rPr>
        <w:t>Quality Analyst (Medical Transcription)</w:t>
      </w:r>
    </w:p>
    <w:p w:rsidR="005B6B1B" w:rsidRPr="00524583" w:rsidRDefault="00524583" w:rsidP="00AD4B00">
      <w:pPr>
        <w:shd w:val="clear" w:color="auto" w:fill="D9D9D9"/>
        <w:tabs>
          <w:tab w:val="num" w:pos="270"/>
        </w:tabs>
        <w:spacing w:before="60"/>
        <w:ind w:left="272" w:hanging="272"/>
        <w:rPr>
          <w:rFonts w:ascii="Tahoma" w:hAnsi="Tahoma" w:cs="Tahoma"/>
          <w:b/>
          <w:sz w:val="18"/>
          <w:szCs w:val="18"/>
        </w:rPr>
      </w:pPr>
      <w:r w:rsidRPr="00524583">
        <w:rPr>
          <w:rFonts w:ascii="Tahoma" w:hAnsi="Tahoma" w:cs="Tahoma"/>
          <w:b/>
          <w:sz w:val="18"/>
          <w:szCs w:val="18"/>
        </w:rPr>
        <w:t>Aug</w:t>
      </w:r>
      <w:r>
        <w:rPr>
          <w:rFonts w:ascii="Tahoma" w:hAnsi="Tahoma" w:cs="Tahoma"/>
          <w:b/>
          <w:sz w:val="18"/>
          <w:szCs w:val="18"/>
        </w:rPr>
        <w:t>’</w:t>
      </w:r>
      <w:r w:rsidRPr="00524583">
        <w:rPr>
          <w:rFonts w:ascii="Tahoma" w:hAnsi="Tahoma" w:cs="Tahoma"/>
          <w:b/>
          <w:sz w:val="18"/>
          <w:szCs w:val="18"/>
        </w:rPr>
        <w:t xml:space="preserve">99 </w:t>
      </w:r>
      <w:r>
        <w:rPr>
          <w:rFonts w:ascii="Tahoma" w:hAnsi="Tahoma" w:cs="Tahoma"/>
          <w:b/>
          <w:sz w:val="18"/>
          <w:szCs w:val="18"/>
        </w:rPr>
        <w:t>–</w:t>
      </w:r>
      <w:r w:rsidRPr="00524583">
        <w:rPr>
          <w:rFonts w:ascii="Tahoma" w:hAnsi="Tahoma" w:cs="Tahoma"/>
          <w:b/>
          <w:sz w:val="18"/>
          <w:szCs w:val="18"/>
        </w:rPr>
        <w:t xml:space="preserve"> Aug</w:t>
      </w:r>
      <w:r>
        <w:rPr>
          <w:rFonts w:ascii="Tahoma" w:hAnsi="Tahoma" w:cs="Tahoma"/>
          <w:b/>
          <w:sz w:val="18"/>
          <w:szCs w:val="18"/>
        </w:rPr>
        <w:t>’</w:t>
      </w:r>
      <w:r w:rsidRPr="00524583">
        <w:rPr>
          <w:rFonts w:ascii="Tahoma" w:hAnsi="Tahoma" w:cs="Tahoma"/>
          <w:b/>
          <w:sz w:val="18"/>
          <w:szCs w:val="18"/>
        </w:rPr>
        <w:t>01</w:t>
      </w:r>
      <w:r>
        <w:rPr>
          <w:rFonts w:ascii="Tahoma" w:hAnsi="Tahoma" w:cs="Tahoma"/>
          <w:b/>
          <w:sz w:val="18"/>
          <w:szCs w:val="18"/>
        </w:rPr>
        <w:tab/>
      </w:r>
      <w:r w:rsidR="005B6B1B" w:rsidRPr="00524583">
        <w:rPr>
          <w:rFonts w:ascii="Tahoma" w:hAnsi="Tahoma" w:cs="Tahoma"/>
          <w:b/>
          <w:sz w:val="18"/>
          <w:szCs w:val="18"/>
        </w:rPr>
        <w:t>Avintech Pvt. Ltd.</w:t>
      </w:r>
      <w:r w:rsidRPr="00524583">
        <w:rPr>
          <w:rFonts w:ascii="Tahoma" w:hAnsi="Tahoma" w:cs="Tahoma"/>
          <w:b/>
          <w:sz w:val="18"/>
          <w:szCs w:val="18"/>
        </w:rPr>
        <w:tab/>
      </w:r>
      <w:r w:rsidRPr="00524583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5B6B1B" w:rsidRPr="00524583">
        <w:rPr>
          <w:rFonts w:ascii="Tahoma" w:hAnsi="Tahoma" w:cs="Tahoma"/>
          <w:b/>
          <w:sz w:val="18"/>
          <w:szCs w:val="18"/>
        </w:rPr>
        <w:t>TC Sup</w:t>
      </w:r>
      <w:r w:rsidR="0020538E">
        <w:rPr>
          <w:rFonts w:ascii="Tahoma" w:hAnsi="Tahoma" w:cs="Tahoma"/>
          <w:b/>
          <w:sz w:val="18"/>
          <w:szCs w:val="18"/>
        </w:rPr>
        <w:t>ervisor (Medical Transcription</w:t>
      </w:r>
      <w:r w:rsidR="005B6B1B" w:rsidRPr="00524583">
        <w:rPr>
          <w:rFonts w:ascii="Tahoma" w:hAnsi="Tahoma" w:cs="Tahoma"/>
          <w:b/>
          <w:sz w:val="18"/>
          <w:szCs w:val="18"/>
        </w:rPr>
        <w:t>)</w:t>
      </w:r>
    </w:p>
    <w:p w:rsidR="00967384" w:rsidRDefault="00967384" w:rsidP="00524583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</w:p>
    <w:p w:rsidR="00524583" w:rsidRPr="00F72D55" w:rsidRDefault="00524583" w:rsidP="00524583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  <w:r w:rsidRPr="00F72D55">
        <w:rPr>
          <w:rFonts w:ascii="Tahoma" w:hAnsi="Tahoma" w:cs="Tahoma"/>
          <w:b/>
          <w:bCs/>
          <w:sz w:val="18"/>
          <w:szCs w:val="18"/>
        </w:rPr>
        <w:t>ACADEMIC</w:t>
      </w:r>
    </w:p>
    <w:p w:rsidR="009B2A72" w:rsidRDefault="009B2A72" w:rsidP="00AD4B00">
      <w:pPr>
        <w:tabs>
          <w:tab w:val="left" w:pos="1418"/>
          <w:tab w:val="left" w:pos="6237"/>
        </w:tabs>
        <w:spacing w:before="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2017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  <w:t>Lean Six Sigma Green Belt Certified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  <w:t>Ex</w:t>
      </w:r>
      <w:r w:rsidR="008448EE">
        <w:rPr>
          <w:rFonts w:ascii="Tahoma" w:hAnsi="Tahoma" w:cs="Tahoma"/>
          <w:kern w:val="1"/>
          <w:sz w:val="18"/>
          <w:szCs w:val="18"/>
          <w:lang w:eastAsia="ar-SA"/>
        </w:rPr>
        <w:t>e</w:t>
      </w:r>
      <w:r>
        <w:rPr>
          <w:rFonts w:ascii="Tahoma" w:hAnsi="Tahoma" w:cs="Tahoma"/>
          <w:kern w:val="1"/>
          <w:sz w:val="18"/>
          <w:szCs w:val="18"/>
          <w:lang w:eastAsia="ar-SA"/>
        </w:rPr>
        <w:t>mpler Global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  <w:t>Grade: 85%</w:t>
      </w:r>
    </w:p>
    <w:p w:rsidR="009D76F8" w:rsidRPr="00524583" w:rsidRDefault="009D76F8" w:rsidP="00AD4B00">
      <w:pPr>
        <w:tabs>
          <w:tab w:val="left" w:pos="1418"/>
          <w:tab w:val="left" w:pos="6237"/>
        </w:tabs>
        <w:spacing w:before="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2011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="00FB4AF7" w:rsidRPr="00524583">
        <w:rPr>
          <w:rFonts w:ascii="Tahoma" w:hAnsi="Tahoma" w:cs="Tahoma"/>
          <w:kern w:val="1"/>
          <w:sz w:val="18"/>
          <w:szCs w:val="18"/>
          <w:lang w:eastAsia="ar-SA"/>
        </w:rPr>
        <w:t xml:space="preserve">Masters of Business Administration </w:t>
      </w:r>
      <w:r w:rsidR="00CE6251" w:rsidRPr="00524583">
        <w:rPr>
          <w:rFonts w:ascii="Tahoma" w:hAnsi="Tahoma" w:cs="Tahoma"/>
          <w:kern w:val="1"/>
          <w:sz w:val="18"/>
          <w:szCs w:val="18"/>
          <w:lang w:eastAsia="ar-SA"/>
        </w:rPr>
        <w:t>(Marketing)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ab/>
        <w:t>Sikkim Manipal University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="00524583"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Grade: 6</w:t>
      </w:r>
      <w:r w:rsidR="00C41907">
        <w:rPr>
          <w:rFonts w:ascii="Tahoma" w:hAnsi="Tahoma" w:cs="Tahoma"/>
          <w:kern w:val="1"/>
          <w:sz w:val="18"/>
          <w:szCs w:val="18"/>
          <w:lang w:eastAsia="ar-SA"/>
        </w:rPr>
        <w:t>5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%</w:t>
      </w:r>
    </w:p>
    <w:p w:rsidR="00C4044E" w:rsidRDefault="00C4044E" w:rsidP="00AD4B00">
      <w:pPr>
        <w:tabs>
          <w:tab w:val="left" w:pos="1418"/>
          <w:tab w:val="left" w:pos="6237"/>
        </w:tabs>
        <w:spacing w:before="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2003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ab/>
        <w:t xml:space="preserve">Diploma in Marketing Management 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  <w:t>Ahme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dabad Management Association</w:t>
      </w:r>
      <w:r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</w:p>
    <w:p w:rsidR="00EB7C77" w:rsidRDefault="00EB7C77" w:rsidP="00AD4B00">
      <w:pPr>
        <w:tabs>
          <w:tab w:val="left" w:pos="1418"/>
          <w:tab w:val="left" w:pos="6237"/>
        </w:tabs>
        <w:spacing w:before="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2001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  <w:t>Bachelors of Commerce (Accounting)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  <w:t>Gujarat University</w:t>
      </w:r>
    </w:p>
    <w:p w:rsidR="00F267F3" w:rsidRPr="00524583" w:rsidRDefault="00C4044E" w:rsidP="00AD4B00">
      <w:pPr>
        <w:tabs>
          <w:tab w:val="left" w:pos="1418"/>
          <w:tab w:val="left" w:pos="6237"/>
        </w:tabs>
        <w:spacing w:before="60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1999</w:t>
      </w:r>
      <w:r w:rsidR="009D76F8" w:rsidRPr="00524583"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="00F267F3" w:rsidRPr="00524583">
        <w:rPr>
          <w:rFonts w:ascii="Tahoma" w:hAnsi="Tahoma" w:cs="Tahoma"/>
          <w:kern w:val="1"/>
          <w:sz w:val="18"/>
          <w:szCs w:val="18"/>
          <w:lang w:eastAsia="ar-SA"/>
        </w:rPr>
        <w:t>Higher Diploma in Software Engineering</w:t>
      </w:r>
      <w:r w:rsidR="009D76F8" w:rsidRPr="00524583"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="00F267F3" w:rsidRPr="00524583">
        <w:rPr>
          <w:rFonts w:ascii="Tahoma" w:hAnsi="Tahoma" w:cs="Tahoma"/>
          <w:kern w:val="1"/>
          <w:sz w:val="18"/>
          <w:szCs w:val="18"/>
          <w:lang w:eastAsia="ar-SA"/>
        </w:rPr>
        <w:t xml:space="preserve">Azure Computer Center, </w:t>
      </w:r>
      <w:r w:rsidR="00524583" w:rsidRPr="00524583">
        <w:rPr>
          <w:rFonts w:ascii="Tahoma" w:hAnsi="Tahoma" w:cs="Tahoma"/>
          <w:kern w:val="1"/>
          <w:sz w:val="18"/>
          <w:szCs w:val="18"/>
          <w:lang w:eastAsia="ar-SA"/>
        </w:rPr>
        <w:t>Ahm</w:t>
      </w:r>
      <w:r w:rsidR="00351735">
        <w:rPr>
          <w:rFonts w:ascii="Tahoma" w:hAnsi="Tahoma" w:cs="Tahoma"/>
          <w:kern w:val="1"/>
          <w:sz w:val="18"/>
          <w:szCs w:val="18"/>
          <w:lang w:eastAsia="ar-SA"/>
        </w:rPr>
        <w:t>e</w:t>
      </w:r>
      <w:r w:rsidR="00524583" w:rsidRPr="00524583">
        <w:rPr>
          <w:rFonts w:ascii="Tahoma" w:hAnsi="Tahoma" w:cs="Tahoma"/>
          <w:kern w:val="1"/>
          <w:sz w:val="18"/>
          <w:szCs w:val="18"/>
          <w:lang w:eastAsia="ar-SA"/>
        </w:rPr>
        <w:t>dabad</w:t>
      </w:r>
    </w:p>
    <w:p w:rsidR="00524583" w:rsidRPr="001E0502" w:rsidRDefault="00524583" w:rsidP="001E0502">
      <w:pPr>
        <w:tabs>
          <w:tab w:val="left" w:pos="1418"/>
          <w:tab w:val="left" w:pos="6237"/>
        </w:tabs>
        <w:spacing w:before="60"/>
        <w:jc w:val="both"/>
        <w:rPr>
          <w:rFonts w:ascii="Trebuchet MS" w:hAnsi="Trebuchet MS"/>
          <w:b/>
          <w:sz w:val="18"/>
        </w:rPr>
      </w:pPr>
      <w:bookmarkStart w:id="0" w:name="_GoBack"/>
      <w:bookmarkEnd w:id="0"/>
    </w:p>
    <w:p w:rsidR="00524583" w:rsidRDefault="00EA1DF0" w:rsidP="00524583">
      <w:pPr>
        <w:pBdr>
          <w:bottom w:val="single" w:sz="18" w:space="1" w:color="auto"/>
        </w:pBdr>
        <w:tabs>
          <w:tab w:val="left" w:pos="1418"/>
          <w:tab w:val="left" w:pos="6237"/>
        </w:tabs>
        <w:ind w:left="1985" w:hanging="1985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IT SKILLS</w:t>
      </w:r>
      <w:r w:rsidR="00524583">
        <w:rPr>
          <w:rFonts w:ascii="Tahoma" w:hAnsi="Tahoma" w:cs="Tahoma"/>
          <w:b/>
          <w:bCs/>
          <w:sz w:val="18"/>
          <w:szCs w:val="18"/>
        </w:rPr>
        <w:tab/>
      </w:r>
      <w:r w:rsidR="002549B6" w:rsidRPr="00524583">
        <w:rPr>
          <w:rFonts w:ascii="Tahoma" w:hAnsi="Tahoma" w:cs="Tahoma"/>
          <w:sz w:val="18"/>
          <w:szCs w:val="18"/>
        </w:rPr>
        <w:t>Microsoft</w:t>
      </w:r>
      <w:r w:rsidR="00524583" w:rsidRPr="00524583">
        <w:rPr>
          <w:rFonts w:ascii="Tahoma" w:hAnsi="Tahoma" w:cs="Tahoma"/>
          <w:sz w:val="18"/>
          <w:szCs w:val="18"/>
        </w:rPr>
        <w:t xml:space="preserve"> </w:t>
      </w:r>
      <w:r w:rsidR="00470E61">
        <w:rPr>
          <w:rFonts w:ascii="Tahoma" w:hAnsi="Tahoma" w:cs="Tahoma"/>
          <w:sz w:val="18"/>
          <w:szCs w:val="18"/>
        </w:rPr>
        <w:t>Office &amp; Internet Applications</w:t>
      </w:r>
    </w:p>
    <w:p w:rsidR="00F570A0" w:rsidRPr="00431AD1" w:rsidRDefault="00F570A0" w:rsidP="00524583">
      <w:pPr>
        <w:jc w:val="both"/>
        <w:rPr>
          <w:rFonts w:ascii="Tahoma" w:hAnsi="Tahoma" w:cs="Tahoma"/>
          <w:b/>
          <w:bCs/>
          <w:sz w:val="2"/>
          <w:szCs w:val="18"/>
        </w:rPr>
      </w:pPr>
      <w:r w:rsidRPr="00524583">
        <w:rPr>
          <w:rFonts w:ascii="Tahoma" w:hAnsi="Tahoma" w:cs="Tahoma"/>
          <w:sz w:val="18"/>
          <w:szCs w:val="18"/>
        </w:rPr>
        <w:tab/>
      </w:r>
      <w:r w:rsidRPr="00524583">
        <w:rPr>
          <w:rFonts w:ascii="Tahoma" w:hAnsi="Tahoma" w:cs="Tahoma"/>
          <w:b/>
          <w:bCs/>
          <w:sz w:val="18"/>
          <w:szCs w:val="18"/>
        </w:rPr>
        <w:tab/>
      </w:r>
      <w:r w:rsidRPr="00524583">
        <w:rPr>
          <w:rFonts w:ascii="Tahoma" w:hAnsi="Tahoma" w:cs="Tahoma"/>
          <w:b/>
          <w:bCs/>
          <w:sz w:val="18"/>
          <w:szCs w:val="18"/>
        </w:rPr>
        <w:tab/>
      </w:r>
    </w:p>
    <w:p w:rsidR="003E0520" w:rsidRPr="006274E2" w:rsidRDefault="003E0520" w:rsidP="00524583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24"/>
          <w:szCs w:val="18"/>
        </w:rPr>
      </w:pPr>
    </w:p>
    <w:p w:rsidR="00524583" w:rsidRPr="00F72D55" w:rsidRDefault="00524583" w:rsidP="00524583">
      <w:pPr>
        <w:pBdr>
          <w:bottom w:val="single" w:sz="18" w:space="1" w:color="auto"/>
        </w:pBdr>
        <w:jc w:val="both"/>
        <w:rPr>
          <w:rFonts w:ascii="Tahoma" w:hAnsi="Tahoma" w:cs="Tahoma"/>
          <w:b/>
          <w:bCs/>
          <w:sz w:val="18"/>
          <w:szCs w:val="18"/>
        </w:rPr>
      </w:pPr>
      <w:r w:rsidRPr="00F72D55">
        <w:rPr>
          <w:rFonts w:ascii="Tahoma" w:hAnsi="Tahoma" w:cs="Tahoma"/>
          <w:b/>
          <w:bCs/>
          <w:sz w:val="18"/>
          <w:szCs w:val="18"/>
        </w:rPr>
        <w:t>PERSONAL DETAILS</w:t>
      </w:r>
    </w:p>
    <w:p w:rsidR="00AD4B00" w:rsidRDefault="00AD4B00" w:rsidP="00524583">
      <w:pPr>
        <w:tabs>
          <w:tab w:val="left" w:pos="1418"/>
          <w:tab w:val="left" w:pos="6237"/>
        </w:tabs>
        <w:ind w:left="1985" w:hanging="1985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A72605">
        <w:rPr>
          <w:rFonts w:ascii="Tahoma" w:hAnsi="Tahoma" w:cs="Tahoma"/>
          <w:kern w:val="1"/>
          <w:sz w:val="18"/>
          <w:szCs w:val="18"/>
          <w:lang w:eastAsia="ar-SA"/>
        </w:rPr>
        <w:t>Date of Birth</w:t>
      </w:r>
      <w:r w:rsidRPr="00AD4B00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1</w:t>
      </w:r>
      <w:r w:rsidRPr="00AD4B00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March 1980</w:t>
      </w:r>
    </w:p>
    <w:p w:rsidR="00524583" w:rsidRPr="00524583" w:rsidRDefault="00524583" w:rsidP="00AD4B00">
      <w:pPr>
        <w:tabs>
          <w:tab w:val="left" w:pos="1418"/>
          <w:tab w:val="left" w:pos="6237"/>
        </w:tabs>
        <w:spacing w:before="40"/>
        <w:ind w:left="1985" w:hanging="1985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>
        <w:rPr>
          <w:rFonts w:ascii="Tahoma" w:hAnsi="Tahoma" w:cs="Tahoma"/>
          <w:kern w:val="1"/>
          <w:sz w:val="18"/>
          <w:szCs w:val="18"/>
          <w:lang w:eastAsia="ar-SA"/>
        </w:rPr>
        <w:t>Address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F/5 Deshna Apartments, Mirambica School Rd. Naranpura, Ahmedabad-380013</w:t>
      </w:r>
    </w:p>
    <w:p w:rsidR="00524583" w:rsidRPr="00524583" w:rsidRDefault="00524583" w:rsidP="003F591D">
      <w:pPr>
        <w:tabs>
          <w:tab w:val="left" w:pos="1418"/>
          <w:tab w:val="left" w:pos="6237"/>
        </w:tabs>
        <w:spacing w:before="40"/>
        <w:ind w:left="1985" w:hanging="1985"/>
        <w:jc w:val="both"/>
        <w:rPr>
          <w:rFonts w:ascii="Tahoma" w:hAnsi="Tahoma" w:cs="Tahoma"/>
          <w:kern w:val="1"/>
          <w:sz w:val="18"/>
          <w:szCs w:val="18"/>
          <w:lang w:eastAsia="ar-SA"/>
        </w:rPr>
      </w:pP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Languages</w:t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>
        <w:rPr>
          <w:rFonts w:ascii="Tahoma" w:hAnsi="Tahoma" w:cs="Tahoma"/>
          <w:kern w:val="1"/>
          <w:sz w:val="18"/>
          <w:szCs w:val="18"/>
          <w:lang w:eastAsia="ar-SA"/>
        </w:rPr>
        <w:tab/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English, Gujarati</w:t>
      </w:r>
      <w:r w:rsidR="00544D6F">
        <w:rPr>
          <w:rFonts w:ascii="Tahoma" w:hAnsi="Tahoma" w:cs="Tahoma"/>
          <w:kern w:val="1"/>
          <w:sz w:val="18"/>
          <w:szCs w:val="18"/>
          <w:lang w:eastAsia="ar-SA"/>
        </w:rPr>
        <w:t>,</w:t>
      </w:r>
      <w:r w:rsidR="00AD4B00">
        <w:rPr>
          <w:rFonts w:ascii="Tahoma" w:hAnsi="Tahoma" w:cs="Tahoma"/>
          <w:kern w:val="1"/>
          <w:sz w:val="18"/>
          <w:szCs w:val="18"/>
          <w:lang w:eastAsia="ar-SA"/>
        </w:rPr>
        <w:t xml:space="preserve"> </w:t>
      </w:r>
      <w:r w:rsidRPr="00524583">
        <w:rPr>
          <w:rFonts w:ascii="Tahoma" w:hAnsi="Tahoma" w:cs="Tahoma"/>
          <w:kern w:val="1"/>
          <w:sz w:val="18"/>
          <w:szCs w:val="18"/>
          <w:lang w:eastAsia="ar-SA"/>
        </w:rPr>
        <w:t>Hindi</w:t>
      </w:r>
      <w:r w:rsidR="00544D6F">
        <w:rPr>
          <w:rFonts w:ascii="Tahoma" w:hAnsi="Tahoma" w:cs="Tahoma"/>
          <w:kern w:val="1"/>
          <w:sz w:val="18"/>
          <w:szCs w:val="18"/>
          <w:lang w:eastAsia="ar-SA"/>
        </w:rPr>
        <w:t>, and Marathi</w:t>
      </w:r>
    </w:p>
    <w:sectPr w:rsidR="00524583" w:rsidRPr="00524583" w:rsidSect="009D76F8">
      <w:pgSz w:w="12240" w:h="15840"/>
      <w:pgMar w:top="794" w:right="794" w:bottom="680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643"/>
    <w:multiLevelType w:val="hybridMultilevel"/>
    <w:tmpl w:val="6E622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12583"/>
    <w:multiLevelType w:val="hybridMultilevel"/>
    <w:tmpl w:val="913086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236D51"/>
    <w:multiLevelType w:val="hybridMultilevel"/>
    <w:tmpl w:val="0F80DF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E802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012AF7"/>
    <w:multiLevelType w:val="hybridMultilevel"/>
    <w:tmpl w:val="B02AE9AE"/>
    <w:lvl w:ilvl="0" w:tplc="94AC0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BE427F"/>
    <w:multiLevelType w:val="hybridMultilevel"/>
    <w:tmpl w:val="8C30718A"/>
    <w:lvl w:ilvl="0" w:tplc="164CE59A">
      <w:numFmt w:val="bullet"/>
      <w:lvlText w:val="-"/>
      <w:lvlJc w:val="left"/>
      <w:pPr>
        <w:tabs>
          <w:tab w:val="num" w:pos="533"/>
        </w:tabs>
        <w:ind w:left="533" w:hanging="53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>
    <w:nsid w:val="12C6589B"/>
    <w:multiLevelType w:val="hybridMultilevel"/>
    <w:tmpl w:val="DBCE1774"/>
    <w:lvl w:ilvl="0" w:tplc="B9F8EA4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7A3D5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894884"/>
    <w:multiLevelType w:val="multilevel"/>
    <w:tmpl w:val="742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3757D5"/>
    <w:multiLevelType w:val="hybridMultilevel"/>
    <w:tmpl w:val="AEA4496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4254C1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6A7AF1"/>
    <w:multiLevelType w:val="multilevel"/>
    <w:tmpl w:val="0F80DF9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11B076A"/>
    <w:multiLevelType w:val="multilevel"/>
    <w:tmpl w:val="1F06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BC6097"/>
    <w:multiLevelType w:val="multilevel"/>
    <w:tmpl w:val="ABD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A95ACC"/>
    <w:multiLevelType w:val="hybridMultilevel"/>
    <w:tmpl w:val="20C215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191DEA"/>
    <w:multiLevelType w:val="multilevel"/>
    <w:tmpl w:val="824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71643E"/>
    <w:multiLevelType w:val="hybridMultilevel"/>
    <w:tmpl w:val="F8FCA2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C0687B"/>
    <w:multiLevelType w:val="multilevel"/>
    <w:tmpl w:val="2842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08E3CA9"/>
    <w:multiLevelType w:val="multilevel"/>
    <w:tmpl w:val="CFC4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2F212AE"/>
    <w:multiLevelType w:val="hybridMultilevel"/>
    <w:tmpl w:val="A13638F0"/>
    <w:lvl w:ilvl="0" w:tplc="2B8E64C4">
      <w:start w:val="1"/>
      <w:numFmt w:val="bullet"/>
      <w:lvlText w:val="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DE51A71"/>
    <w:multiLevelType w:val="hybridMultilevel"/>
    <w:tmpl w:val="128843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2485E52"/>
    <w:multiLevelType w:val="hybridMultilevel"/>
    <w:tmpl w:val="F16C4B3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6734097"/>
    <w:multiLevelType w:val="hybridMultilevel"/>
    <w:tmpl w:val="9D4A8A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B087E1B"/>
    <w:multiLevelType w:val="multilevel"/>
    <w:tmpl w:val="4A68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F01998"/>
    <w:multiLevelType w:val="hybridMultilevel"/>
    <w:tmpl w:val="4A0E56D8"/>
    <w:lvl w:ilvl="0" w:tplc="B9F8EA4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86600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B4F0237"/>
    <w:multiLevelType w:val="hybridMultilevel"/>
    <w:tmpl w:val="5B4CF036"/>
    <w:lvl w:ilvl="0" w:tplc="30C4568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D3102B2"/>
    <w:multiLevelType w:val="hybridMultilevel"/>
    <w:tmpl w:val="3CAAA460"/>
    <w:lvl w:ilvl="0" w:tplc="D61450DC">
      <w:start w:val="1"/>
      <w:numFmt w:val="bullet"/>
      <w:lvlText w:val="q"/>
      <w:lvlJc w:val="left"/>
      <w:pPr>
        <w:ind w:left="108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8636C6"/>
    <w:multiLevelType w:val="hybridMultilevel"/>
    <w:tmpl w:val="20607BCE"/>
    <w:lvl w:ilvl="0" w:tplc="2B8E64C4">
      <w:start w:val="1"/>
      <w:numFmt w:val="bullet"/>
      <w:lvlText w:val="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21"/>
  </w:num>
  <w:num w:numId="4">
    <w:abstractNumId w:val="24"/>
  </w:num>
  <w:num w:numId="5">
    <w:abstractNumId w:val="6"/>
  </w:num>
  <w:num w:numId="6">
    <w:abstractNumId w:val="14"/>
  </w:num>
  <w:num w:numId="7">
    <w:abstractNumId w:val="2"/>
  </w:num>
  <w:num w:numId="8">
    <w:abstractNumId w:val="11"/>
  </w:num>
  <w:num w:numId="9">
    <w:abstractNumId w:val="19"/>
  </w:num>
  <w:num w:numId="10">
    <w:abstractNumId w:val="16"/>
  </w:num>
  <w:num w:numId="11">
    <w:abstractNumId w:val="3"/>
  </w:num>
  <w:num w:numId="12">
    <w:abstractNumId w:val="25"/>
  </w:num>
  <w:num w:numId="13">
    <w:abstractNumId w:val="10"/>
  </w:num>
  <w:num w:numId="14">
    <w:abstractNumId w:val="26"/>
  </w:num>
  <w:num w:numId="15">
    <w:abstractNumId w:val="7"/>
  </w:num>
  <w:num w:numId="16">
    <w:abstractNumId w:val="1"/>
  </w:num>
  <w:num w:numId="17">
    <w:abstractNumId w:val="4"/>
  </w:num>
  <w:num w:numId="18">
    <w:abstractNumId w:val="22"/>
  </w:num>
  <w:num w:numId="19">
    <w:abstractNumId w:val="9"/>
  </w:num>
  <w:num w:numId="20">
    <w:abstractNumId w:val="20"/>
  </w:num>
  <w:num w:numId="21">
    <w:abstractNumId w:val="27"/>
  </w:num>
  <w:num w:numId="22">
    <w:abstractNumId w:val="0"/>
  </w:num>
  <w:num w:numId="23">
    <w:abstractNumId w:val="8"/>
  </w:num>
  <w:num w:numId="24">
    <w:abstractNumId w:val="12"/>
  </w:num>
  <w:num w:numId="25">
    <w:abstractNumId w:val="15"/>
  </w:num>
  <w:num w:numId="26">
    <w:abstractNumId w:val="23"/>
  </w:num>
  <w:num w:numId="27">
    <w:abstractNumId w:val="18"/>
  </w:num>
  <w:num w:numId="28">
    <w:abstractNumId w:val="13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570A0"/>
    <w:rsid w:val="000044F6"/>
    <w:rsid w:val="000055E5"/>
    <w:rsid w:val="0001009F"/>
    <w:rsid w:val="000207D7"/>
    <w:rsid w:val="00022007"/>
    <w:rsid w:val="00023C86"/>
    <w:rsid w:val="000251D9"/>
    <w:rsid w:val="0002671D"/>
    <w:rsid w:val="00031735"/>
    <w:rsid w:val="00037EF0"/>
    <w:rsid w:val="000432FF"/>
    <w:rsid w:val="00043BE0"/>
    <w:rsid w:val="000454CD"/>
    <w:rsid w:val="00062634"/>
    <w:rsid w:val="00063408"/>
    <w:rsid w:val="00070D7B"/>
    <w:rsid w:val="00076CC4"/>
    <w:rsid w:val="00077795"/>
    <w:rsid w:val="00081AB7"/>
    <w:rsid w:val="00083C10"/>
    <w:rsid w:val="00086F1D"/>
    <w:rsid w:val="000900A3"/>
    <w:rsid w:val="00090234"/>
    <w:rsid w:val="00090F9D"/>
    <w:rsid w:val="00092C86"/>
    <w:rsid w:val="00092EEF"/>
    <w:rsid w:val="000A2C9A"/>
    <w:rsid w:val="000A352F"/>
    <w:rsid w:val="000B3D17"/>
    <w:rsid w:val="000C0F57"/>
    <w:rsid w:val="000C1FA1"/>
    <w:rsid w:val="000C744F"/>
    <w:rsid w:val="000C7FCA"/>
    <w:rsid w:val="000D13D9"/>
    <w:rsid w:val="000D1906"/>
    <w:rsid w:val="000E07A6"/>
    <w:rsid w:val="000E36C0"/>
    <w:rsid w:val="000E5917"/>
    <w:rsid w:val="000E7B9F"/>
    <w:rsid w:val="000F03B4"/>
    <w:rsid w:val="000F1C9F"/>
    <w:rsid w:val="000F5AA5"/>
    <w:rsid w:val="0010470E"/>
    <w:rsid w:val="00104F30"/>
    <w:rsid w:val="001066CD"/>
    <w:rsid w:val="00110FED"/>
    <w:rsid w:val="00111529"/>
    <w:rsid w:val="00112FC8"/>
    <w:rsid w:val="00116FF4"/>
    <w:rsid w:val="0012554C"/>
    <w:rsid w:val="00125CE7"/>
    <w:rsid w:val="00126B6D"/>
    <w:rsid w:val="00126DBE"/>
    <w:rsid w:val="00133703"/>
    <w:rsid w:val="0013549C"/>
    <w:rsid w:val="0014004E"/>
    <w:rsid w:val="00144100"/>
    <w:rsid w:val="00147205"/>
    <w:rsid w:val="00155D15"/>
    <w:rsid w:val="00160E6A"/>
    <w:rsid w:val="00162605"/>
    <w:rsid w:val="00163B9E"/>
    <w:rsid w:val="001700C7"/>
    <w:rsid w:val="00172C62"/>
    <w:rsid w:val="00173853"/>
    <w:rsid w:val="00175376"/>
    <w:rsid w:val="00176E9B"/>
    <w:rsid w:val="00181F45"/>
    <w:rsid w:val="00183796"/>
    <w:rsid w:val="00184DD0"/>
    <w:rsid w:val="001926EE"/>
    <w:rsid w:val="001A2A67"/>
    <w:rsid w:val="001A362F"/>
    <w:rsid w:val="001A62B2"/>
    <w:rsid w:val="001B107A"/>
    <w:rsid w:val="001B2CCE"/>
    <w:rsid w:val="001B78C1"/>
    <w:rsid w:val="001C2275"/>
    <w:rsid w:val="001C4227"/>
    <w:rsid w:val="001C4FBA"/>
    <w:rsid w:val="001C6EA0"/>
    <w:rsid w:val="001C7AC6"/>
    <w:rsid w:val="001D05B7"/>
    <w:rsid w:val="001D0688"/>
    <w:rsid w:val="001D06DE"/>
    <w:rsid w:val="001D24D9"/>
    <w:rsid w:val="001D2968"/>
    <w:rsid w:val="001D5869"/>
    <w:rsid w:val="001D6C56"/>
    <w:rsid w:val="001D739F"/>
    <w:rsid w:val="001E0502"/>
    <w:rsid w:val="001E452B"/>
    <w:rsid w:val="001E5B9C"/>
    <w:rsid w:val="001F2ED9"/>
    <w:rsid w:val="001F5511"/>
    <w:rsid w:val="0020120A"/>
    <w:rsid w:val="00202B51"/>
    <w:rsid w:val="0020538E"/>
    <w:rsid w:val="002125D6"/>
    <w:rsid w:val="00214A43"/>
    <w:rsid w:val="002155CD"/>
    <w:rsid w:val="0023053B"/>
    <w:rsid w:val="00234A9C"/>
    <w:rsid w:val="00236902"/>
    <w:rsid w:val="00236F50"/>
    <w:rsid w:val="00242E11"/>
    <w:rsid w:val="00243F51"/>
    <w:rsid w:val="00244145"/>
    <w:rsid w:val="00250679"/>
    <w:rsid w:val="002549B6"/>
    <w:rsid w:val="00266244"/>
    <w:rsid w:val="002669FB"/>
    <w:rsid w:val="00277D33"/>
    <w:rsid w:val="00282DDF"/>
    <w:rsid w:val="00283BDB"/>
    <w:rsid w:val="002846EF"/>
    <w:rsid w:val="002864F0"/>
    <w:rsid w:val="00290E07"/>
    <w:rsid w:val="00293FC1"/>
    <w:rsid w:val="0029794F"/>
    <w:rsid w:val="002A327A"/>
    <w:rsid w:val="002A48D2"/>
    <w:rsid w:val="002A5980"/>
    <w:rsid w:val="002A5B2F"/>
    <w:rsid w:val="002A68FA"/>
    <w:rsid w:val="002A7DBF"/>
    <w:rsid w:val="002B29BC"/>
    <w:rsid w:val="002B703F"/>
    <w:rsid w:val="002B7634"/>
    <w:rsid w:val="002D13E3"/>
    <w:rsid w:val="002D1CC4"/>
    <w:rsid w:val="002F5838"/>
    <w:rsid w:val="002F6525"/>
    <w:rsid w:val="002F7DA9"/>
    <w:rsid w:val="00300E1F"/>
    <w:rsid w:val="00301E1B"/>
    <w:rsid w:val="00302C20"/>
    <w:rsid w:val="00304268"/>
    <w:rsid w:val="00310CCD"/>
    <w:rsid w:val="00313676"/>
    <w:rsid w:val="00313E1E"/>
    <w:rsid w:val="00314141"/>
    <w:rsid w:val="00316434"/>
    <w:rsid w:val="00317A06"/>
    <w:rsid w:val="003202BD"/>
    <w:rsid w:val="00320B39"/>
    <w:rsid w:val="0032149A"/>
    <w:rsid w:val="00322714"/>
    <w:rsid w:val="00323166"/>
    <w:rsid w:val="003232A4"/>
    <w:rsid w:val="00327E2E"/>
    <w:rsid w:val="003301A3"/>
    <w:rsid w:val="0033382D"/>
    <w:rsid w:val="00341DC2"/>
    <w:rsid w:val="00344AEB"/>
    <w:rsid w:val="00344FA2"/>
    <w:rsid w:val="00351735"/>
    <w:rsid w:val="00363B69"/>
    <w:rsid w:val="00364950"/>
    <w:rsid w:val="00371560"/>
    <w:rsid w:val="00382768"/>
    <w:rsid w:val="00384242"/>
    <w:rsid w:val="003900FE"/>
    <w:rsid w:val="00390343"/>
    <w:rsid w:val="00390D6D"/>
    <w:rsid w:val="00392488"/>
    <w:rsid w:val="003A0880"/>
    <w:rsid w:val="003A1FCA"/>
    <w:rsid w:val="003A4412"/>
    <w:rsid w:val="003A6238"/>
    <w:rsid w:val="003B0056"/>
    <w:rsid w:val="003B02E7"/>
    <w:rsid w:val="003B2BC9"/>
    <w:rsid w:val="003C6136"/>
    <w:rsid w:val="003D3411"/>
    <w:rsid w:val="003E0520"/>
    <w:rsid w:val="003E7EA7"/>
    <w:rsid w:val="003F46EF"/>
    <w:rsid w:val="003F579E"/>
    <w:rsid w:val="003F591D"/>
    <w:rsid w:val="00402CF4"/>
    <w:rsid w:val="0042010D"/>
    <w:rsid w:val="004208EE"/>
    <w:rsid w:val="00421703"/>
    <w:rsid w:val="00431AD1"/>
    <w:rsid w:val="00433A2F"/>
    <w:rsid w:val="004408E4"/>
    <w:rsid w:val="0044181A"/>
    <w:rsid w:val="00442BC0"/>
    <w:rsid w:val="004440E7"/>
    <w:rsid w:val="00445A63"/>
    <w:rsid w:val="00446512"/>
    <w:rsid w:val="00457C67"/>
    <w:rsid w:val="00464747"/>
    <w:rsid w:val="00467914"/>
    <w:rsid w:val="00470E61"/>
    <w:rsid w:val="00473B97"/>
    <w:rsid w:val="004742C7"/>
    <w:rsid w:val="00477ABB"/>
    <w:rsid w:val="0048554E"/>
    <w:rsid w:val="00486701"/>
    <w:rsid w:val="004901F3"/>
    <w:rsid w:val="00490311"/>
    <w:rsid w:val="0049543A"/>
    <w:rsid w:val="004965C1"/>
    <w:rsid w:val="00497EAA"/>
    <w:rsid w:val="004A54CC"/>
    <w:rsid w:val="004A7981"/>
    <w:rsid w:val="004B34D2"/>
    <w:rsid w:val="004B4365"/>
    <w:rsid w:val="004B5622"/>
    <w:rsid w:val="004B7227"/>
    <w:rsid w:val="004C07D2"/>
    <w:rsid w:val="004C2A47"/>
    <w:rsid w:val="004C478E"/>
    <w:rsid w:val="004C7114"/>
    <w:rsid w:val="004D2C25"/>
    <w:rsid w:val="004D536E"/>
    <w:rsid w:val="004E2A87"/>
    <w:rsid w:val="004E4A98"/>
    <w:rsid w:val="004E6927"/>
    <w:rsid w:val="004F6616"/>
    <w:rsid w:val="004F6E6A"/>
    <w:rsid w:val="00500875"/>
    <w:rsid w:val="0050406E"/>
    <w:rsid w:val="005102C3"/>
    <w:rsid w:val="00510962"/>
    <w:rsid w:val="00511279"/>
    <w:rsid w:val="0052272D"/>
    <w:rsid w:val="00524583"/>
    <w:rsid w:val="0052585A"/>
    <w:rsid w:val="005258BC"/>
    <w:rsid w:val="00533F55"/>
    <w:rsid w:val="00536070"/>
    <w:rsid w:val="00541F20"/>
    <w:rsid w:val="00544D6F"/>
    <w:rsid w:val="00545639"/>
    <w:rsid w:val="00547373"/>
    <w:rsid w:val="005512AD"/>
    <w:rsid w:val="00553BB0"/>
    <w:rsid w:val="005564BB"/>
    <w:rsid w:val="00561104"/>
    <w:rsid w:val="0056692F"/>
    <w:rsid w:val="005722C3"/>
    <w:rsid w:val="005741CA"/>
    <w:rsid w:val="00581C52"/>
    <w:rsid w:val="0058611C"/>
    <w:rsid w:val="00590B08"/>
    <w:rsid w:val="00591B33"/>
    <w:rsid w:val="00596EF8"/>
    <w:rsid w:val="005A5892"/>
    <w:rsid w:val="005A682C"/>
    <w:rsid w:val="005A738D"/>
    <w:rsid w:val="005B2C4B"/>
    <w:rsid w:val="005B6B1B"/>
    <w:rsid w:val="005C25C6"/>
    <w:rsid w:val="005C34B9"/>
    <w:rsid w:val="005D064B"/>
    <w:rsid w:val="005D244D"/>
    <w:rsid w:val="005D4CD7"/>
    <w:rsid w:val="005E0AF3"/>
    <w:rsid w:val="005E49A7"/>
    <w:rsid w:val="005E5687"/>
    <w:rsid w:val="005F1054"/>
    <w:rsid w:val="005F459A"/>
    <w:rsid w:val="005F4D8A"/>
    <w:rsid w:val="006041F4"/>
    <w:rsid w:val="00604D9F"/>
    <w:rsid w:val="00605396"/>
    <w:rsid w:val="00621A85"/>
    <w:rsid w:val="00626803"/>
    <w:rsid w:val="006274E2"/>
    <w:rsid w:val="00630EF0"/>
    <w:rsid w:val="006326D2"/>
    <w:rsid w:val="0064095E"/>
    <w:rsid w:val="00640FC2"/>
    <w:rsid w:val="006445C7"/>
    <w:rsid w:val="006463B9"/>
    <w:rsid w:val="00646A19"/>
    <w:rsid w:val="00647925"/>
    <w:rsid w:val="00650065"/>
    <w:rsid w:val="00650A64"/>
    <w:rsid w:val="00651301"/>
    <w:rsid w:val="0065220B"/>
    <w:rsid w:val="006568ED"/>
    <w:rsid w:val="00656B50"/>
    <w:rsid w:val="006635D7"/>
    <w:rsid w:val="00665C7D"/>
    <w:rsid w:val="00665D80"/>
    <w:rsid w:val="00666748"/>
    <w:rsid w:val="00671CDB"/>
    <w:rsid w:val="00671F83"/>
    <w:rsid w:val="006734F3"/>
    <w:rsid w:val="00677932"/>
    <w:rsid w:val="00677D32"/>
    <w:rsid w:val="00681C08"/>
    <w:rsid w:val="00687ECB"/>
    <w:rsid w:val="0069288E"/>
    <w:rsid w:val="006953CD"/>
    <w:rsid w:val="006967EE"/>
    <w:rsid w:val="006A12E9"/>
    <w:rsid w:val="006A1C71"/>
    <w:rsid w:val="006A2363"/>
    <w:rsid w:val="006A4158"/>
    <w:rsid w:val="006A6D4E"/>
    <w:rsid w:val="006A6E31"/>
    <w:rsid w:val="006A7FBF"/>
    <w:rsid w:val="006B2998"/>
    <w:rsid w:val="006B31B5"/>
    <w:rsid w:val="006B3906"/>
    <w:rsid w:val="006B3F9C"/>
    <w:rsid w:val="006B6455"/>
    <w:rsid w:val="006B7793"/>
    <w:rsid w:val="006C2945"/>
    <w:rsid w:val="006D12E6"/>
    <w:rsid w:val="006D2394"/>
    <w:rsid w:val="006D6929"/>
    <w:rsid w:val="006F29F1"/>
    <w:rsid w:val="00700181"/>
    <w:rsid w:val="00700B54"/>
    <w:rsid w:val="00702547"/>
    <w:rsid w:val="00703534"/>
    <w:rsid w:val="00705A15"/>
    <w:rsid w:val="00714179"/>
    <w:rsid w:val="007152AE"/>
    <w:rsid w:val="00715ECA"/>
    <w:rsid w:val="00727145"/>
    <w:rsid w:val="00727147"/>
    <w:rsid w:val="00733746"/>
    <w:rsid w:val="00733D2F"/>
    <w:rsid w:val="00736F00"/>
    <w:rsid w:val="0073725E"/>
    <w:rsid w:val="00745C9B"/>
    <w:rsid w:val="0075295E"/>
    <w:rsid w:val="00754C13"/>
    <w:rsid w:val="00762706"/>
    <w:rsid w:val="00763B24"/>
    <w:rsid w:val="00763E32"/>
    <w:rsid w:val="0076409C"/>
    <w:rsid w:val="007668FA"/>
    <w:rsid w:val="007809DC"/>
    <w:rsid w:val="0078473A"/>
    <w:rsid w:val="00790438"/>
    <w:rsid w:val="007928A9"/>
    <w:rsid w:val="00793043"/>
    <w:rsid w:val="007A13F4"/>
    <w:rsid w:val="007A671A"/>
    <w:rsid w:val="007B0A52"/>
    <w:rsid w:val="007B13D4"/>
    <w:rsid w:val="007B5CF0"/>
    <w:rsid w:val="007C1EF2"/>
    <w:rsid w:val="007D0AAF"/>
    <w:rsid w:val="007D44DF"/>
    <w:rsid w:val="007D5CA6"/>
    <w:rsid w:val="007D7F2E"/>
    <w:rsid w:val="007F1533"/>
    <w:rsid w:val="008100C5"/>
    <w:rsid w:val="00814924"/>
    <w:rsid w:val="00820326"/>
    <w:rsid w:val="00822286"/>
    <w:rsid w:val="00831B1C"/>
    <w:rsid w:val="008324EB"/>
    <w:rsid w:val="00833FE1"/>
    <w:rsid w:val="008448EE"/>
    <w:rsid w:val="008516C5"/>
    <w:rsid w:val="00876E3E"/>
    <w:rsid w:val="0087706D"/>
    <w:rsid w:val="00887693"/>
    <w:rsid w:val="00892B5D"/>
    <w:rsid w:val="008931E1"/>
    <w:rsid w:val="00897AF7"/>
    <w:rsid w:val="008A0E49"/>
    <w:rsid w:val="008A36D3"/>
    <w:rsid w:val="008A5BF8"/>
    <w:rsid w:val="008A5F24"/>
    <w:rsid w:val="008B096F"/>
    <w:rsid w:val="008B6C1F"/>
    <w:rsid w:val="008C39BB"/>
    <w:rsid w:val="008C6520"/>
    <w:rsid w:val="008D10BF"/>
    <w:rsid w:val="008D7C8D"/>
    <w:rsid w:val="008E2E16"/>
    <w:rsid w:val="008F0A6C"/>
    <w:rsid w:val="008F2E46"/>
    <w:rsid w:val="008F49D7"/>
    <w:rsid w:val="008F53F8"/>
    <w:rsid w:val="009020CF"/>
    <w:rsid w:val="0091219D"/>
    <w:rsid w:val="009160B1"/>
    <w:rsid w:val="00916ABA"/>
    <w:rsid w:val="0092074E"/>
    <w:rsid w:val="00920A57"/>
    <w:rsid w:val="00922076"/>
    <w:rsid w:val="00923171"/>
    <w:rsid w:val="00924255"/>
    <w:rsid w:val="00925F78"/>
    <w:rsid w:val="009260FF"/>
    <w:rsid w:val="0093401F"/>
    <w:rsid w:val="009346B7"/>
    <w:rsid w:val="00940B54"/>
    <w:rsid w:val="00942026"/>
    <w:rsid w:val="00945201"/>
    <w:rsid w:val="00947C03"/>
    <w:rsid w:val="0095183D"/>
    <w:rsid w:val="00952AF9"/>
    <w:rsid w:val="009575B5"/>
    <w:rsid w:val="00960F22"/>
    <w:rsid w:val="00962FFB"/>
    <w:rsid w:val="00963E73"/>
    <w:rsid w:val="00965358"/>
    <w:rsid w:val="009655C7"/>
    <w:rsid w:val="00967384"/>
    <w:rsid w:val="00970FED"/>
    <w:rsid w:val="00971E6D"/>
    <w:rsid w:val="009735CB"/>
    <w:rsid w:val="009739D0"/>
    <w:rsid w:val="009747E2"/>
    <w:rsid w:val="00975DA0"/>
    <w:rsid w:val="0097680D"/>
    <w:rsid w:val="0099103C"/>
    <w:rsid w:val="00994CA1"/>
    <w:rsid w:val="009A312D"/>
    <w:rsid w:val="009A42A7"/>
    <w:rsid w:val="009B0463"/>
    <w:rsid w:val="009B2A72"/>
    <w:rsid w:val="009B76CE"/>
    <w:rsid w:val="009C17F7"/>
    <w:rsid w:val="009D6E71"/>
    <w:rsid w:val="009D76F8"/>
    <w:rsid w:val="009E04FD"/>
    <w:rsid w:val="009E52D3"/>
    <w:rsid w:val="009E7DD4"/>
    <w:rsid w:val="009F4F07"/>
    <w:rsid w:val="009F584F"/>
    <w:rsid w:val="00A0021B"/>
    <w:rsid w:val="00A068EA"/>
    <w:rsid w:val="00A0766C"/>
    <w:rsid w:val="00A11563"/>
    <w:rsid w:val="00A17B35"/>
    <w:rsid w:val="00A30A2D"/>
    <w:rsid w:val="00A37978"/>
    <w:rsid w:val="00A40ECA"/>
    <w:rsid w:val="00A40FC4"/>
    <w:rsid w:val="00A4135C"/>
    <w:rsid w:val="00A50637"/>
    <w:rsid w:val="00A62EBD"/>
    <w:rsid w:val="00A70C8B"/>
    <w:rsid w:val="00A72605"/>
    <w:rsid w:val="00A73917"/>
    <w:rsid w:val="00A817E1"/>
    <w:rsid w:val="00A83AC8"/>
    <w:rsid w:val="00A87D83"/>
    <w:rsid w:val="00A97627"/>
    <w:rsid w:val="00AA49C6"/>
    <w:rsid w:val="00AB0091"/>
    <w:rsid w:val="00AB7E6D"/>
    <w:rsid w:val="00AC0041"/>
    <w:rsid w:val="00AC0C9C"/>
    <w:rsid w:val="00AC78F4"/>
    <w:rsid w:val="00AD25A9"/>
    <w:rsid w:val="00AD4B00"/>
    <w:rsid w:val="00AD5954"/>
    <w:rsid w:val="00AD6A65"/>
    <w:rsid w:val="00AE0AD7"/>
    <w:rsid w:val="00AE0BA3"/>
    <w:rsid w:val="00AF6D8B"/>
    <w:rsid w:val="00AF7FCF"/>
    <w:rsid w:val="00B002AD"/>
    <w:rsid w:val="00B01409"/>
    <w:rsid w:val="00B0554C"/>
    <w:rsid w:val="00B07C2E"/>
    <w:rsid w:val="00B10364"/>
    <w:rsid w:val="00B115A7"/>
    <w:rsid w:val="00B210CF"/>
    <w:rsid w:val="00B24C44"/>
    <w:rsid w:val="00B24EDB"/>
    <w:rsid w:val="00B4325D"/>
    <w:rsid w:val="00B460C6"/>
    <w:rsid w:val="00B531DD"/>
    <w:rsid w:val="00B54BFD"/>
    <w:rsid w:val="00B614D8"/>
    <w:rsid w:val="00B61B1D"/>
    <w:rsid w:val="00B61B90"/>
    <w:rsid w:val="00B70A43"/>
    <w:rsid w:val="00B71B1A"/>
    <w:rsid w:val="00B755FF"/>
    <w:rsid w:val="00B7758B"/>
    <w:rsid w:val="00B842CC"/>
    <w:rsid w:val="00B92FA4"/>
    <w:rsid w:val="00B95619"/>
    <w:rsid w:val="00BA310B"/>
    <w:rsid w:val="00BA3366"/>
    <w:rsid w:val="00BA7684"/>
    <w:rsid w:val="00BB2B36"/>
    <w:rsid w:val="00BC106B"/>
    <w:rsid w:val="00BC5986"/>
    <w:rsid w:val="00BE503A"/>
    <w:rsid w:val="00BE629C"/>
    <w:rsid w:val="00BF537B"/>
    <w:rsid w:val="00C00260"/>
    <w:rsid w:val="00C01265"/>
    <w:rsid w:val="00C0156C"/>
    <w:rsid w:val="00C04AB5"/>
    <w:rsid w:val="00C0730B"/>
    <w:rsid w:val="00C129BC"/>
    <w:rsid w:val="00C1748B"/>
    <w:rsid w:val="00C202D7"/>
    <w:rsid w:val="00C240B4"/>
    <w:rsid w:val="00C301E2"/>
    <w:rsid w:val="00C30AB8"/>
    <w:rsid w:val="00C35325"/>
    <w:rsid w:val="00C4044E"/>
    <w:rsid w:val="00C41907"/>
    <w:rsid w:val="00C42093"/>
    <w:rsid w:val="00C42D49"/>
    <w:rsid w:val="00C44544"/>
    <w:rsid w:val="00C50E97"/>
    <w:rsid w:val="00C541F3"/>
    <w:rsid w:val="00C544AC"/>
    <w:rsid w:val="00C556F7"/>
    <w:rsid w:val="00C6382E"/>
    <w:rsid w:val="00C676B4"/>
    <w:rsid w:val="00C7732A"/>
    <w:rsid w:val="00C87FC0"/>
    <w:rsid w:val="00C92D70"/>
    <w:rsid w:val="00C949BB"/>
    <w:rsid w:val="00C94E0F"/>
    <w:rsid w:val="00CA24B8"/>
    <w:rsid w:val="00CB3F75"/>
    <w:rsid w:val="00CC323B"/>
    <w:rsid w:val="00CC5089"/>
    <w:rsid w:val="00CD3B5B"/>
    <w:rsid w:val="00CD6A5C"/>
    <w:rsid w:val="00CE0644"/>
    <w:rsid w:val="00CE1350"/>
    <w:rsid w:val="00CE5268"/>
    <w:rsid w:val="00CE6251"/>
    <w:rsid w:val="00CE7CAE"/>
    <w:rsid w:val="00CF082E"/>
    <w:rsid w:val="00CF3CE6"/>
    <w:rsid w:val="00CF4DB1"/>
    <w:rsid w:val="00D01B0F"/>
    <w:rsid w:val="00D020D8"/>
    <w:rsid w:val="00D11E86"/>
    <w:rsid w:val="00D150A6"/>
    <w:rsid w:val="00D201DB"/>
    <w:rsid w:val="00D228F5"/>
    <w:rsid w:val="00D2599F"/>
    <w:rsid w:val="00D26CA4"/>
    <w:rsid w:val="00D27432"/>
    <w:rsid w:val="00D35140"/>
    <w:rsid w:val="00D36B1C"/>
    <w:rsid w:val="00D413C8"/>
    <w:rsid w:val="00D5214C"/>
    <w:rsid w:val="00D52C60"/>
    <w:rsid w:val="00D638DE"/>
    <w:rsid w:val="00D6753E"/>
    <w:rsid w:val="00D736D6"/>
    <w:rsid w:val="00D76825"/>
    <w:rsid w:val="00D77815"/>
    <w:rsid w:val="00D85772"/>
    <w:rsid w:val="00D85F7F"/>
    <w:rsid w:val="00D963D4"/>
    <w:rsid w:val="00D97051"/>
    <w:rsid w:val="00DA5EEF"/>
    <w:rsid w:val="00DB0F2E"/>
    <w:rsid w:val="00DB148F"/>
    <w:rsid w:val="00DB3148"/>
    <w:rsid w:val="00DB6EBD"/>
    <w:rsid w:val="00DC00AB"/>
    <w:rsid w:val="00DC1A5F"/>
    <w:rsid w:val="00DC2B35"/>
    <w:rsid w:val="00DD21CC"/>
    <w:rsid w:val="00DD345A"/>
    <w:rsid w:val="00DD509B"/>
    <w:rsid w:val="00DD7A8C"/>
    <w:rsid w:val="00DE118F"/>
    <w:rsid w:val="00DE53F6"/>
    <w:rsid w:val="00DF0562"/>
    <w:rsid w:val="00DF088E"/>
    <w:rsid w:val="00DF3319"/>
    <w:rsid w:val="00DF660E"/>
    <w:rsid w:val="00DF756C"/>
    <w:rsid w:val="00E003E9"/>
    <w:rsid w:val="00E05F00"/>
    <w:rsid w:val="00E1308C"/>
    <w:rsid w:val="00E13B08"/>
    <w:rsid w:val="00E1493B"/>
    <w:rsid w:val="00E22980"/>
    <w:rsid w:val="00E23566"/>
    <w:rsid w:val="00E2460B"/>
    <w:rsid w:val="00E2526B"/>
    <w:rsid w:val="00E2588B"/>
    <w:rsid w:val="00E27802"/>
    <w:rsid w:val="00E32DCA"/>
    <w:rsid w:val="00E33575"/>
    <w:rsid w:val="00E341AA"/>
    <w:rsid w:val="00E54ADB"/>
    <w:rsid w:val="00E55AED"/>
    <w:rsid w:val="00E56E7D"/>
    <w:rsid w:val="00E74AC9"/>
    <w:rsid w:val="00E7537C"/>
    <w:rsid w:val="00E84AB9"/>
    <w:rsid w:val="00E85639"/>
    <w:rsid w:val="00E942FD"/>
    <w:rsid w:val="00E94549"/>
    <w:rsid w:val="00E96249"/>
    <w:rsid w:val="00EA1DF0"/>
    <w:rsid w:val="00EB2007"/>
    <w:rsid w:val="00EB7C77"/>
    <w:rsid w:val="00EC03D9"/>
    <w:rsid w:val="00EC0EBE"/>
    <w:rsid w:val="00EC4F04"/>
    <w:rsid w:val="00ED319F"/>
    <w:rsid w:val="00ED6140"/>
    <w:rsid w:val="00EE1777"/>
    <w:rsid w:val="00EE3336"/>
    <w:rsid w:val="00EE4563"/>
    <w:rsid w:val="00EF10F2"/>
    <w:rsid w:val="00F02B87"/>
    <w:rsid w:val="00F07A3F"/>
    <w:rsid w:val="00F22400"/>
    <w:rsid w:val="00F224D5"/>
    <w:rsid w:val="00F25AFE"/>
    <w:rsid w:val="00F267F3"/>
    <w:rsid w:val="00F27900"/>
    <w:rsid w:val="00F279C5"/>
    <w:rsid w:val="00F30775"/>
    <w:rsid w:val="00F31DDF"/>
    <w:rsid w:val="00F44375"/>
    <w:rsid w:val="00F44B5C"/>
    <w:rsid w:val="00F4665A"/>
    <w:rsid w:val="00F513B5"/>
    <w:rsid w:val="00F521D3"/>
    <w:rsid w:val="00F55109"/>
    <w:rsid w:val="00F55A6C"/>
    <w:rsid w:val="00F570A0"/>
    <w:rsid w:val="00F65D94"/>
    <w:rsid w:val="00F83125"/>
    <w:rsid w:val="00F83377"/>
    <w:rsid w:val="00F85E11"/>
    <w:rsid w:val="00F85F47"/>
    <w:rsid w:val="00F90B47"/>
    <w:rsid w:val="00F91B31"/>
    <w:rsid w:val="00FA2367"/>
    <w:rsid w:val="00FA2778"/>
    <w:rsid w:val="00FA4D06"/>
    <w:rsid w:val="00FA514A"/>
    <w:rsid w:val="00FA7BE7"/>
    <w:rsid w:val="00FB2A27"/>
    <w:rsid w:val="00FB45AA"/>
    <w:rsid w:val="00FB4AF7"/>
    <w:rsid w:val="00FC21DB"/>
    <w:rsid w:val="00FC4887"/>
    <w:rsid w:val="00FC64FD"/>
    <w:rsid w:val="00FD1050"/>
    <w:rsid w:val="00FD1BD4"/>
    <w:rsid w:val="00FD31B3"/>
    <w:rsid w:val="00FD3496"/>
    <w:rsid w:val="00FE1034"/>
    <w:rsid w:val="00FE5C19"/>
    <w:rsid w:val="00FE7C7A"/>
    <w:rsid w:val="00FF1D3C"/>
    <w:rsid w:val="00FF38AD"/>
    <w:rsid w:val="00FF38E8"/>
    <w:rsid w:val="00FF437D"/>
    <w:rsid w:val="00FF5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70A0"/>
    <w:rPr>
      <w:lang w:val="en-US" w:eastAsia="en-US"/>
    </w:rPr>
  </w:style>
  <w:style w:type="paragraph" w:styleId="Heading1">
    <w:name w:val="heading 1"/>
    <w:basedOn w:val="Normal"/>
    <w:next w:val="Normal"/>
    <w:qFormat/>
    <w:rsid w:val="00F570A0"/>
    <w:pPr>
      <w:keepNext/>
      <w:jc w:val="center"/>
      <w:outlineLvl w:val="0"/>
    </w:pPr>
    <w:rPr>
      <w:rFonts w:ascii="Arial" w:hAnsi="Arial"/>
      <w:i/>
      <w:szCs w:val="24"/>
    </w:rPr>
  </w:style>
  <w:style w:type="paragraph" w:styleId="Heading2">
    <w:name w:val="heading 2"/>
    <w:basedOn w:val="Normal"/>
    <w:next w:val="Normal"/>
    <w:qFormat/>
    <w:rsid w:val="005D4C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70A0"/>
    <w:rPr>
      <w:color w:val="0000FF"/>
      <w:u w:val="single"/>
    </w:rPr>
  </w:style>
  <w:style w:type="paragraph" w:styleId="BodyTextIndent2">
    <w:name w:val="Body Text Indent 2"/>
    <w:basedOn w:val="Normal"/>
    <w:rsid w:val="00D2599F"/>
    <w:pPr>
      <w:tabs>
        <w:tab w:val="left" w:pos="5760"/>
      </w:tabs>
      <w:ind w:left="720"/>
      <w:jc w:val="center"/>
    </w:pPr>
    <w:rPr>
      <w:lang w:val="en-GB"/>
    </w:rPr>
  </w:style>
  <w:style w:type="paragraph" w:styleId="CommentText">
    <w:name w:val="annotation text"/>
    <w:basedOn w:val="Normal"/>
    <w:semiHidden/>
    <w:rsid w:val="005D4CD7"/>
    <w:rPr>
      <w:rFonts w:cs="Traditional Arabic"/>
      <w:lang w:val="en-GB"/>
    </w:rPr>
  </w:style>
  <w:style w:type="paragraph" w:styleId="BodyText2">
    <w:name w:val="Body Text 2"/>
    <w:basedOn w:val="Normal"/>
    <w:rsid w:val="00596EF8"/>
    <w:pPr>
      <w:spacing w:after="120" w:line="480" w:lineRule="auto"/>
    </w:pPr>
  </w:style>
  <w:style w:type="paragraph" w:styleId="ListParagraph">
    <w:name w:val="List Paragraph"/>
    <w:basedOn w:val="Normal"/>
    <w:qFormat/>
    <w:rsid w:val="00BA3366"/>
    <w:pPr>
      <w:ind w:left="720"/>
    </w:pPr>
  </w:style>
  <w:style w:type="paragraph" w:styleId="BalloonText">
    <w:name w:val="Balloon Text"/>
    <w:basedOn w:val="Normal"/>
    <w:link w:val="BalloonTextChar"/>
    <w:rsid w:val="00D76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682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70A0"/>
    <w:rPr>
      <w:lang w:val="en-US" w:eastAsia="en-US"/>
    </w:rPr>
  </w:style>
  <w:style w:type="paragraph" w:styleId="Heading1">
    <w:name w:val="heading 1"/>
    <w:basedOn w:val="Normal"/>
    <w:next w:val="Normal"/>
    <w:qFormat/>
    <w:rsid w:val="00F570A0"/>
    <w:pPr>
      <w:keepNext/>
      <w:jc w:val="center"/>
      <w:outlineLvl w:val="0"/>
    </w:pPr>
    <w:rPr>
      <w:rFonts w:ascii="Arial" w:hAnsi="Arial"/>
      <w:i/>
      <w:szCs w:val="24"/>
    </w:rPr>
  </w:style>
  <w:style w:type="paragraph" w:styleId="Heading2">
    <w:name w:val="heading 2"/>
    <w:basedOn w:val="Normal"/>
    <w:next w:val="Normal"/>
    <w:qFormat/>
    <w:rsid w:val="005D4C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70A0"/>
    <w:rPr>
      <w:color w:val="0000FF"/>
      <w:u w:val="single"/>
    </w:rPr>
  </w:style>
  <w:style w:type="paragraph" w:styleId="BodyTextIndent2">
    <w:name w:val="Body Text Indent 2"/>
    <w:basedOn w:val="Normal"/>
    <w:rsid w:val="00D2599F"/>
    <w:pPr>
      <w:tabs>
        <w:tab w:val="left" w:pos="5760"/>
      </w:tabs>
      <w:ind w:left="720"/>
      <w:jc w:val="center"/>
    </w:pPr>
    <w:rPr>
      <w:lang w:val="en-GB"/>
    </w:rPr>
  </w:style>
  <w:style w:type="paragraph" w:styleId="CommentText">
    <w:name w:val="annotation text"/>
    <w:basedOn w:val="Normal"/>
    <w:semiHidden/>
    <w:rsid w:val="005D4CD7"/>
    <w:rPr>
      <w:rFonts w:cs="Traditional Arabic"/>
      <w:lang w:val="en-GB"/>
    </w:rPr>
  </w:style>
  <w:style w:type="paragraph" w:styleId="BodyText2">
    <w:name w:val="Body Text 2"/>
    <w:basedOn w:val="Normal"/>
    <w:rsid w:val="00596EF8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BA3366"/>
    <w:pPr>
      <w:ind w:left="720"/>
    </w:pPr>
  </w:style>
  <w:style w:type="paragraph" w:styleId="BalloonText">
    <w:name w:val="Balloon Text"/>
    <w:basedOn w:val="Normal"/>
    <w:link w:val="BalloonTextChar"/>
    <w:rsid w:val="00D76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682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5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7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meet-vyas-aa66021b" TargetMode="External"/><Relationship Id="rId5" Type="http://schemas.openxmlformats.org/officeDocument/2006/relationships/hyperlink" Target="mailto:senor_1980@yahoo.co.in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SARIT NARENDRA MAHESHWARI</vt:lpstr>
    </vt:vector>
  </TitlesOfParts>
  <Company>Nielsen</Company>
  <LinksUpToDate>false</LinksUpToDate>
  <CharactersWithSpaces>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SARIT NARENDRA MAHESHWARI</dc:title>
  <dc:creator>Vyas, Manmeet</dc:creator>
  <cp:lastModifiedBy>nandish dave</cp:lastModifiedBy>
  <cp:revision>246</cp:revision>
  <cp:lastPrinted>1900-12-31T18:30:00Z</cp:lastPrinted>
  <dcterms:created xsi:type="dcterms:W3CDTF">2017-06-08T07:30:00Z</dcterms:created>
  <dcterms:modified xsi:type="dcterms:W3CDTF">2019-07-30T13:04:00Z</dcterms:modified>
</cp:coreProperties>
</file>