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tabs>
          <w:tab w:val="left" w:leader="none" w:pos="720"/>
        </w:tabs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NEETU R. YADAV</w:t>
      </w:r>
    </w:p>
    <w:p>
      <w:pPr>
        <w:pStyle w:val="style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Mobile:  </w:t>
      </w:r>
      <w:r>
        <w:rPr>
          <w:rFonts w:hAnsi="Verdana"/>
          <w:bCs/>
          <w:lang w:val="en-US"/>
        </w:rPr>
        <w:t>8320135585</w:t>
      </w:r>
      <w:r>
        <w:rPr>
          <w:rFonts w:ascii="Verdana" w:hAnsi="Verdana"/>
          <w:bCs/>
        </w:rPr>
        <w:t xml:space="preserve">  </w:t>
      </w:r>
    </w:p>
    <w:p>
      <w:pPr>
        <w:pStyle w:val="style0"/>
        <w:rPr>
          <w:rFonts w:ascii="Verdana" w:hAnsi="Verdana"/>
          <w:bCs/>
        </w:rPr>
      </w:pPr>
      <w:r>
        <w:rPr>
          <w:rFonts w:ascii="Verdana" w:hAnsi="Verdana"/>
          <w:bCs/>
        </w:rPr>
        <w:t>E-Mail ID: - neetuyadav</w:t>
      </w:r>
      <w:r>
        <w:rPr>
          <w:rFonts w:ascii="Verdana" w:hAnsi="Verdana"/>
          <w:bCs/>
        </w:rPr>
        <w:t>2411@gmail.com</w:t>
      </w:r>
    </w:p>
    <w:p>
      <w:pPr>
        <w:pStyle w:val="style1"/>
        <w:spacing w:lineRule="auto" w:line="240"/>
        <w:jc w:val="left"/>
        <w:rPr>
          <w:rFonts w:ascii="Verdana" w:hAnsi="Verdana"/>
          <w:b w:val="false"/>
          <w:bCs/>
          <w:sz w:val="24"/>
        </w:rPr>
      </w:pPr>
      <w:r>
        <w:rPr>
          <w:rFonts w:ascii="Verdana" w:hAnsi="Verdana"/>
          <w:b w:val="false"/>
          <w:bCs/>
          <w:sz w:val="24"/>
        </w:rPr>
        <w:t xml:space="preserve">Address: 21,Ashraysoc.near </w:t>
      </w:r>
      <w:r>
        <w:rPr>
          <w:rFonts w:ascii="Verdana" w:hAnsi="Verdana"/>
          <w:b w:val="false"/>
          <w:bCs/>
          <w:sz w:val="24"/>
        </w:rPr>
        <w:t>Indira</w:t>
      </w:r>
      <w:r>
        <w:rPr>
          <w:rFonts w:ascii="Verdana" w:hAnsi="Verdana"/>
          <w:b w:val="false"/>
          <w:bCs/>
          <w:sz w:val="24"/>
        </w:rPr>
        <w:t xml:space="preserve"> Bridge </w:t>
      </w:r>
    </w:p>
    <w:p>
      <w:pPr>
        <w:pStyle w:val="style1"/>
        <w:spacing w:lineRule="auto" w:line="240"/>
        <w:jc w:val="left"/>
        <w:rPr>
          <w:rFonts w:ascii="Verdana" w:hAnsi="Verdana"/>
          <w:b w:val="false"/>
          <w:bCs/>
          <w:sz w:val="24"/>
        </w:rPr>
      </w:pPr>
      <w:r>
        <w:rPr>
          <w:rFonts w:ascii="Verdana" w:hAnsi="Verdana"/>
          <w:b w:val="false"/>
          <w:bCs/>
          <w:sz w:val="24"/>
        </w:rPr>
        <w:t xml:space="preserve">             Hansol, Ahmedabad - 382475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u w:val="single"/>
        </w:rPr>
      </w:pPr>
      <w:r>
        <w:rPr>
          <w:b/>
          <w:sz w:val="32"/>
          <w:u w:val="single"/>
        </w:rPr>
        <w:t>Career Objectives</w:t>
      </w: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jc w:val="both"/>
        <w:rPr/>
      </w:pPr>
      <w:r>
        <w:t>To experience and to rise to a successful managerial position in an organization which believe in professionalism and development of the individual and encourages sustained innovative contribution.</w:t>
      </w:r>
    </w:p>
    <w:p>
      <w:pPr>
        <w:pStyle w:val="style0"/>
        <w:rPr/>
      </w:pPr>
    </w:p>
    <w:p>
      <w:pPr>
        <w:pStyle w:val="style0"/>
        <w:rPr>
          <w:b/>
          <w:sz w:val="32"/>
          <w:u w:val="single"/>
        </w:rPr>
      </w:pPr>
      <w:r>
        <w:rPr>
          <w:b/>
          <w:sz w:val="32"/>
          <w:u w:val="single"/>
        </w:rPr>
        <w:t>Educational Qualifications</w:t>
      </w:r>
    </w:p>
    <w:p>
      <w:pPr>
        <w:pStyle w:val="style0"/>
        <w:rPr>
          <w:b/>
          <w:sz w:val="32"/>
          <w:u w:val="single"/>
        </w:rPr>
      </w:pPr>
    </w:p>
    <w:tbl>
      <w:tblPr>
        <w:tblW w:w="0" w:type="auto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079"/>
        <w:gridCol w:w="2188"/>
        <w:gridCol w:w="2038"/>
        <w:gridCol w:w="3006"/>
        <w:gridCol w:w="1299"/>
      </w:tblGrid>
      <w:tr>
        <w:trPr>
          <w:trHeight w:val="820" w:hRule="atLeast"/>
        </w:trPr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pStyle w:val="style31"/>
              <w:tabs>
                <w:tab w:val="left" w:leader="none" w:pos="720"/>
              </w:tabs>
              <w:spacing w:lineRule="auto" w:line="276"/>
              <w:jc w:val="center"/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  <w:t>Degree</w:t>
            </w:r>
          </w:p>
        </w:tc>
        <w:tc>
          <w:tcPr>
            <w:tcW w:w="2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pStyle w:val="style31"/>
              <w:tabs>
                <w:tab w:val="left" w:leader="none" w:pos="720"/>
              </w:tabs>
              <w:spacing w:lineRule="auto" w:line="276"/>
              <w:jc w:val="center"/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  <w:t>Institute / University</w:t>
            </w:r>
          </w:p>
        </w:tc>
        <w:tc>
          <w:tcPr>
            <w:tcW w:w="2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pStyle w:val="style31"/>
              <w:tabs>
                <w:tab w:val="left" w:leader="none" w:pos="720"/>
              </w:tabs>
              <w:spacing w:lineRule="auto" w:line="276"/>
              <w:jc w:val="center"/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  <w:t>Year</w:t>
            </w:r>
          </w:p>
        </w:tc>
        <w:tc>
          <w:tcPr>
            <w:tcW w:w="3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pStyle w:val="style31"/>
              <w:tabs>
                <w:tab w:val="left" w:leader="none" w:pos="720"/>
              </w:tabs>
              <w:spacing w:lineRule="auto" w:line="276"/>
              <w:jc w:val="center"/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  <w:t>Percentage/Spi</w:t>
            </w: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pStyle w:val="style31"/>
              <w:tabs>
                <w:tab w:val="left" w:leader="none" w:pos="720"/>
              </w:tabs>
              <w:spacing w:lineRule="auto" w:line="276"/>
              <w:jc w:val="center"/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b/>
                <w:bCs/>
                <w:caps/>
                <w:sz w:val="20"/>
                <w:szCs w:val="20"/>
                <w:lang w:val="en-IN"/>
              </w:rPr>
              <w:t>Class</w:t>
            </w:r>
          </w:p>
        </w:tc>
      </w:tr>
      <w:tr>
        <w:tblPrEx/>
        <w:trPr>
          <w:trHeight w:val="383" w:hRule="atLeast"/>
        </w:trPr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 xml:space="preserve">PGDM </w:t>
            </w:r>
          </w:p>
        </w:tc>
        <w:tc>
          <w:tcPr>
            <w:tcW w:w="2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 xml:space="preserve">          AICTE</w:t>
            </w:r>
          </w:p>
        </w:tc>
        <w:tc>
          <w:tcPr>
            <w:tcW w:w="2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2014</w:t>
            </w:r>
          </w:p>
        </w:tc>
        <w:tc>
          <w:tcPr>
            <w:tcW w:w="3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libri" w:cs="Calibri" w:hAnsi="Calibri"/>
                <w:lang w:val="en-IN"/>
              </w:rPr>
            </w:pPr>
            <w:r>
              <w:rPr>
                <w:rFonts w:ascii="Calibri" w:cs="Calibri" w:hAnsi="Calibri"/>
                <w:lang w:val="en-IN"/>
              </w:rPr>
              <w:t>2.47</w:t>
            </w: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-</w:t>
            </w:r>
          </w:p>
        </w:tc>
      </w:tr>
      <w:tr>
        <w:tblPrEx/>
        <w:trPr>
          <w:trHeight w:val="383" w:hRule="atLeast"/>
        </w:trPr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B.Com</w:t>
            </w:r>
          </w:p>
        </w:tc>
        <w:tc>
          <w:tcPr>
            <w:tcW w:w="2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Gujarat University</w:t>
            </w:r>
          </w:p>
        </w:tc>
        <w:tc>
          <w:tcPr>
            <w:tcW w:w="2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2012</w:t>
            </w:r>
          </w:p>
        </w:tc>
        <w:tc>
          <w:tcPr>
            <w:tcW w:w="3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 xml:space="preserve"> 49</w:t>
            </w: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 xml:space="preserve">       -</w:t>
            </w:r>
          </w:p>
        </w:tc>
      </w:tr>
      <w:tr>
        <w:tblPrEx/>
        <w:trPr>
          <w:trHeight w:val="383" w:hRule="atLeast"/>
        </w:trPr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HSC</w:t>
            </w:r>
          </w:p>
        </w:tc>
        <w:tc>
          <w:tcPr>
            <w:tcW w:w="2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GSHEB</w:t>
            </w:r>
          </w:p>
        </w:tc>
        <w:tc>
          <w:tcPr>
            <w:tcW w:w="2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2009</w:t>
            </w:r>
          </w:p>
        </w:tc>
        <w:tc>
          <w:tcPr>
            <w:tcW w:w="3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75</w:t>
            </w: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Distinction</w:t>
            </w:r>
          </w:p>
        </w:tc>
      </w:tr>
      <w:tr>
        <w:tblPrEx/>
        <w:trPr>
          <w:trHeight w:val="350" w:hRule="atLeast"/>
        </w:trPr>
        <w:tc>
          <w:tcPr>
            <w:tcW w:w="10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SSC</w:t>
            </w:r>
          </w:p>
        </w:tc>
        <w:tc>
          <w:tcPr>
            <w:tcW w:w="2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GSHEB</w:t>
            </w:r>
          </w:p>
        </w:tc>
        <w:tc>
          <w:tcPr>
            <w:tcW w:w="20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2007</w:t>
            </w:r>
          </w:p>
        </w:tc>
        <w:tc>
          <w:tcPr>
            <w:tcW w:w="30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tabs>
                <w:tab w:val="left" w:leader="none" w:pos="3690"/>
              </w:tabs>
              <w:spacing w:lineRule="auto" w:line="276"/>
              <w:jc w:val="center"/>
              <w:rPr>
                <w:rFonts w:ascii="Verdana" w:cs="Arial" w:hAnsi="Verdana"/>
                <w:sz w:val="20"/>
                <w:szCs w:val="20"/>
                <w:lang w:val="en-IN"/>
              </w:rPr>
            </w:pPr>
            <w:r>
              <w:rPr>
                <w:rFonts w:ascii="Verdana" w:cs="Arial" w:hAnsi="Verdana"/>
                <w:sz w:val="20"/>
                <w:szCs w:val="20"/>
                <w:lang w:val="en-IN"/>
              </w:rPr>
              <w:t>59</w:t>
            </w: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spacing w:lineRule="auto" w:line="276"/>
              <w:rPr>
                <w:lang w:val="en-IN"/>
              </w:rPr>
            </w:pPr>
            <w:r>
              <w:rPr>
                <w:sz w:val="22"/>
                <w:lang w:val="en-IN"/>
              </w:rPr>
              <w:t>Second</w:t>
            </w:r>
          </w:p>
        </w:tc>
      </w:tr>
    </w:tbl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Summer </w:t>
      </w:r>
      <w:r>
        <w:rPr>
          <w:b/>
          <w:sz w:val="32"/>
          <w:u w:val="single"/>
        </w:rPr>
        <w:t>I</w:t>
      </w:r>
      <w:r>
        <w:rPr>
          <w:b/>
          <w:sz w:val="32"/>
          <w:u w:val="single"/>
        </w:rPr>
        <w:t>nternship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Organization</w:t>
      </w:r>
      <w:r>
        <w:rPr>
          <w:sz w:val="28"/>
          <w:szCs w:val="28"/>
        </w:rPr>
        <w:t>:Sharekhan</w:t>
      </w:r>
      <w:r>
        <w:rPr>
          <w:sz w:val="28"/>
          <w:szCs w:val="28"/>
        </w:rPr>
        <w:t xml:space="preserve"> Ltd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Duration   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2 Months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Title        </w:t>
      </w:r>
      <w:r>
        <w:rPr>
          <w:sz w:val="28"/>
          <w:szCs w:val="28"/>
        </w:rPr>
        <w:t xml:space="preserve"> :   </w:t>
      </w:r>
      <w:r>
        <w:rPr>
          <w:sz w:val="28"/>
          <w:szCs w:val="28"/>
        </w:rPr>
        <w:t>Report on Commodity</w:t>
      </w:r>
      <w:r>
        <w:rPr>
          <w:bCs/>
          <w:sz w:val="28"/>
          <w:szCs w:val="28"/>
        </w:rPr>
        <w:t xml:space="preserve"> Market In India</w:t>
      </w:r>
    </w:p>
    <w:p>
      <w:pPr>
        <w:pStyle w:val="style0"/>
        <w:rPr>
          <w:sz w:val="32"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  <w:r>
        <w:rPr>
          <w:b/>
          <w:sz w:val="32"/>
          <w:u w:val="single"/>
        </w:rPr>
        <w:t>Work Experience</w:t>
      </w: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Appco</w:t>
      </w:r>
      <w:r>
        <w:rPr>
          <w:b/>
          <w:bCs/>
        </w:rPr>
        <w:t xml:space="preserve"> Marketing India Private Ltd</w:t>
      </w:r>
      <w:r>
        <w:t>. Sep'2014 to Dec'2014</w:t>
      </w:r>
      <w:bookmarkStart w:id="0" w:name="_GoBack"/>
      <w:bookmarkEnd w:id="0"/>
      <w:r>
        <w:t xml:space="preserve"> As Management Trainee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Krishna Garments</w:t>
      </w:r>
      <w:r>
        <w:t xml:space="preserve">  as a Accounts</w:t>
      </w:r>
      <w:r>
        <w:t xml:space="preserve"> Assistant Jan'2015 to Aug. 2015</w:t>
      </w:r>
    </w:p>
    <w:p>
      <w:pPr>
        <w:pStyle w:val="style179"/>
        <w:rPr/>
      </w:pPr>
    </w:p>
    <w:p>
      <w:pPr>
        <w:pStyle w:val="style0"/>
        <w:numPr>
          <w:ilvl w:val="0"/>
          <w:numId w:val="2"/>
        </w:numPr>
        <w:rPr/>
      </w:pPr>
      <w:r>
        <w:rPr>
          <w:b/>
        </w:rPr>
        <w:t>Mahalaxmi</w:t>
      </w:r>
      <w:r>
        <w:rPr>
          <w:b/>
        </w:rPr>
        <w:t xml:space="preserve"> </w:t>
      </w:r>
      <w:r>
        <w:rPr>
          <w:b/>
        </w:rPr>
        <w:t>Rubtech</w:t>
      </w:r>
      <w:r>
        <w:rPr>
          <w:b/>
        </w:rPr>
        <w:t xml:space="preserve"> Ltd</w:t>
      </w:r>
      <w:r>
        <w:t>. As a Accounts Assistant Sep.2015 to till date</w:t>
      </w:r>
    </w:p>
    <w:p>
      <w:pPr>
        <w:pStyle w:val="style179"/>
        <w:ind w:left="0"/>
        <w:rPr>
          <w:b/>
          <w:bCs/>
          <w:sz w:val="36"/>
          <w:u w:val="single"/>
        </w:rPr>
      </w:pPr>
    </w:p>
    <w:p>
      <w:pPr>
        <w:pStyle w:val="style0"/>
        <w:rPr>
          <w:b/>
          <w:bCs/>
          <w:sz w:val="36"/>
          <w:u w:val="single"/>
        </w:rPr>
      </w:pPr>
    </w:p>
    <w:p>
      <w:pPr>
        <w:pStyle w:val="style0"/>
        <w:rPr>
          <w:b/>
          <w:bCs/>
          <w:sz w:val="36"/>
          <w:u w:val="single"/>
        </w:rPr>
      </w:pPr>
    </w:p>
    <w:p>
      <w:pPr>
        <w:pStyle w:val="style0"/>
        <w:rPr/>
      </w:pPr>
      <w:r>
        <w:rPr>
          <w:b/>
          <w:bCs/>
          <w:sz w:val="36"/>
          <w:u w:val="single"/>
        </w:rPr>
        <w:t xml:space="preserve">Roles and </w:t>
      </w:r>
      <w:r>
        <w:rPr>
          <w:b/>
          <w:bCs/>
          <w:sz w:val="36"/>
          <w:u w:val="single"/>
        </w:rPr>
        <w:t>R</w:t>
      </w:r>
      <w:r>
        <w:rPr>
          <w:b/>
          <w:bCs/>
          <w:sz w:val="36"/>
          <w:u w:val="single"/>
        </w:rPr>
        <w:t>esponsibility</w:t>
      </w:r>
    </w:p>
    <w:p>
      <w:pPr>
        <w:pStyle w:val="style0"/>
        <w:rPr/>
      </w:pPr>
    </w:p>
    <w:p>
      <w:pPr>
        <w:pStyle w:val="style0"/>
        <w:numPr>
          <w:ilvl w:val="0"/>
          <w:numId w:val="3"/>
        </w:numPr>
        <w:rPr/>
      </w:pPr>
      <w:r>
        <w:t xml:space="preserve">Accounts Payable, includes processing invoices, following up with vendors </w:t>
      </w:r>
    </w:p>
    <w:p>
      <w:pPr>
        <w:pStyle w:val="style0"/>
        <w:numPr>
          <w:ilvl w:val="0"/>
          <w:numId w:val="3"/>
        </w:numPr>
        <w:rPr/>
      </w:pPr>
      <w:r>
        <w:t xml:space="preserve">Accounts Receivable, including processing payments, producing statement of accounts </w:t>
      </w:r>
    </w:p>
    <w:p>
      <w:pPr>
        <w:pStyle w:val="style0"/>
        <w:numPr>
          <w:ilvl w:val="0"/>
          <w:numId w:val="3"/>
        </w:numPr>
        <w:rPr/>
      </w:pPr>
      <w:r>
        <w:t xml:space="preserve">Banking, processing bank deposits, including trips to the bank. All associated finance entries. </w:t>
      </w:r>
    </w:p>
    <w:p>
      <w:pPr>
        <w:pStyle w:val="style0"/>
        <w:numPr>
          <w:ilvl w:val="0"/>
          <w:numId w:val="3"/>
        </w:numPr>
        <w:rPr/>
      </w:pPr>
      <w:r>
        <w:t xml:space="preserve">Bank  Reconciliation Statements </w:t>
      </w:r>
    </w:p>
    <w:p>
      <w:pPr>
        <w:pStyle w:val="style0"/>
        <w:numPr>
          <w:ilvl w:val="0"/>
          <w:numId w:val="3"/>
        </w:numPr>
        <w:rPr/>
      </w:pPr>
      <w:r>
        <w:t>Genius software</w:t>
      </w:r>
    </w:p>
    <w:p>
      <w:pPr>
        <w:pStyle w:val="style0"/>
        <w:numPr>
          <w:ilvl w:val="0"/>
          <w:numId w:val="3"/>
        </w:numPr>
        <w:rPr/>
      </w:pPr>
      <w:r>
        <w:t>TDS Entry</w:t>
      </w:r>
    </w:p>
    <w:p>
      <w:pPr>
        <w:pStyle w:val="style0"/>
        <w:numPr>
          <w:ilvl w:val="0"/>
          <w:numId w:val="3"/>
        </w:numPr>
        <w:rPr/>
      </w:pPr>
      <w:r>
        <w:t>Creditors &amp; Debtors Report</w:t>
      </w:r>
    </w:p>
    <w:p>
      <w:pPr>
        <w:pStyle w:val="style0"/>
        <w:numPr>
          <w:ilvl w:val="0"/>
          <w:numId w:val="3"/>
        </w:numPr>
        <w:rPr/>
      </w:pPr>
      <w:r>
        <w:t>Purchase &amp; Sales Entry</w:t>
      </w:r>
    </w:p>
    <w:p>
      <w:pPr>
        <w:pStyle w:val="style0"/>
        <w:numPr>
          <w:ilvl w:val="0"/>
          <w:numId w:val="3"/>
        </w:numPr>
        <w:rPr/>
      </w:pPr>
      <w:r>
        <w:t xml:space="preserve">Stock Statement  </w:t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u w:val="single"/>
        </w:rPr>
      </w:pPr>
      <w:r>
        <w:rPr>
          <w:b/>
          <w:sz w:val="32"/>
          <w:u w:val="single"/>
        </w:rPr>
        <w:t>Computing Skills</w:t>
      </w: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/>
      </w:pPr>
      <w:r>
        <w:t>Software Packages: MS-Office, SPSS  Tally 7.2 &amp; 9</w:t>
      </w:r>
      <w:r>
        <w:t xml:space="preserve"> ,BBCS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sz w:val="32"/>
          <w:u w:val="single"/>
        </w:rPr>
      </w:pPr>
      <w:r>
        <w:rPr>
          <w:b/>
          <w:sz w:val="32"/>
          <w:u w:val="single"/>
        </w:rPr>
        <w:t>Projects Undertaken During PGDM</w:t>
      </w:r>
    </w:p>
    <w:p>
      <w:pPr>
        <w:pStyle w:val="style0"/>
        <w:rPr>
          <w:b/>
          <w:u w:val="single"/>
        </w:rPr>
      </w:pPr>
    </w:p>
    <w:p>
      <w:pPr>
        <w:pStyle w:val="style0"/>
        <w:rPr/>
      </w:pPr>
      <w:r>
        <w:t xml:space="preserve">Research proposal on consumer preferences towards footwear </w:t>
      </w:r>
    </w:p>
    <w:p>
      <w:pPr>
        <w:pStyle w:val="style0"/>
        <w:rPr>
          <w:b/>
          <w:color w:val="000000"/>
          <w:sz w:val="32"/>
          <w:u w:val="single"/>
        </w:rPr>
      </w:pPr>
    </w:p>
    <w:p>
      <w:pPr>
        <w:pStyle w:val="style0"/>
        <w:rPr>
          <w:b/>
          <w:bCs/>
          <w:color w:val="1f497d"/>
          <w:sz w:val="72"/>
          <w:szCs w:val="72"/>
        </w:rPr>
      </w:pPr>
      <w:r>
        <w:rPr>
          <w:b/>
          <w:color w:val="000000"/>
          <w:sz w:val="32"/>
          <w:u w:val="single"/>
        </w:rPr>
        <w:t xml:space="preserve"> Awards &amp; Achievements</w:t>
      </w:r>
    </w:p>
    <w:p>
      <w:pPr>
        <w:pStyle w:val="style0"/>
        <w:rPr>
          <w:b/>
          <w:sz w:val="32"/>
          <w:u w:val="single"/>
        </w:rPr>
      </w:pPr>
    </w:p>
    <w:p>
      <w:pPr>
        <w:pStyle w:val="style179"/>
        <w:numPr>
          <w:ilvl w:val="0"/>
          <w:numId w:val="4"/>
        </w:numPr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Participation in “ICICI Stock Mind”- Quest for the best building Investor.</w:t>
      </w:r>
    </w:p>
    <w:p>
      <w:pPr>
        <w:pStyle w:val="style179"/>
        <w:numPr>
          <w:ilvl w:val="0"/>
          <w:numId w:val="4"/>
        </w:numPr>
        <w:spacing w:lineRule="auto" w:line="2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Rewarded with “SIP Super Star certificate” at Reliance </w:t>
      </w:r>
      <w:r>
        <w:rPr>
          <w:rFonts w:ascii="Times New Roman" w:hAnsi="Times New Roman"/>
          <w:color w:val="000000"/>
          <w:sz w:val="24"/>
          <w:szCs w:val="24"/>
        </w:rPr>
        <w:t>mutal</w:t>
      </w:r>
      <w:r>
        <w:rPr>
          <w:rFonts w:ascii="Times New Roman" w:hAnsi="Times New Roman"/>
          <w:color w:val="000000"/>
          <w:sz w:val="24"/>
          <w:szCs w:val="24"/>
        </w:rPr>
        <w:t xml:space="preserve"> fund, in the span period of Internship.</w:t>
      </w: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rPr>
          <w:b/>
          <w:sz w:val="32"/>
          <w:u w:val="single"/>
        </w:rPr>
      </w:pPr>
      <w:r>
        <w:rPr>
          <w:b/>
          <w:sz w:val="32"/>
          <w:u w:val="single"/>
        </w:rPr>
        <w:t>Personal Profile</w:t>
      </w:r>
    </w:p>
    <w:p>
      <w:pPr>
        <w:pStyle w:val="style0"/>
        <w:rPr>
          <w:b/>
          <w:sz w:val="32"/>
          <w:u w:val="single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46"/>
        <w:gridCol w:w="307"/>
        <w:gridCol w:w="6455"/>
      </w:tblGrid>
      <w:tr>
        <w:trPr/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style3"/>
              <w:spacing w:before="40" w:after="40" w:lineRule="auto" w:line="276"/>
              <w:ind w:right="-288"/>
              <w:rPr>
                <w:rFonts w:ascii="Verdana" w:cs="Arial" w:hAnsi="Verdana"/>
                <w:color w:val="000000"/>
                <w:sz w:val="20"/>
                <w:lang w:val="en-IN"/>
              </w:rPr>
            </w:pPr>
            <w:r>
              <w:rPr>
                <w:rFonts w:ascii="Verdana" w:cs="Arial" w:hAnsi="Verdana"/>
                <w:color w:val="000000"/>
                <w:sz w:val="20"/>
                <w:lang w:val="en-IN"/>
              </w:rPr>
              <w:t>Date of Birth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before="40" w:after="40" w:lineRule="auto" w:line="276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:</w:t>
            </w:r>
          </w:p>
        </w:tc>
        <w:tc>
          <w:tcPr>
            <w:tcW w:w="6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before="40" w:after="40" w:lineRule="auto" w:line="276"/>
              <w:rPr>
                <w:lang w:val="en-IN"/>
              </w:rPr>
            </w:pPr>
            <w:r>
              <w:rPr>
                <w:lang w:val="en-IN"/>
              </w:rPr>
              <w:t>10/06/1992</w:t>
            </w:r>
          </w:p>
        </w:tc>
      </w:tr>
      <w:tr>
        <w:tblPrEx/>
        <w:trPr/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style3"/>
              <w:spacing w:before="40" w:after="40" w:lineRule="auto" w:line="276"/>
              <w:rPr>
                <w:rFonts w:ascii="Verdana" w:cs="Arial" w:hAnsi="Verdana"/>
                <w:color w:val="000000"/>
                <w:sz w:val="20"/>
                <w:lang w:val="en-IN"/>
              </w:rPr>
            </w:pPr>
            <w:r>
              <w:rPr>
                <w:rFonts w:ascii="Verdana" w:cs="Arial" w:hAnsi="Verdana"/>
                <w:color w:val="000000"/>
                <w:sz w:val="20"/>
                <w:lang w:val="en-IN"/>
              </w:rPr>
              <w:t>Gender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:</w:t>
            </w:r>
          </w:p>
        </w:tc>
        <w:tc>
          <w:tcPr>
            <w:tcW w:w="6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before="40" w:after="40" w:lineRule="auto" w:line="276"/>
              <w:rPr>
                <w:lang w:val="en-IN"/>
              </w:rPr>
            </w:pPr>
            <w:r>
              <w:rPr>
                <w:lang w:val="en-IN"/>
              </w:rPr>
              <w:t>Female</w:t>
            </w:r>
          </w:p>
        </w:tc>
      </w:tr>
      <w:tr>
        <w:tblPrEx/>
        <w:trPr/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style3"/>
              <w:spacing w:before="40" w:after="40" w:lineRule="auto" w:line="276"/>
              <w:rPr>
                <w:rFonts w:ascii="Verdana" w:cs="Arial" w:hAnsi="Verdana"/>
                <w:color w:val="000000"/>
                <w:sz w:val="20"/>
                <w:lang w:val="en-IN"/>
              </w:rPr>
            </w:pPr>
            <w:r>
              <w:rPr>
                <w:rFonts w:ascii="Verdana" w:cs="Arial" w:hAnsi="Verdana"/>
                <w:color w:val="000000"/>
                <w:sz w:val="20"/>
                <w:lang w:val="en-IN"/>
              </w:rPr>
              <w:t>Marital Status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:</w:t>
            </w:r>
          </w:p>
        </w:tc>
        <w:tc>
          <w:tcPr>
            <w:tcW w:w="6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before="40" w:after="40" w:lineRule="auto" w:line="276"/>
              <w:rPr>
                <w:lang w:val="en-IN"/>
              </w:rPr>
            </w:pPr>
            <w:r>
              <w:rPr>
                <w:lang w:val="en-IN"/>
              </w:rPr>
              <w:t>Single</w:t>
            </w:r>
          </w:p>
        </w:tc>
      </w:tr>
      <w:tr>
        <w:tblPrEx/>
        <w:trPr/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style3"/>
              <w:spacing w:before="40" w:after="40" w:lineRule="auto" w:line="276"/>
              <w:rPr>
                <w:rFonts w:ascii="Verdana" w:cs="Arial" w:hAnsi="Verdana"/>
                <w:color w:val="000000"/>
                <w:sz w:val="20"/>
                <w:lang w:val="en-IN"/>
              </w:rPr>
            </w:pPr>
            <w:r>
              <w:rPr>
                <w:rFonts w:ascii="Verdana" w:cs="Arial" w:hAnsi="Verdana"/>
                <w:color w:val="000000"/>
                <w:sz w:val="20"/>
                <w:lang w:val="en-IN"/>
              </w:rPr>
              <w:t>Nationality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:</w:t>
            </w:r>
          </w:p>
        </w:tc>
        <w:tc>
          <w:tcPr>
            <w:tcW w:w="6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before="40" w:after="40" w:lineRule="auto" w:line="276"/>
              <w:rPr>
                <w:lang w:val="en-IN"/>
              </w:rPr>
            </w:pPr>
            <w:r>
              <w:rPr>
                <w:lang w:val="en-IN"/>
              </w:rPr>
              <w:t>Indian</w:t>
            </w:r>
          </w:p>
        </w:tc>
      </w:tr>
      <w:tr>
        <w:tblPrEx/>
        <w:trPr/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style3"/>
              <w:spacing w:before="40" w:after="40" w:lineRule="auto" w:line="276"/>
              <w:rPr>
                <w:rFonts w:ascii="Verdana" w:cs="Arial" w:hAnsi="Verdana"/>
                <w:color w:val="000000"/>
                <w:sz w:val="20"/>
                <w:lang w:val="en-IN"/>
              </w:rPr>
            </w:pPr>
            <w:r>
              <w:rPr>
                <w:rFonts w:ascii="Verdana" w:cs="Arial" w:hAnsi="Verdana"/>
                <w:color w:val="000000"/>
                <w:sz w:val="20"/>
                <w:lang w:val="en-IN"/>
              </w:rPr>
              <w:t>Languages Known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:</w:t>
            </w:r>
          </w:p>
        </w:tc>
        <w:tc>
          <w:tcPr>
            <w:tcW w:w="6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before="40" w:after="40" w:lineRule="auto" w:line="276"/>
              <w:rPr>
                <w:lang w:val="en-IN"/>
              </w:rPr>
            </w:pPr>
            <w:r>
              <w:rPr>
                <w:lang w:val="en-IN"/>
              </w:rPr>
              <w:t xml:space="preserve">English, Hindi.  </w:t>
            </w:r>
          </w:p>
        </w:tc>
      </w:tr>
      <w:tr>
        <w:tblPrEx/>
        <w:trPr/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3"/>
              <w:spacing w:before="40" w:after="40" w:lineRule="auto" w:line="276"/>
              <w:rPr>
                <w:rFonts w:ascii="Verdana" w:cs="Arial" w:hAnsi="Verdana"/>
                <w:color w:val="000000"/>
                <w:sz w:val="20"/>
                <w:lang w:val="en-IN"/>
              </w:rPr>
            </w:pPr>
            <w:r>
              <w:rPr>
                <w:rFonts w:ascii="Verdana" w:cs="Arial" w:hAnsi="Verdana"/>
                <w:color w:val="000000"/>
                <w:sz w:val="20"/>
                <w:lang w:val="en-IN"/>
              </w:rPr>
              <w:t>Interests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lineRule="auto" w:line="276"/>
              <w:rPr>
                <w:rFonts w:ascii="Verdana" w:hAnsi="Verdana"/>
                <w:sz w:val="20"/>
                <w:szCs w:val="20"/>
                <w:lang w:val="en-IN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>:</w:t>
            </w:r>
          </w:p>
        </w:tc>
        <w:tc>
          <w:tcPr>
            <w:tcW w:w="6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style0"/>
              <w:spacing w:before="40" w:after="40" w:lineRule="auto" w:line="276"/>
              <w:rPr>
                <w:lang w:val="en-IN"/>
              </w:rPr>
            </w:pPr>
            <w:r>
              <w:rPr>
                <w:lang w:val="en-IN"/>
              </w:rPr>
              <w:t>Playing badminton, Making presentations.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0" w:footer="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Mangal">
    <w:altName w:val="Mangal"/>
    <w:panose1 w:val="02040503050002030202"/>
    <w:charset w:val="01"/>
    <w:family w:val="roman"/>
    <w:pitch w:val="variable"/>
    <w:sig w:usb0="00002000" w:usb1="00000000" w:usb2="00000000" w:usb3="00000000" w:csb0="0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60A0E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 w:hint="default"/>
      </w:rPr>
    </w:lvl>
  </w:abstractNum>
  <w:abstractNum w:abstractNumId="1">
    <w:nsid w:val="00000001"/>
    <w:multiLevelType w:val="multilevel"/>
    <w:tmpl w:val="D0B2DE96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301646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3">
    <w:nsid w:val="00000003"/>
    <w:multiLevelType w:val="multilevel"/>
    <w:tmpl w:val="79A89AAE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Lucida Sans Unicode" w:hAnsi="Calibri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spacing w:lineRule="auto" w:line="360"/>
      <w:jc w:val="center"/>
      <w:outlineLvl w:val="0"/>
    </w:pPr>
    <w:rPr>
      <w:rFonts w:ascii="Book Antiqua" w:hAnsi="Book Antiqua"/>
      <w:b/>
      <w:sz w:val="20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c3fc974-54ab-4d19-901a-8e174a378ecc"/>
    <w:basedOn w:val="style65"/>
    <w:next w:val="style4097"/>
    <w:link w:val="style1"/>
    <w:rPr>
      <w:rFonts w:ascii="Book Antiqua" w:cs="Times New Roman" w:eastAsia="Times New Roman" w:hAnsi="Book Antiqua"/>
      <w:b/>
      <w:sz w:val="20"/>
      <w:szCs w:val="24"/>
    </w:rPr>
  </w:style>
  <w:style w:type="character" w:customStyle="1" w:styleId="style4098">
    <w:name w:val="Title Char_18450402-b8e2-4441-8f3c-25710b5aed11"/>
    <w:basedOn w:val="style65"/>
    <w:next w:val="style4098"/>
    <w:link w:val="style62"/>
    <w:rPr>
      <w:rFonts w:ascii="Bookman Old Style" w:cs="Times New Roman" w:eastAsia="Times New Roman" w:hAnsi="Bookman Old Style"/>
      <w:b/>
      <w:sz w:val="50"/>
      <w:szCs w:val="24"/>
      <w:u w:val="single"/>
    </w:rPr>
  </w:style>
  <w:style w:type="character" w:customStyle="1" w:styleId="style4099">
    <w:name w:val="Header Char_b4c2f9b5-3ccf-4d7d-90e7-b5e7e92ac3a8"/>
    <w:basedOn w:val="style65"/>
    <w:next w:val="style4099"/>
    <w:link w:val="style31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4101">
    <w:name w:val="Heading 3 Char_6c18fec1-46fd-4eb6-b6b8-bf0947ae5278"/>
    <w:basedOn w:val="style65"/>
    <w:next w:val="style4101"/>
    <w:link w:val="style3"/>
    <w:uiPriority w:val="9"/>
    <w:rPr>
      <w:rFonts w:ascii="Cambria" w:hAnsi="Cambria"/>
      <w:b/>
      <w:bCs/>
      <w:color w:val="4f81bd"/>
      <w:sz w:val="24"/>
      <w:szCs w:val="24"/>
    </w:rPr>
  </w:style>
  <w:style w:type="character" w:customStyle="1" w:styleId="style4102">
    <w:name w:val="ListLabel 1"/>
    <w:next w:val="style4102"/>
    <w:rPr>
      <w:rFonts w:cs="Courier New"/>
    </w:rPr>
  </w:style>
  <w:style w:type="character" w:customStyle="1" w:styleId="style4103">
    <w:name w:val="Bullets"/>
    <w:next w:val="style4103"/>
    <w:rPr>
      <w:rFonts w:ascii="OpenSymbol" w:cs="OpenSymbol" w:eastAsia="OpenSymbol" w:hAnsi="OpenSymbol"/>
    </w:rPr>
  </w:style>
  <w:style w:type="character" w:customStyle="1" w:styleId="style4104">
    <w:name w:val="Numbering Symbols"/>
    <w:next w:val="style4104"/>
  </w:style>
  <w:style w:type="paragraph" w:customStyle="1" w:styleId="style4105">
    <w:name w:val="Heading"/>
    <w:basedOn w:val="style0"/>
    <w:next w:val="style4106"/>
    <w:pPr>
      <w:keepNext/>
      <w:spacing w:before="240" w:after="120"/>
    </w:pPr>
    <w:rPr>
      <w:rFonts w:ascii="Liberation Sans" w:cs="Mangal" w:eastAsia="Lucida Sans Unicode" w:hAnsi="Liberation Sans"/>
      <w:sz w:val="28"/>
      <w:szCs w:val="28"/>
    </w:rPr>
  </w:style>
  <w:style w:type="paragraph" w:customStyle="1" w:styleId="style4106">
    <w:name w:val="Text Body"/>
    <w:basedOn w:val="style0"/>
    <w:next w:val="style4106"/>
    <w:pPr>
      <w:spacing w:after="140" w:lineRule="auto" w:line="288"/>
    </w:pPr>
    <w:rPr/>
  </w:style>
  <w:style w:type="paragraph" w:styleId="style47">
    <w:name w:val="List"/>
    <w:basedOn w:val="style4106"/>
    <w:next w:val="style47"/>
    <w:pPr/>
    <w:rPr>
      <w:rFonts w:cs="Mangal"/>
    </w:rPr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rFonts w:cs="Mangal"/>
      <w:i/>
      <w:iCs/>
    </w:rPr>
  </w:style>
  <w:style w:type="paragraph" w:customStyle="1" w:styleId="style4107">
    <w:name w:val="Index"/>
    <w:basedOn w:val="style0"/>
    <w:next w:val="style4107"/>
    <w:pPr>
      <w:suppressLineNumbers/>
    </w:pPr>
    <w:rPr>
      <w:rFonts w:cs="Mangal"/>
    </w:rPr>
  </w:style>
  <w:style w:type="paragraph" w:styleId="style62">
    <w:name w:val="Title"/>
    <w:basedOn w:val="style0"/>
    <w:next w:val="style62"/>
    <w:link w:val="style4098"/>
    <w:qFormat/>
    <w:pPr>
      <w:tabs>
        <w:tab w:val="left" w:leader="none" w:pos="2055"/>
        <w:tab w:val="center" w:leader="none" w:pos="3629"/>
      </w:tabs>
      <w:jc w:val="center"/>
    </w:pPr>
    <w:rPr>
      <w:rFonts w:ascii="Bookman Old Style" w:hAnsi="Bookman Old Style"/>
      <w:b/>
      <w:sz w:val="50"/>
      <w:u w:val="single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320"/>
        <w:tab w:val="right" w:leader="none" w:pos="8640"/>
      </w:tabs>
    </w:pPr>
    <w:rPr/>
  </w:style>
  <w:style w:type="paragraph" w:styleId="style94">
    <w:name w:val="Normal (Web)"/>
    <w:basedOn w:val="style0"/>
    <w:next w:val="style94"/>
    <w:uiPriority w:val="99"/>
    <w:pPr>
      <w:spacing w:after="280"/>
    </w:pPr>
    <w:r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EA7D0-57A0-47F0-B85A-9362E421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Pages>1</Pages>
  <Characters>1585</Characters>
  <Application>WPS Office</Application>
  <DocSecurity>0</DocSecurity>
  <Paragraphs>124</Paragraphs>
  <ScaleCrop>false</ScaleCrop>
  <LinksUpToDate>false</LinksUpToDate>
  <CharactersWithSpaces>1827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2019-06-09T11:41:04Z</dcterms:created>
  <dc:creator>p1260</dc:creator>
  <dc:language>en-US</dc:language>
  <lastModifiedBy>Redmi Note 4</lastModifiedBy>
  <lastPrinted>2016-06-24T13:52:00Z</lastPrinted>
  <dcterms:modified xsi:type="dcterms:W3CDTF">2019-06-09T11:41:04Z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