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E0A" w:rsidRPr="007A4AC4" w:rsidRDefault="00E85347" w:rsidP="00D92AAB">
      <w:pPr>
        <w:spacing w:after="0"/>
        <w:jc w:val="both"/>
        <w:rPr>
          <w:rFonts w:asciiTheme="majorHAnsi" w:hAnsiTheme="majorHAnsi"/>
        </w:rPr>
      </w:pPr>
      <w:r w:rsidRPr="00E85347">
        <w:rPr>
          <w:rFonts w:asciiTheme="majorHAnsi" w:hAnsiTheme="majorHAnsi"/>
          <w:b/>
          <w:noProof/>
          <w:sz w:val="44"/>
          <w:lang w:val="en-GB" w:eastAsia="en-GB"/>
        </w:rPr>
        <w:pict>
          <v:rect id="Rectangle 5" o:spid="_x0000_s1026" style="position:absolute;left:0;text-align:left;margin-left:-24.75pt;margin-top:-16.8pt;width:562.5pt;height:16.2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" fillcolor="black [3213]" strokecolor="black [3213]" strokeweight="1pt">
            <v:shadow on="t" color="black" opacity="22937f" origin=",.5" offset="0,.63889mm"/>
          </v:rect>
        </w:pict>
      </w:r>
      <w:r w:rsidR="00D92AAB">
        <w:rPr>
          <w:rFonts w:asciiTheme="majorHAnsi" w:hAnsiTheme="majorHAnsi"/>
        </w:rPr>
        <w:br w:type="textWrapping" w:clear="all"/>
      </w:r>
    </w:p>
    <w:p w:rsidR="00E05C58" w:rsidRPr="00B61404" w:rsidRDefault="00BF2231" w:rsidP="00584B23">
      <w:pPr>
        <w:spacing w:after="0"/>
        <w:jc w:val="center"/>
        <w:rPr>
          <w:rFonts w:asciiTheme="majorHAnsi" w:hAnsiTheme="majorHAnsi"/>
          <w:b/>
          <w:sz w:val="44"/>
        </w:rPr>
      </w:pPr>
      <w:r>
        <w:rPr>
          <w:rFonts w:asciiTheme="majorHAnsi" w:hAnsiTheme="majorHAnsi"/>
          <w:b/>
          <w:sz w:val="44"/>
        </w:rPr>
        <w:t>PRIYANKA ZAVERI</w:t>
      </w:r>
    </w:p>
    <w:p w:rsidR="00321AF3" w:rsidRDefault="0055669F" w:rsidP="00123189">
      <w:pPr>
        <w:tabs>
          <w:tab w:val="left" w:pos="0"/>
        </w:tabs>
        <w:spacing w:after="0"/>
        <w:jc w:val="center"/>
        <w:rPr>
          <w:rFonts w:ascii="Cambria" w:eastAsia="Times New Roman" w:hAnsi="Cambria" w:cs="Times New Roman"/>
          <w:sz w:val="24"/>
          <w:szCs w:val="24"/>
          <w:lang w:val="en-IN" w:eastAsia="en-IN"/>
        </w:rPr>
      </w:pPr>
      <w:r>
        <w:rPr>
          <w:rFonts w:ascii="Cambria" w:eastAsia="Times New Roman" w:hAnsi="Cambria" w:cs="Times New Roman"/>
          <w:sz w:val="24"/>
          <w:szCs w:val="24"/>
          <w:lang w:val="en-IN" w:eastAsia="en-IN"/>
        </w:rPr>
        <w:t>35,Sadnand Society,B/S Malhar</w:t>
      </w:r>
      <w:r w:rsidR="00321AF3">
        <w:rPr>
          <w:rFonts w:ascii="Cambria" w:eastAsia="Times New Roman" w:hAnsi="Cambria" w:cs="Times New Roman"/>
          <w:sz w:val="24"/>
          <w:szCs w:val="24"/>
          <w:lang w:val="en-IN" w:eastAsia="en-IN"/>
        </w:rPr>
        <w:t xml:space="preserve"> App </w:t>
      </w:r>
      <w:r>
        <w:rPr>
          <w:rFonts w:ascii="Cambria" w:eastAsia="Times New Roman" w:hAnsi="Cambria" w:cs="Times New Roman"/>
          <w:sz w:val="24"/>
          <w:szCs w:val="24"/>
          <w:lang w:val="en-IN" w:eastAsia="en-IN"/>
        </w:rPr>
        <w:t xml:space="preserve">,Vasna, </w:t>
      </w:r>
    </w:p>
    <w:p w:rsidR="00E05C58" w:rsidRPr="00122591" w:rsidRDefault="00E05C58" w:rsidP="00123189">
      <w:pPr>
        <w:tabs>
          <w:tab w:val="left" w:pos="0"/>
        </w:tabs>
        <w:spacing w:after="0"/>
        <w:jc w:val="center"/>
        <w:rPr>
          <w:rFonts w:ascii="Cambria" w:eastAsia="Times New Roman" w:hAnsi="Cambria" w:cs="Times New Roman"/>
          <w:sz w:val="24"/>
          <w:szCs w:val="24"/>
          <w:lang w:val="en-IN" w:eastAsia="en-IN"/>
        </w:rPr>
      </w:pPr>
      <w:r w:rsidRPr="00122591">
        <w:rPr>
          <w:rFonts w:ascii="Cambria" w:eastAsia="Times New Roman" w:hAnsi="Cambria" w:cs="Times New Roman"/>
          <w:sz w:val="24"/>
          <w:szCs w:val="24"/>
          <w:lang w:val="en-IN" w:eastAsia="en-IN"/>
        </w:rPr>
        <w:t xml:space="preserve"> Ahmedabad, Gujarat. </w:t>
      </w:r>
      <w:r w:rsidR="00E13785" w:rsidRPr="00122591">
        <w:rPr>
          <w:rFonts w:ascii="Cambria" w:eastAsia="Times New Roman" w:hAnsi="Cambria" w:cs="Times New Roman"/>
          <w:sz w:val="24"/>
          <w:szCs w:val="24"/>
          <w:lang w:val="en-IN" w:eastAsia="en-IN"/>
        </w:rPr>
        <w:t>Pin code:</w:t>
      </w:r>
      <w:r w:rsidR="00BF2231">
        <w:rPr>
          <w:rFonts w:ascii="Cambria" w:eastAsia="Times New Roman" w:hAnsi="Cambria" w:cs="Times New Roman"/>
          <w:sz w:val="24"/>
          <w:szCs w:val="24"/>
          <w:lang w:val="en-IN" w:eastAsia="en-IN"/>
        </w:rPr>
        <w:t xml:space="preserve"> 380007</w:t>
      </w:r>
    </w:p>
    <w:p w:rsidR="00FB2E88" w:rsidRPr="00ED211C" w:rsidRDefault="00C85E0A" w:rsidP="00123189">
      <w:pPr>
        <w:tabs>
          <w:tab w:val="left" w:pos="0"/>
        </w:tabs>
        <w:jc w:val="center"/>
        <w:rPr>
          <w:rFonts w:ascii="Cambria" w:eastAsia="Times New Roman" w:hAnsi="Cambria" w:cs="Times New Roman"/>
          <w:sz w:val="24"/>
          <w:szCs w:val="24"/>
          <w:lang w:val="en-IN" w:eastAsia="en-IN"/>
        </w:rPr>
      </w:pPr>
      <w:r w:rsidRPr="00122591">
        <w:rPr>
          <w:rFonts w:ascii="Cambria" w:eastAsia="Times New Roman" w:hAnsi="Cambria" w:cs="Times New Roman"/>
          <w:sz w:val="24"/>
          <w:szCs w:val="24"/>
          <w:lang w:val="en-IN" w:eastAsia="en-IN"/>
        </w:rPr>
        <w:t>C</w:t>
      </w:r>
      <w:r w:rsidR="00E13785" w:rsidRPr="00122591">
        <w:rPr>
          <w:rFonts w:ascii="Cambria" w:eastAsia="Times New Roman" w:hAnsi="Cambria" w:cs="Times New Roman"/>
          <w:sz w:val="24"/>
          <w:szCs w:val="24"/>
          <w:lang w:val="en-IN" w:eastAsia="en-IN"/>
        </w:rPr>
        <w:t>ontact</w:t>
      </w:r>
      <w:r w:rsidRPr="00122591">
        <w:rPr>
          <w:rFonts w:ascii="Cambria" w:eastAsia="Times New Roman" w:hAnsi="Cambria" w:cs="Times New Roman"/>
          <w:sz w:val="24"/>
          <w:szCs w:val="24"/>
          <w:lang w:val="en-IN" w:eastAsia="en-IN"/>
        </w:rPr>
        <w:t>: +91-</w:t>
      </w:r>
      <w:r w:rsidR="007C52A9">
        <w:rPr>
          <w:rFonts w:ascii="Cambria" w:eastAsia="Times New Roman" w:hAnsi="Cambria" w:cs="Times New Roman"/>
          <w:sz w:val="24"/>
          <w:szCs w:val="24"/>
          <w:lang w:val="en-IN" w:eastAsia="en-IN"/>
        </w:rPr>
        <w:t>8347973384</w:t>
      </w:r>
      <w:r w:rsidRPr="00122591">
        <w:rPr>
          <w:rFonts w:ascii="Cambria" w:eastAsia="Times New Roman" w:hAnsi="Cambria" w:cs="Times New Roman"/>
          <w:sz w:val="24"/>
          <w:szCs w:val="24"/>
          <w:lang w:val="en-IN" w:eastAsia="en-IN"/>
        </w:rPr>
        <w:t xml:space="preserve"> | </w:t>
      </w:r>
      <w:hyperlink r:id="rId8" w:history="1">
        <w:r w:rsidR="00BF2231" w:rsidRPr="00995CB9">
          <w:rPr>
            <w:rStyle w:val="Hyperlink"/>
          </w:rPr>
          <w:t>priyankatzaveri@gmail.com</w:t>
        </w:r>
      </w:hyperlink>
    </w:p>
    <w:tbl>
      <w:tblPr>
        <w:tblpPr w:leftFromText="180" w:rightFromText="180" w:vertAnchor="text" w:horzAnchor="margin" w:tblpY="23"/>
        <w:tblW w:w="10260" w:type="dxa"/>
        <w:tblBorders>
          <w:bottom w:val="single" w:sz="4" w:space="0" w:color="auto"/>
        </w:tblBorders>
        <w:tblLook w:val="0000"/>
      </w:tblPr>
      <w:tblGrid>
        <w:gridCol w:w="10260"/>
      </w:tblGrid>
      <w:tr w:rsidR="00D3481E" w:rsidRPr="00B61404" w:rsidTr="007F448D">
        <w:trPr>
          <w:trHeight w:val="590"/>
        </w:trPr>
        <w:tc>
          <w:tcPr>
            <w:tcW w:w="10260" w:type="dxa"/>
            <w:tcBorders>
              <w:bottom w:val="single" w:sz="18" w:space="0" w:color="auto"/>
            </w:tcBorders>
          </w:tcPr>
          <w:p w:rsidR="00D3481E" w:rsidRPr="00B61404" w:rsidRDefault="00D3481E" w:rsidP="00C43F35">
            <w:pPr>
              <w:tabs>
                <w:tab w:val="left" w:pos="0"/>
                <w:tab w:val="left" w:pos="8490"/>
              </w:tabs>
              <w:jc w:val="both"/>
              <w:rPr>
                <w:rFonts w:asciiTheme="majorHAnsi" w:hAnsiTheme="majorHAnsi"/>
                <w:b/>
                <w:color w:val="595959" w:themeColor="text1" w:themeTint="A6"/>
                <w:sz w:val="28"/>
              </w:rPr>
            </w:pPr>
            <w:r w:rsidRPr="00CF52EB">
              <w:rPr>
                <w:rFonts w:asciiTheme="majorHAnsi" w:hAnsiTheme="majorHAnsi"/>
                <w:b/>
                <w:sz w:val="28"/>
              </w:rPr>
              <w:t>Career O</w:t>
            </w:r>
            <w:r w:rsidR="00BA3EA3" w:rsidRPr="00CF52EB">
              <w:rPr>
                <w:rFonts w:asciiTheme="majorHAnsi" w:hAnsiTheme="majorHAnsi"/>
                <w:b/>
                <w:sz w:val="28"/>
              </w:rPr>
              <w:t>bjectives</w:t>
            </w:r>
            <w:r w:rsidR="00C43F35">
              <w:rPr>
                <w:rFonts w:asciiTheme="majorHAnsi" w:hAnsiTheme="majorHAnsi"/>
                <w:b/>
                <w:sz w:val="28"/>
              </w:rPr>
              <w:tab/>
            </w:r>
          </w:p>
        </w:tc>
      </w:tr>
    </w:tbl>
    <w:tbl>
      <w:tblPr>
        <w:tblpPr w:leftFromText="180" w:rightFromText="180" w:vertAnchor="text" w:horzAnchor="margin" w:tblpXSpec="right" w:tblpY="747"/>
        <w:tblOverlap w:val="never"/>
        <w:tblW w:w="0" w:type="auto"/>
        <w:tblLook w:val="0000"/>
      </w:tblPr>
      <w:tblGrid>
        <w:gridCol w:w="10386"/>
      </w:tblGrid>
      <w:tr w:rsidR="00D3481E" w:rsidRPr="00B61404" w:rsidTr="00B61404">
        <w:trPr>
          <w:trHeight w:val="570"/>
        </w:trPr>
        <w:tc>
          <w:tcPr>
            <w:tcW w:w="10386" w:type="dxa"/>
          </w:tcPr>
          <w:p w:rsidR="00A7359F" w:rsidRPr="00DF6D01" w:rsidRDefault="00DF6D01" w:rsidP="00810EC1">
            <w:pPr>
              <w:pStyle w:val="NormalWeb"/>
              <w:spacing w:line="276" w:lineRule="auto"/>
              <w:jc w:val="both"/>
              <w:rPr>
                <w:rFonts w:ascii="Cambria" w:hAnsi="Cambria"/>
              </w:rPr>
            </w:pPr>
            <w:r w:rsidRPr="00A70464">
              <w:rPr>
                <w:rFonts w:ascii="Cambria" w:hAnsi="Cambria"/>
              </w:rPr>
              <w:t>To Work in a dynamic environment that provides me a wide spectrum of experience and exposure and work hard with full determination and dedication to achieve organizational as well as personal goals, hence enhancing my skill and knowledge and ready to learn new things. I will show my calibre and gain some experience</w:t>
            </w:r>
            <w:r w:rsidR="00A7359F">
              <w:rPr>
                <w:rFonts w:ascii="Cambria" w:hAnsi="Cambria"/>
              </w:rPr>
              <w:t>.</w:t>
            </w:r>
          </w:p>
        </w:tc>
      </w:tr>
    </w:tbl>
    <w:p w:rsidR="00D3481E" w:rsidRPr="00B61404" w:rsidRDefault="00D3481E" w:rsidP="00810EC1">
      <w:pPr>
        <w:spacing w:after="0"/>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
        <w:gridCol w:w="10278"/>
      </w:tblGrid>
      <w:tr w:rsidR="00361725" w:rsidRPr="00B61404" w:rsidTr="007F448D">
        <w:tc>
          <w:tcPr>
            <w:tcW w:w="10386" w:type="dxa"/>
            <w:gridSpan w:val="2"/>
            <w:tcBorders>
              <w:bottom w:val="single" w:sz="18" w:space="0" w:color="auto"/>
            </w:tcBorders>
          </w:tcPr>
          <w:p w:rsidR="00361725" w:rsidRPr="00B61404" w:rsidRDefault="00361725" w:rsidP="00362F6D">
            <w:pPr>
              <w:tabs>
                <w:tab w:val="left" w:pos="0"/>
              </w:tabs>
              <w:spacing w:after="200" w:line="276" w:lineRule="auto"/>
              <w:jc w:val="both"/>
              <w:rPr>
                <w:rFonts w:asciiTheme="majorHAnsi" w:hAnsiTheme="majorHAnsi"/>
              </w:rPr>
            </w:pPr>
            <w:r w:rsidRPr="00CF52EB">
              <w:rPr>
                <w:rFonts w:asciiTheme="majorHAnsi" w:hAnsiTheme="majorHAnsi"/>
                <w:b/>
                <w:sz w:val="28"/>
              </w:rPr>
              <w:t>Educational Profile</w:t>
            </w:r>
          </w:p>
        </w:tc>
      </w:tr>
      <w:tr w:rsidR="00B3641A" w:rsidRPr="00B61404" w:rsidTr="007F448D">
        <w:tc>
          <w:tcPr>
            <w:tcW w:w="10386" w:type="dxa"/>
            <w:gridSpan w:val="2"/>
            <w:tcBorders>
              <w:top w:val="single" w:sz="18" w:space="0" w:color="auto"/>
            </w:tcBorders>
          </w:tcPr>
          <w:p w:rsidR="001E31CA" w:rsidRPr="00E76134" w:rsidRDefault="003168DF" w:rsidP="00FE0BB8">
            <w:pPr>
              <w:tabs>
                <w:tab w:val="left" w:pos="284"/>
              </w:tabs>
              <w:spacing w:before="120" w:after="120" w:line="276" w:lineRule="auto"/>
              <w:jc w:val="both"/>
              <w:rPr>
                <w:rFonts w:asciiTheme="majorHAnsi" w:hAnsiTheme="majorHAnsi"/>
                <w:b/>
                <w:sz w:val="26"/>
                <w:szCs w:val="26"/>
              </w:rPr>
            </w:pPr>
            <w:r>
              <w:rPr>
                <w:rFonts w:asciiTheme="majorHAnsi" w:hAnsiTheme="majorHAnsi"/>
                <w:b/>
                <w:sz w:val="26"/>
                <w:szCs w:val="26"/>
              </w:rPr>
              <w:t xml:space="preserve"> </w:t>
            </w:r>
            <w:r w:rsidR="00361725" w:rsidRPr="00E76134">
              <w:rPr>
                <w:rFonts w:asciiTheme="majorHAnsi" w:hAnsiTheme="majorHAnsi"/>
                <w:b/>
                <w:sz w:val="26"/>
                <w:szCs w:val="26"/>
              </w:rPr>
              <w:t>Academic Qualification</w:t>
            </w:r>
            <w:r w:rsidR="00362F6D" w:rsidRPr="00E76134">
              <w:rPr>
                <w:rFonts w:asciiTheme="majorHAnsi" w:hAnsiTheme="majorHAnsi"/>
                <w:b/>
                <w:sz w:val="26"/>
                <w:szCs w:val="26"/>
              </w:rPr>
              <w:t xml:space="preserve"> :</w:t>
            </w:r>
          </w:p>
          <w:tbl>
            <w:tblPr>
              <w:tblStyle w:val="TableGrid"/>
              <w:tblW w:w="5000" w:type="pct"/>
              <w:tblLook w:val="04A0"/>
            </w:tblPr>
            <w:tblGrid>
              <w:gridCol w:w="2128"/>
              <w:gridCol w:w="3076"/>
              <w:gridCol w:w="2481"/>
              <w:gridCol w:w="2475"/>
            </w:tblGrid>
            <w:tr w:rsidR="001E31CA" w:rsidRPr="00E21734" w:rsidTr="00DA69DD">
              <w:trPr>
                <w:trHeight w:val="544"/>
              </w:trPr>
              <w:tc>
                <w:tcPr>
                  <w:tcW w:w="1047" w:type="pct"/>
                </w:tcPr>
                <w:p w:rsidR="001E31CA" w:rsidRPr="00E21734" w:rsidRDefault="00E76134" w:rsidP="00FE0BB8">
                  <w:pPr>
                    <w:tabs>
                      <w:tab w:val="left" w:pos="284"/>
                    </w:tabs>
                    <w:spacing w:before="120" w:after="120" w:line="276" w:lineRule="auto"/>
                    <w:rPr>
                      <w:rFonts w:asciiTheme="majorHAnsi" w:hAnsiTheme="majorHAnsi"/>
                      <w:b/>
                    </w:rPr>
                  </w:pPr>
                  <w:r>
                    <w:rPr>
                      <w:rFonts w:asciiTheme="majorHAnsi" w:hAnsiTheme="majorHAnsi"/>
                      <w:b/>
                    </w:rPr>
                    <w:t>Examination</w:t>
                  </w:r>
                </w:p>
              </w:tc>
              <w:tc>
                <w:tcPr>
                  <w:tcW w:w="1514" w:type="pct"/>
                </w:tcPr>
                <w:p w:rsidR="001E31CA" w:rsidRPr="00E21734" w:rsidRDefault="001E31CA" w:rsidP="00FE0BB8">
                  <w:pPr>
                    <w:tabs>
                      <w:tab w:val="left" w:pos="284"/>
                    </w:tabs>
                    <w:spacing w:before="120" w:after="120" w:line="276" w:lineRule="auto"/>
                    <w:jc w:val="center"/>
                    <w:rPr>
                      <w:rFonts w:asciiTheme="majorHAnsi" w:hAnsiTheme="majorHAnsi"/>
                      <w:b/>
                    </w:rPr>
                  </w:pPr>
                  <w:r w:rsidRPr="00E21734">
                    <w:rPr>
                      <w:rFonts w:asciiTheme="majorHAnsi" w:hAnsiTheme="majorHAnsi"/>
                      <w:b/>
                    </w:rPr>
                    <w:t>Name of Institution</w:t>
                  </w:r>
                </w:p>
              </w:tc>
              <w:tc>
                <w:tcPr>
                  <w:tcW w:w="1221" w:type="pct"/>
                </w:tcPr>
                <w:p w:rsidR="001E31CA" w:rsidRPr="00E21734" w:rsidRDefault="001E31CA" w:rsidP="00FE0BB8">
                  <w:pPr>
                    <w:tabs>
                      <w:tab w:val="left" w:pos="284"/>
                    </w:tabs>
                    <w:spacing w:before="120" w:after="120" w:line="276" w:lineRule="auto"/>
                    <w:jc w:val="center"/>
                    <w:rPr>
                      <w:rFonts w:asciiTheme="majorHAnsi" w:hAnsiTheme="majorHAnsi"/>
                      <w:b/>
                    </w:rPr>
                  </w:pPr>
                  <w:r w:rsidRPr="00E21734">
                    <w:rPr>
                      <w:rFonts w:asciiTheme="majorHAnsi" w:hAnsiTheme="majorHAnsi"/>
                      <w:b/>
                    </w:rPr>
                    <w:t>Year of Passing</w:t>
                  </w:r>
                </w:p>
              </w:tc>
              <w:tc>
                <w:tcPr>
                  <w:tcW w:w="1218" w:type="pct"/>
                </w:tcPr>
                <w:p w:rsidR="001E31CA" w:rsidRPr="00E21734" w:rsidRDefault="001E31CA" w:rsidP="00FE0BB8">
                  <w:pPr>
                    <w:tabs>
                      <w:tab w:val="left" w:pos="284"/>
                    </w:tabs>
                    <w:spacing w:before="120" w:after="120" w:line="276" w:lineRule="auto"/>
                    <w:jc w:val="center"/>
                    <w:rPr>
                      <w:rFonts w:asciiTheme="majorHAnsi" w:hAnsiTheme="majorHAnsi"/>
                      <w:b/>
                    </w:rPr>
                  </w:pPr>
                  <w:r w:rsidRPr="00E21734">
                    <w:rPr>
                      <w:rFonts w:asciiTheme="majorHAnsi" w:hAnsiTheme="majorHAnsi"/>
                      <w:b/>
                    </w:rPr>
                    <w:t>Percentage(%)</w:t>
                  </w:r>
                </w:p>
              </w:tc>
            </w:tr>
            <w:tr w:rsidR="001E31CA" w:rsidRPr="00E21734" w:rsidTr="00DA69DD">
              <w:trPr>
                <w:trHeight w:val="544"/>
              </w:trPr>
              <w:tc>
                <w:tcPr>
                  <w:tcW w:w="1047" w:type="pct"/>
                </w:tcPr>
                <w:p w:rsidR="001E31CA" w:rsidRPr="00E21734" w:rsidRDefault="001E31CA" w:rsidP="00FE0BB8">
                  <w:pPr>
                    <w:tabs>
                      <w:tab w:val="left" w:pos="284"/>
                    </w:tabs>
                    <w:spacing w:before="120" w:after="120" w:line="276" w:lineRule="auto"/>
                    <w:jc w:val="center"/>
                    <w:rPr>
                      <w:rFonts w:asciiTheme="majorHAnsi" w:hAnsiTheme="majorHAnsi"/>
                    </w:rPr>
                  </w:pPr>
                  <w:r w:rsidRPr="00E21734">
                    <w:rPr>
                      <w:rFonts w:asciiTheme="majorHAnsi" w:hAnsiTheme="majorHAnsi"/>
                    </w:rPr>
                    <w:t>B.Com</w:t>
                  </w:r>
                </w:p>
              </w:tc>
              <w:tc>
                <w:tcPr>
                  <w:tcW w:w="1514" w:type="pct"/>
                </w:tcPr>
                <w:p w:rsidR="001E31CA" w:rsidRPr="00E21734" w:rsidRDefault="001E31CA" w:rsidP="00FE0BB8">
                  <w:pPr>
                    <w:tabs>
                      <w:tab w:val="left" w:pos="284"/>
                    </w:tabs>
                    <w:spacing w:before="120" w:after="120" w:line="276" w:lineRule="auto"/>
                    <w:jc w:val="center"/>
                    <w:rPr>
                      <w:rFonts w:asciiTheme="majorHAnsi" w:hAnsiTheme="majorHAnsi"/>
                    </w:rPr>
                  </w:pPr>
                  <w:r w:rsidRPr="00E21734">
                    <w:rPr>
                      <w:rFonts w:asciiTheme="majorHAnsi" w:hAnsiTheme="majorHAnsi"/>
                    </w:rPr>
                    <w:t>Gujarat University</w:t>
                  </w:r>
                </w:p>
              </w:tc>
              <w:tc>
                <w:tcPr>
                  <w:tcW w:w="1221" w:type="pct"/>
                </w:tcPr>
                <w:p w:rsidR="001E31CA" w:rsidRPr="00E21734" w:rsidRDefault="00DF6D01" w:rsidP="00FE0BB8">
                  <w:pPr>
                    <w:tabs>
                      <w:tab w:val="left" w:pos="284"/>
                    </w:tabs>
                    <w:spacing w:before="120" w:after="120" w:line="276" w:lineRule="auto"/>
                    <w:jc w:val="center"/>
                    <w:rPr>
                      <w:rFonts w:asciiTheme="majorHAnsi" w:hAnsiTheme="majorHAnsi"/>
                    </w:rPr>
                  </w:pPr>
                  <w:r>
                    <w:rPr>
                      <w:rFonts w:asciiTheme="majorHAnsi" w:hAnsiTheme="majorHAnsi"/>
                    </w:rPr>
                    <w:t>201</w:t>
                  </w:r>
                  <w:r w:rsidR="00A721F3">
                    <w:rPr>
                      <w:rFonts w:asciiTheme="majorHAnsi" w:hAnsiTheme="majorHAnsi"/>
                    </w:rPr>
                    <w:t>2</w:t>
                  </w:r>
                </w:p>
              </w:tc>
              <w:tc>
                <w:tcPr>
                  <w:tcW w:w="1218" w:type="pct"/>
                </w:tcPr>
                <w:p w:rsidR="001E31CA" w:rsidRPr="00E21734" w:rsidRDefault="00A721F3" w:rsidP="00FE0BB8">
                  <w:pPr>
                    <w:tabs>
                      <w:tab w:val="left" w:pos="284"/>
                    </w:tabs>
                    <w:spacing w:before="120" w:after="120" w:line="276" w:lineRule="auto"/>
                    <w:jc w:val="center"/>
                    <w:rPr>
                      <w:rFonts w:asciiTheme="majorHAnsi" w:hAnsiTheme="majorHAnsi"/>
                    </w:rPr>
                  </w:pPr>
                  <w:r>
                    <w:rPr>
                      <w:rFonts w:asciiTheme="majorHAnsi" w:hAnsiTheme="majorHAnsi"/>
                    </w:rPr>
                    <w:t>58</w:t>
                  </w:r>
                  <w:r w:rsidR="001E31CA" w:rsidRPr="00E21734">
                    <w:rPr>
                      <w:rFonts w:asciiTheme="majorHAnsi" w:hAnsiTheme="majorHAnsi"/>
                    </w:rPr>
                    <w:t>.00%</w:t>
                  </w:r>
                </w:p>
              </w:tc>
            </w:tr>
            <w:tr w:rsidR="001E31CA" w:rsidRPr="00E21734" w:rsidTr="00DA69DD">
              <w:trPr>
                <w:trHeight w:val="560"/>
              </w:trPr>
              <w:tc>
                <w:tcPr>
                  <w:tcW w:w="1047" w:type="pct"/>
                </w:tcPr>
                <w:p w:rsidR="001E31CA" w:rsidRPr="00E21734" w:rsidRDefault="001E31CA" w:rsidP="00FE0BB8">
                  <w:pPr>
                    <w:tabs>
                      <w:tab w:val="left" w:pos="284"/>
                    </w:tabs>
                    <w:spacing w:before="120" w:after="120" w:line="276" w:lineRule="auto"/>
                    <w:jc w:val="center"/>
                    <w:rPr>
                      <w:rFonts w:asciiTheme="majorHAnsi" w:hAnsiTheme="majorHAnsi"/>
                    </w:rPr>
                  </w:pPr>
                  <w:r w:rsidRPr="00E21734">
                    <w:rPr>
                      <w:rFonts w:asciiTheme="majorHAnsi" w:hAnsiTheme="majorHAnsi"/>
                    </w:rPr>
                    <w:t>HSC</w:t>
                  </w:r>
                </w:p>
              </w:tc>
              <w:tc>
                <w:tcPr>
                  <w:tcW w:w="1514" w:type="pct"/>
                </w:tcPr>
                <w:p w:rsidR="001E31CA" w:rsidRPr="00E21734" w:rsidRDefault="001E31CA" w:rsidP="00FE0BB8">
                  <w:pPr>
                    <w:tabs>
                      <w:tab w:val="left" w:pos="284"/>
                    </w:tabs>
                    <w:spacing w:before="120" w:after="120" w:line="276" w:lineRule="auto"/>
                    <w:jc w:val="center"/>
                    <w:rPr>
                      <w:rFonts w:asciiTheme="majorHAnsi" w:hAnsiTheme="majorHAnsi"/>
                    </w:rPr>
                  </w:pPr>
                  <w:r w:rsidRPr="00E21734">
                    <w:rPr>
                      <w:rFonts w:asciiTheme="majorHAnsi" w:hAnsiTheme="majorHAnsi"/>
                    </w:rPr>
                    <w:t>Gujarat Board</w:t>
                  </w:r>
                </w:p>
              </w:tc>
              <w:tc>
                <w:tcPr>
                  <w:tcW w:w="1221" w:type="pct"/>
                </w:tcPr>
                <w:p w:rsidR="001E31CA" w:rsidRPr="00E21734" w:rsidRDefault="00DF6D01" w:rsidP="00FE0BB8">
                  <w:pPr>
                    <w:tabs>
                      <w:tab w:val="left" w:pos="284"/>
                    </w:tabs>
                    <w:spacing w:before="120" w:after="120" w:line="276" w:lineRule="auto"/>
                    <w:jc w:val="center"/>
                    <w:rPr>
                      <w:rFonts w:asciiTheme="majorHAnsi" w:hAnsiTheme="majorHAnsi"/>
                    </w:rPr>
                  </w:pPr>
                  <w:r>
                    <w:rPr>
                      <w:rFonts w:asciiTheme="majorHAnsi" w:hAnsiTheme="majorHAnsi"/>
                    </w:rPr>
                    <w:t>20</w:t>
                  </w:r>
                  <w:r w:rsidR="00A721F3">
                    <w:rPr>
                      <w:rFonts w:asciiTheme="majorHAnsi" w:hAnsiTheme="majorHAnsi"/>
                    </w:rPr>
                    <w:t>09</w:t>
                  </w:r>
                </w:p>
              </w:tc>
              <w:tc>
                <w:tcPr>
                  <w:tcW w:w="1218" w:type="pct"/>
                </w:tcPr>
                <w:p w:rsidR="001E31CA" w:rsidRPr="00E21734" w:rsidRDefault="00A95C7C" w:rsidP="00FE0BB8">
                  <w:pPr>
                    <w:tabs>
                      <w:tab w:val="left" w:pos="284"/>
                    </w:tabs>
                    <w:spacing w:before="120" w:after="120" w:line="276" w:lineRule="auto"/>
                    <w:jc w:val="center"/>
                    <w:rPr>
                      <w:rFonts w:asciiTheme="majorHAnsi" w:hAnsiTheme="majorHAnsi"/>
                    </w:rPr>
                  </w:pPr>
                  <w:r>
                    <w:rPr>
                      <w:rFonts w:asciiTheme="majorHAnsi" w:hAnsiTheme="majorHAnsi"/>
                    </w:rPr>
                    <w:t>8</w:t>
                  </w:r>
                  <w:r w:rsidR="00A721F3">
                    <w:rPr>
                      <w:rFonts w:asciiTheme="majorHAnsi" w:hAnsiTheme="majorHAnsi"/>
                    </w:rPr>
                    <w:t>0.29</w:t>
                  </w:r>
                  <w:r w:rsidR="001E31CA" w:rsidRPr="00E21734">
                    <w:rPr>
                      <w:rFonts w:asciiTheme="majorHAnsi" w:hAnsiTheme="majorHAnsi"/>
                    </w:rPr>
                    <w:t>%</w:t>
                  </w:r>
                </w:p>
              </w:tc>
            </w:tr>
          </w:tbl>
          <w:p w:rsidR="005934B8" w:rsidRPr="00B61404" w:rsidRDefault="005934B8" w:rsidP="00FE0BB8">
            <w:pPr>
              <w:tabs>
                <w:tab w:val="left" w:pos="284"/>
              </w:tabs>
              <w:spacing w:before="120" w:after="120" w:line="276" w:lineRule="auto"/>
              <w:ind w:left="284" w:hanging="284"/>
              <w:jc w:val="both"/>
              <w:rPr>
                <w:rFonts w:asciiTheme="majorHAnsi" w:hAnsiTheme="majorHAnsi"/>
                <w:sz w:val="26"/>
                <w:szCs w:val="26"/>
              </w:rPr>
            </w:pPr>
          </w:p>
        </w:tc>
      </w:tr>
      <w:tr w:rsidR="00B3641A" w:rsidRPr="00B61404" w:rsidTr="00A645E8">
        <w:trPr>
          <w:gridBefore w:val="1"/>
          <w:wBefore w:w="108" w:type="dxa"/>
          <w:trHeight w:val="2740"/>
        </w:trPr>
        <w:tc>
          <w:tcPr>
            <w:tcW w:w="10278" w:type="dxa"/>
          </w:tcPr>
          <w:p w:rsidR="00496D8A" w:rsidRDefault="00496D8A" w:rsidP="00FE0BB8">
            <w:pPr>
              <w:tabs>
                <w:tab w:val="left" w:pos="-108"/>
              </w:tabs>
              <w:spacing w:before="120" w:after="120" w:line="276" w:lineRule="auto"/>
              <w:jc w:val="both"/>
              <w:rPr>
                <w:rFonts w:asciiTheme="majorHAnsi" w:hAnsiTheme="majorHAnsi"/>
                <w:b/>
                <w:color w:val="595959" w:themeColor="text1" w:themeTint="A6"/>
                <w:sz w:val="26"/>
                <w:szCs w:val="26"/>
              </w:rPr>
            </w:pPr>
          </w:p>
          <w:p w:rsidR="005934B8" w:rsidRPr="006F36B9" w:rsidRDefault="00B3641A" w:rsidP="00FE0BB8">
            <w:pPr>
              <w:tabs>
                <w:tab w:val="left" w:pos="-108"/>
              </w:tabs>
              <w:spacing w:before="120" w:after="120" w:line="276" w:lineRule="auto"/>
              <w:jc w:val="both"/>
              <w:rPr>
                <w:rFonts w:asciiTheme="majorHAnsi" w:hAnsiTheme="majorHAnsi"/>
                <w:b/>
                <w:sz w:val="26"/>
                <w:szCs w:val="26"/>
              </w:rPr>
            </w:pPr>
            <w:r w:rsidRPr="006F36B9">
              <w:rPr>
                <w:rFonts w:asciiTheme="majorHAnsi" w:hAnsiTheme="majorHAnsi"/>
                <w:b/>
                <w:sz w:val="26"/>
                <w:szCs w:val="26"/>
              </w:rPr>
              <w:t>Professional Qualification</w:t>
            </w:r>
            <w:r w:rsidR="00362F6D" w:rsidRPr="006F36B9">
              <w:rPr>
                <w:rFonts w:asciiTheme="majorHAnsi" w:hAnsiTheme="majorHAnsi"/>
                <w:b/>
                <w:sz w:val="26"/>
                <w:szCs w:val="26"/>
              </w:rPr>
              <w:t xml:space="preserve"> : </w:t>
            </w:r>
          </w:p>
          <w:tbl>
            <w:tblPr>
              <w:tblStyle w:val="TableGrid"/>
              <w:tblW w:w="7692" w:type="dxa"/>
              <w:tblLook w:val="04A0"/>
            </w:tblPr>
            <w:tblGrid>
              <w:gridCol w:w="2131"/>
              <w:gridCol w:w="3078"/>
              <w:gridCol w:w="2483"/>
            </w:tblGrid>
            <w:tr w:rsidR="00A645E8" w:rsidTr="00A645E8">
              <w:trPr>
                <w:trHeight w:val="576"/>
              </w:trPr>
              <w:tc>
                <w:tcPr>
                  <w:tcW w:w="1385" w:type="pct"/>
                </w:tcPr>
                <w:p w:rsidR="00A645E8" w:rsidRPr="00E21734" w:rsidRDefault="00A645E8" w:rsidP="00FE0BB8">
                  <w:pPr>
                    <w:tabs>
                      <w:tab w:val="left" w:pos="284"/>
                    </w:tabs>
                    <w:spacing w:before="120" w:after="120" w:line="276" w:lineRule="auto"/>
                    <w:rPr>
                      <w:rFonts w:asciiTheme="majorHAnsi" w:hAnsiTheme="majorHAnsi"/>
                      <w:b/>
                    </w:rPr>
                  </w:pPr>
                  <w:r>
                    <w:rPr>
                      <w:rFonts w:asciiTheme="majorHAnsi" w:hAnsiTheme="majorHAnsi"/>
                      <w:b/>
                    </w:rPr>
                    <w:t>Examination</w:t>
                  </w:r>
                </w:p>
              </w:tc>
              <w:tc>
                <w:tcPr>
                  <w:tcW w:w="2001" w:type="pct"/>
                </w:tcPr>
                <w:p w:rsidR="00A645E8" w:rsidRPr="00E21734" w:rsidRDefault="00A645E8" w:rsidP="00FE0BB8">
                  <w:pPr>
                    <w:tabs>
                      <w:tab w:val="left" w:pos="284"/>
                    </w:tabs>
                    <w:spacing w:before="120" w:after="120" w:line="276" w:lineRule="auto"/>
                    <w:jc w:val="center"/>
                    <w:rPr>
                      <w:rFonts w:asciiTheme="majorHAnsi" w:hAnsiTheme="majorHAnsi"/>
                      <w:b/>
                    </w:rPr>
                  </w:pPr>
                  <w:r w:rsidRPr="00E21734">
                    <w:rPr>
                      <w:rFonts w:asciiTheme="majorHAnsi" w:hAnsiTheme="majorHAnsi"/>
                      <w:b/>
                    </w:rPr>
                    <w:t>Name of Institution</w:t>
                  </w:r>
                </w:p>
              </w:tc>
              <w:tc>
                <w:tcPr>
                  <w:tcW w:w="1614" w:type="pct"/>
                </w:tcPr>
                <w:p w:rsidR="00A645E8" w:rsidRPr="00E21734" w:rsidRDefault="00A645E8" w:rsidP="00FE0BB8">
                  <w:pPr>
                    <w:tabs>
                      <w:tab w:val="left" w:pos="284"/>
                    </w:tabs>
                    <w:spacing w:before="120" w:after="120" w:line="276" w:lineRule="auto"/>
                    <w:jc w:val="center"/>
                    <w:rPr>
                      <w:rFonts w:asciiTheme="majorHAnsi" w:hAnsiTheme="majorHAnsi"/>
                      <w:b/>
                    </w:rPr>
                  </w:pPr>
                  <w:r w:rsidRPr="00E21734">
                    <w:rPr>
                      <w:rFonts w:asciiTheme="majorHAnsi" w:hAnsiTheme="majorHAnsi"/>
                      <w:b/>
                    </w:rPr>
                    <w:t>Year of Passing</w:t>
                  </w:r>
                </w:p>
              </w:tc>
            </w:tr>
            <w:tr w:rsidR="00A645E8" w:rsidTr="00A645E8">
              <w:trPr>
                <w:trHeight w:val="560"/>
              </w:trPr>
              <w:tc>
                <w:tcPr>
                  <w:tcW w:w="1385" w:type="pct"/>
                </w:tcPr>
                <w:p w:rsidR="00A645E8" w:rsidRPr="00E21734" w:rsidRDefault="00A645E8" w:rsidP="00FE0BB8">
                  <w:pPr>
                    <w:tabs>
                      <w:tab w:val="left" w:pos="284"/>
                    </w:tabs>
                    <w:spacing w:before="120" w:after="120" w:line="276" w:lineRule="auto"/>
                    <w:jc w:val="center"/>
                    <w:rPr>
                      <w:rFonts w:asciiTheme="majorHAnsi" w:hAnsiTheme="majorHAnsi"/>
                    </w:rPr>
                  </w:pPr>
                  <w:r w:rsidRPr="00E21734">
                    <w:rPr>
                      <w:rFonts w:asciiTheme="majorHAnsi" w:hAnsiTheme="majorHAnsi"/>
                    </w:rPr>
                    <w:t xml:space="preserve">CA </w:t>
                  </w:r>
                  <w:r>
                    <w:rPr>
                      <w:rFonts w:asciiTheme="majorHAnsi" w:hAnsiTheme="majorHAnsi"/>
                    </w:rPr>
                    <w:t>IPCC</w:t>
                  </w:r>
                </w:p>
              </w:tc>
              <w:tc>
                <w:tcPr>
                  <w:tcW w:w="2001" w:type="pct"/>
                </w:tcPr>
                <w:p w:rsidR="00A645E8" w:rsidRPr="00E21734" w:rsidRDefault="00A645E8" w:rsidP="00FE0BB8">
                  <w:pPr>
                    <w:tabs>
                      <w:tab w:val="left" w:pos="284"/>
                    </w:tabs>
                    <w:spacing w:before="120" w:after="120" w:line="276" w:lineRule="auto"/>
                    <w:jc w:val="center"/>
                    <w:rPr>
                      <w:rFonts w:asciiTheme="majorHAnsi" w:hAnsiTheme="majorHAnsi"/>
                    </w:rPr>
                  </w:pPr>
                  <w:r w:rsidRPr="00E21734">
                    <w:rPr>
                      <w:rFonts w:asciiTheme="majorHAnsi" w:hAnsiTheme="majorHAnsi"/>
                    </w:rPr>
                    <w:t>ICAI</w:t>
                  </w:r>
                </w:p>
              </w:tc>
              <w:tc>
                <w:tcPr>
                  <w:tcW w:w="1614" w:type="pct"/>
                </w:tcPr>
                <w:p w:rsidR="00A645E8" w:rsidRPr="00E21734" w:rsidRDefault="00A645E8" w:rsidP="00FE0BB8">
                  <w:pPr>
                    <w:tabs>
                      <w:tab w:val="left" w:pos="284"/>
                    </w:tabs>
                    <w:spacing w:before="120" w:after="120" w:line="276" w:lineRule="auto"/>
                    <w:jc w:val="center"/>
                    <w:rPr>
                      <w:rFonts w:asciiTheme="majorHAnsi" w:hAnsiTheme="majorHAnsi"/>
                    </w:rPr>
                  </w:pPr>
                  <w:r w:rsidRPr="00E21734">
                    <w:rPr>
                      <w:rFonts w:asciiTheme="majorHAnsi" w:hAnsiTheme="majorHAnsi"/>
                    </w:rPr>
                    <w:t xml:space="preserve"> 20</w:t>
                  </w:r>
                  <w:r>
                    <w:rPr>
                      <w:rFonts w:asciiTheme="majorHAnsi" w:hAnsiTheme="majorHAnsi"/>
                    </w:rPr>
                    <w:t>12</w:t>
                  </w:r>
                </w:p>
              </w:tc>
            </w:tr>
            <w:tr w:rsidR="00A645E8" w:rsidTr="00A645E8">
              <w:trPr>
                <w:trHeight w:val="576"/>
              </w:trPr>
              <w:tc>
                <w:tcPr>
                  <w:tcW w:w="1385" w:type="pct"/>
                </w:tcPr>
                <w:p w:rsidR="00A645E8" w:rsidRPr="00E21734" w:rsidRDefault="00A645E8" w:rsidP="00FE0BB8">
                  <w:pPr>
                    <w:tabs>
                      <w:tab w:val="left" w:pos="284"/>
                    </w:tabs>
                    <w:spacing w:before="120" w:after="120" w:line="276" w:lineRule="auto"/>
                    <w:jc w:val="center"/>
                    <w:rPr>
                      <w:rFonts w:asciiTheme="majorHAnsi" w:hAnsiTheme="majorHAnsi"/>
                    </w:rPr>
                  </w:pPr>
                  <w:r w:rsidRPr="00E21734">
                    <w:rPr>
                      <w:rFonts w:asciiTheme="majorHAnsi" w:hAnsiTheme="majorHAnsi"/>
                    </w:rPr>
                    <w:t xml:space="preserve">CA </w:t>
                  </w:r>
                  <w:r>
                    <w:rPr>
                      <w:rFonts w:asciiTheme="majorHAnsi" w:hAnsiTheme="majorHAnsi"/>
                    </w:rPr>
                    <w:t>CPT</w:t>
                  </w:r>
                </w:p>
              </w:tc>
              <w:tc>
                <w:tcPr>
                  <w:tcW w:w="2001" w:type="pct"/>
                </w:tcPr>
                <w:p w:rsidR="00A645E8" w:rsidRPr="00E21734" w:rsidRDefault="00A645E8" w:rsidP="00FE0BB8">
                  <w:pPr>
                    <w:tabs>
                      <w:tab w:val="left" w:pos="284"/>
                    </w:tabs>
                    <w:spacing w:before="120" w:after="120" w:line="276" w:lineRule="auto"/>
                    <w:jc w:val="center"/>
                    <w:rPr>
                      <w:rFonts w:asciiTheme="majorHAnsi" w:hAnsiTheme="majorHAnsi"/>
                    </w:rPr>
                  </w:pPr>
                  <w:r w:rsidRPr="00E21734">
                    <w:rPr>
                      <w:rFonts w:asciiTheme="majorHAnsi" w:hAnsiTheme="majorHAnsi"/>
                    </w:rPr>
                    <w:t>ICAI</w:t>
                  </w:r>
                </w:p>
              </w:tc>
              <w:tc>
                <w:tcPr>
                  <w:tcW w:w="1614" w:type="pct"/>
                </w:tcPr>
                <w:p w:rsidR="00A645E8" w:rsidRPr="00E21734" w:rsidRDefault="00A645E8" w:rsidP="00FE0BB8">
                  <w:pPr>
                    <w:tabs>
                      <w:tab w:val="left" w:pos="284"/>
                    </w:tabs>
                    <w:spacing w:before="120" w:after="120" w:line="276" w:lineRule="auto"/>
                    <w:jc w:val="center"/>
                    <w:rPr>
                      <w:rFonts w:asciiTheme="majorHAnsi" w:hAnsiTheme="majorHAnsi"/>
                    </w:rPr>
                  </w:pPr>
                  <w:r w:rsidRPr="00E21734">
                    <w:rPr>
                      <w:rFonts w:asciiTheme="majorHAnsi" w:hAnsiTheme="majorHAnsi"/>
                    </w:rPr>
                    <w:t xml:space="preserve"> 20</w:t>
                  </w:r>
                  <w:r>
                    <w:rPr>
                      <w:rFonts w:asciiTheme="majorHAnsi" w:hAnsiTheme="majorHAnsi"/>
                    </w:rPr>
                    <w:t>09</w:t>
                  </w:r>
                </w:p>
              </w:tc>
            </w:tr>
          </w:tbl>
          <w:p w:rsidR="005934B8" w:rsidRPr="00B61404" w:rsidRDefault="005934B8" w:rsidP="00FE0BB8">
            <w:pPr>
              <w:tabs>
                <w:tab w:val="left" w:pos="0"/>
              </w:tabs>
              <w:spacing w:before="120" w:after="120" w:line="276" w:lineRule="auto"/>
              <w:jc w:val="both"/>
              <w:rPr>
                <w:rFonts w:asciiTheme="majorHAnsi" w:hAnsiTheme="majorHAnsi"/>
              </w:rPr>
            </w:pPr>
          </w:p>
        </w:tc>
      </w:tr>
      <w:tr w:rsidR="00D958F8" w:rsidTr="007F448D">
        <w:tc>
          <w:tcPr>
            <w:tcW w:w="10386" w:type="dxa"/>
            <w:gridSpan w:val="2"/>
            <w:tcBorders>
              <w:bottom w:val="single" w:sz="18" w:space="0" w:color="auto"/>
            </w:tcBorders>
          </w:tcPr>
          <w:p w:rsidR="00D62AB1" w:rsidRDefault="00D62AB1" w:rsidP="00FE0BB8">
            <w:pPr>
              <w:tabs>
                <w:tab w:val="left" w:pos="0"/>
              </w:tabs>
              <w:spacing w:after="200" w:line="276" w:lineRule="auto"/>
              <w:jc w:val="both"/>
              <w:rPr>
                <w:rFonts w:asciiTheme="majorHAnsi" w:hAnsiTheme="majorHAnsi"/>
                <w:b/>
                <w:sz w:val="28"/>
              </w:rPr>
            </w:pPr>
          </w:p>
          <w:p w:rsidR="00B369BF" w:rsidRPr="0034705D" w:rsidRDefault="0034705D" w:rsidP="00FE0BB8">
            <w:pPr>
              <w:tabs>
                <w:tab w:val="left" w:pos="0"/>
              </w:tabs>
              <w:spacing w:after="200" w:line="276" w:lineRule="auto"/>
              <w:jc w:val="both"/>
              <w:rPr>
                <w:rFonts w:asciiTheme="majorHAnsi" w:hAnsiTheme="majorHAnsi"/>
                <w:b/>
                <w:sz w:val="28"/>
              </w:rPr>
            </w:pPr>
            <w:r>
              <w:rPr>
                <w:rFonts w:asciiTheme="majorHAnsi" w:hAnsiTheme="majorHAnsi"/>
                <w:b/>
                <w:sz w:val="28"/>
              </w:rPr>
              <w:t>Article</w:t>
            </w:r>
            <w:r w:rsidR="00B369BF" w:rsidRPr="00CF52EB">
              <w:rPr>
                <w:rFonts w:asciiTheme="majorHAnsi" w:hAnsiTheme="majorHAnsi"/>
                <w:b/>
                <w:sz w:val="28"/>
              </w:rPr>
              <w:t>ship Profile</w:t>
            </w:r>
          </w:p>
        </w:tc>
      </w:tr>
      <w:tr w:rsidR="00D958F8" w:rsidTr="007F448D">
        <w:tc>
          <w:tcPr>
            <w:tcW w:w="10386" w:type="dxa"/>
            <w:gridSpan w:val="2"/>
            <w:tcBorders>
              <w:top w:val="single" w:sz="18" w:space="0" w:color="auto"/>
            </w:tcBorders>
          </w:tcPr>
          <w:p w:rsidR="00D958F8" w:rsidRPr="00B61404" w:rsidRDefault="00D958F8" w:rsidP="00AF1A7A">
            <w:pPr>
              <w:spacing w:before="120" w:line="276" w:lineRule="auto"/>
              <w:jc w:val="both"/>
              <w:rPr>
                <w:rFonts w:asciiTheme="majorHAnsi" w:hAnsiTheme="majorHAnsi"/>
              </w:rPr>
            </w:pPr>
            <w:r w:rsidRPr="00B61404">
              <w:rPr>
                <w:rFonts w:asciiTheme="majorHAnsi" w:hAnsiTheme="majorHAnsi"/>
              </w:rPr>
              <w:t>I have completed my Article ship tra</w:t>
            </w:r>
            <w:r w:rsidRPr="009A63E7">
              <w:rPr>
                <w:rFonts w:asciiTheme="majorHAnsi" w:hAnsiTheme="majorHAnsi"/>
              </w:rPr>
              <w:t>i</w:t>
            </w:r>
            <w:r w:rsidRPr="00B61404">
              <w:rPr>
                <w:rFonts w:asciiTheme="majorHAnsi" w:hAnsiTheme="majorHAnsi"/>
              </w:rPr>
              <w:t xml:space="preserve">ning </w:t>
            </w:r>
            <w:r w:rsidRPr="00DF6D01">
              <w:rPr>
                <w:rFonts w:asciiTheme="majorHAnsi" w:hAnsiTheme="majorHAnsi"/>
              </w:rPr>
              <w:t>from</w:t>
            </w:r>
            <w:r w:rsidR="00AB2055">
              <w:rPr>
                <w:rFonts w:asciiTheme="majorHAnsi" w:hAnsiTheme="majorHAnsi"/>
              </w:rPr>
              <w:t xml:space="preserve"> </w:t>
            </w:r>
            <w:r w:rsidR="00DF6D01" w:rsidRPr="00DF6D01">
              <w:rPr>
                <w:rFonts w:ascii="Cambria" w:hAnsi="Cambria"/>
                <w:b/>
                <w:sz w:val="24"/>
                <w:szCs w:val="24"/>
                <w:lang w:val="en-IN" w:eastAsia="en-IN"/>
              </w:rPr>
              <w:t>MGS &amp; Associates, Chartered Accountants</w:t>
            </w:r>
            <w:r w:rsidRPr="00B61404">
              <w:rPr>
                <w:rFonts w:asciiTheme="majorHAnsi" w:hAnsiTheme="majorHAnsi"/>
              </w:rPr>
              <w:t xml:space="preserve">, </w:t>
            </w:r>
            <w:r w:rsidRPr="00DF6D01">
              <w:rPr>
                <w:rFonts w:asciiTheme="majorHAnsi" w:hAnsiTheme="majorHAnsi"/>
                <w:b/>
              </w:rPr>
              <w:t>Ahmedabad</w:t>
            </w:r>
            <w:r w:rsidRPr="00B61404">
              <w:rPr>
                <w:rFonts w:asciiTheme="majorHAnsi" w:hAnsiTheme="majorHAnsi"/>
              </w:rPr>
              <w:t>. During the tenure of my Article ship, I have done the work related to Accounting, Internal Audits</w:t>
            </w:r>
            <w:r w:rsidR="00B504F6">
              <w:rPr>
                <w:rFonts w:asciiTheme="majorHAnsi" w:hAnsiTheme="majorHAnsi"/>
              </w:rPr>
              <w:t>, Statutory Audits,</w:t>
            </w:r>
            <w:r w:rsidRPr="00B61404">
              <w:rPr>
                <w:rFonts w:asciiTheme="majorHAnsi" w:hAnsiTheme="majorHAnsi"/>
              </w:rPr>
              <w:t> Income Tax Work ,</w:t>
            </w:r>
            <w:r w:rsidR="00A645E8">
              <w:rPr>
                <w:rFonts w:asciiTheme="majorHAnsi" w:hAnsiTheme="majorHAnsi"/>
              </w:rPr>
              <w:t>VAT</w:t>
            </w:r>
            <w:r w:rsidR="00B504F6">
              <w:rPr>
                <w:rFonts w:asciiTheme="majorHAnsi" w:hAnsiTheme="majorHAnsi"/>
              </w:rPr>
              <w:t xml:space="preserve"> related work</w:t>
            </w:r>
            <w:r w:rsidR="00AB2055">
              <w:rPr>
                <w:rFonts w:asciiTheme="majorHAnsi" w:hAnsiTheme="majorHAnsi"/>
              </w:rPr>
              <w:t>,</w:t>
            </w:r>
            <w:r w:rsidRPr="00B61404">
              <w:rPr>
                <w:rFonts w:asciiTheme="majorHAnsi" w:hAnsiTheme="majorHAnsi"/>
              </w:rPr>
              <w:t xml:space="preserve"> etc.</w:t>
            </w:r>
          </w:p>
        </w:tc>
      </w:tr>
    </w:tbl>
    <w:p w:rsidR="00A645E8" w:rsidRDefault="00A645E8" w:rsidP="00A645E8">
      <w:pPr>
        <w:spacing w:before="120" w:after="0"/>
        <w:jc w:val="both"/>
        <w:rPr>
          <w:rFonts w:asciiTheme="majorHAnsi" w:hAnsiTheme="majorHAnsi"/>
          <w:b/>
          <w:sz w:val="26"/>
          <w:szCs w:val="26"/>
        </w:rPr>
      </w:pPr>
    </w:p>
    <w:p w:rsidR="00680723" w:rsidRDefault="00680723" w:rsidP="00A645E8">
      <w:pPr>
        <w:spacing w:before="120" w:after="0"/>
        <w:jc w:val="both"/>
        <w:rPr>
          <w:rFonts w:asciiTheme="majorHAnsi" w:hAnsiTheme="majorHAnsi"/>
          <w:b/>
          <w:sz w:val="26"/>
          <w:szCs w:val="26"/>
        </w:rPr>
      </w:pPr>
    </w:p>
    <w:p w:rsidR="005F1E98" w:rsidRPr="00BD007A" w:rsidRDefault="00A645E8" w:rsidP="0037236F">
      <w:pPr>
        <w:pBdr>
          <w:bottom w:val="single" w:sz="18" w:space="1" w:color="auto"/>
        </w:pBdr>
        <w:spacing w:before="120" w:after="0"/>
        <w:jc w:val="both"/>
        <w:rPr>
          <w:rFonts w:asciiTheme="majorHAnsi" w:hAnsiTheme="majorHAnsi"/>
          <w:b/>
          <w:sz w:val="28"/>
          <w:szCs w:val="28"/>
        </w:rPr>
      </w:pPr>
      <w:r w:rsidRPr="00BD007A">
        <w:rPr>
          <w:rFonts w:asciiTheme="majorHAnsi" w:hAnsiTheme="majorHAnsi"/>
          <w:b/>
          <w:sz w:val="28"/>
          <w:szCs w:val="28"/>
        </w:rPr>
        <w:lastRenderedPageBreak/>
        <w:t>Work Experience</w:t>
      </w:r>
      <w:r w:rsidR="007C52A9" w:rsidRPr="00BD007A">
        <w:rPr>
          <w:rFonts w:asciiTheme="majorHAnsi" w:hAnsiTheme="majorHAnsi"/>
          <w:b/>
          <w:sz w:val="28"/>
          <w:szCs w:val="28"/>
        </w:rPr>
        <w:t xml:space="preserve"> </w:t>
      </w:r>
    </w:p>
    <w:p w:rsidR="00E42EA6" w:rsidRPr="001D7348" w:rsidRDefault="00BD007A" w:rsidP="00E42EA6">
      <w:pPr>
        <w:spacing w:before="120" w:after="0"/>
        <w:jc w:val="both"/>
        <w:rPr>
          <w:rFonts w:asciiTheme="majorHAnsi" w:hAnsiTheme="majorHAnsi"/>
          <w:b/>
        </w:rPr>
      </w:pPr>
      <w:r w:rsidRPr="001D7348">
        <w:rPr>
          <w:rFonts w:asciiTheme="majorHAnsi" w:hAnsiTheme="majorHAnsi"/>
          <w:b/>
        </w:rPr>
        <w:t xml:space="preserve">BALKRISHNA T.THAKKAR AND </w:t>
      </w:r>
      <w:r w:rsidR="00E42EA6" w:rsidRPr="001D7348">
        <w:rPr>
          <w:rFonts w:asciiTheme="majorHAnsi" w:hAnsiTheme="majorHAnsi"/>
          <w:b/>
        </w:rPr>
        <w:t>COMPANY</w:t>
      </w:r>
    </w:p>
    <w:p w:rsidR="00E42EA6" w:rsidRPr="00E42EA6" w:rsidRDefault="003577EF" w:rsidP="00E42EA6">
      <w:pPr>
        <w:pStyle w:val="ListParagraph"/>
        <w:numPr>
          <w:ilvl w:val="0"/>
          <w:numId w:val="24"/>
        </w:numPr>
        <w:spacing w:before="120" w:after="0"/>
        <w:jc w:val="both"/>
        <w:rPr>
          <w:rFonts w:asciiTheme="majorHAnsi" w:hAnsiTheme="majorHAnsi"/>
        </w:rPr>
      </w:pPr>
      <w:r>
        <w:rPr>
          <w:rFonts w:asciiTheme="majorHAnsi" w:hAnsiTheme="majorHAnsi"/>
        </w:rPr>
        <w:t>W</w:t>
      </w:r>
      <w:r w:rsidR="00E42EA6" w:rsidRPr="00E42EA6">
        <w:rPr>
          <w:rFonts w:asciiTheme="majorHAnsi" w:hAnsiTheme="majorHAnsi"/>
        </w:rPr>
        <w:t>orked as accountant</w:t>
      </w:r>
      <w:r w:rsidR="00E42EA6" w:rsidRPr="00E42EA6">
        <w:rPr>
          <w:rFonts w:asciiTheme="majorHAnsi" w:hAnsiTheme="majorHAnsi"/>
          <w:sz w:val="26"/>
          <w:szCs w:val="26"/>
        </w:rPr>
        <w:t xml:space="preserve"> </w:t>
      </w:r>
      <w:r w:rsidR="00E42EA6" w:rsidRPr="00E42EA6">
        <w:rPr>
          <w:rFonts w:asciiTheme="majorHAnsi" w:hAnsiTheme="majorHAnsi"/>
        </w:rPr>
        <w:t>assistant in CA Firm Balkrishna T. Thakkar &amp; Co for 1 Year.</w:t>
      </w:r>
    </w:p>
    <w:p w:rsidR="00E42EA6" w:rsidRPr="001D7348" w:rsidRDefault="00BD007A" w:rsidP="00BD007A">
      <w:pPr>
        <w:spacing w:before="120" w:after="0"/>
        <w:jc w:val="both"/>
        <w:rPr>
          <w:rFonts w:asciiTheme="majorHAnsi" w:hAnsiTheme="majorHAnsi"/>
          <w:b/>
        </w:rPr>
      </w:pPr>
      <w:r w:rsidRPr="001D7348">
        <w:rPr>
          <w:rFonts w:asciiTheme="majorHAnsi" w:hAnsiTheme="majorHAnsi"/>
          <w:b/>
        </w:rPr>
        <w:t>V.V  PATEL AND COMPANY</w:t>
      </w:r>
    </w:p>
    <w:p w:rsidR="00680723" w:rsidRDefault="00BD007A" w:rsidP="00680723">
      <w:pPr>
        <w:pStyle w:val="ListParagraph"/>
        <w:numPr>
          <w:ilvl w:val="0"/>
          <w:numId w:val="24"/>
        </w:numPr>
        <w:spacing w:before="120" w:after="0"/>
        <w:jc w:val="both"/>
        <w:rPr>
          <w:rFonts w:asciiTheme="majorHAnsi" w:hAnsiTheme="majorHAnsi"/>
        </w:rPr>
      </w:pPr>
      <w:r w:rsidRPr="00BD007A">
        <w:rPr>
          <w:rFonts w:asciiTheme="majorHAnsi" w:hAnsiTheme="majorHAnsi"/>
        </w:rPr>
        <w:t>Worked as aud</w:t>
      </w:r>
      <w:r>
        <w:rPr>
          <w:rFonts w:asciiTheme="majorHAnsi" w:hAnsiTheme="majorHAnsi"/>
        </w:rPr>
        <w:t>it assistant in V.V PATEL and Company</w:t>
      </w:r>
      <w:r w:rsidRPr="00BD007A">
        <w:rPr>
          <w:rFonts w:asciiTheme="majorHAnsi" w:hAnsiTheme="majorHAnsi"/>
        </w:rPr>
        <w:t xml:space="preserve"> for 1 Year.</w:t>
      </w:r>
    </w:p>
    <w:p w:rsidR="001D7348" w:rsidRPr="001D7348" w:rsidRDefault="001D7348" w:rsidP="001D7348">
      <w:pPr>
        <w:pStyle w:val="ListParagraph"/>
        <w:spacing w:before="120" w:after="0"/>
        <w:jc w:val="both"/>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86"/>
      </w:tblGrid>
      <w:tr w:rsidR="00D958F8" w:rsidTr="003577EF">
        <w:tc>
          <w:tcPr>
            <w:tcW w:w="10386" w:type="dxa"/>
            <w:tcBorders>
              <w:bottom w:val="single" w:sz="18" w:space="0" w:color="auto"/>
            </w:tcBorders>
          </w:tcPr>
          <w:p w:rsidR="00D958F8" w:rsidRDefault="007D00C8" w:rsidP="00FE0BB8">
            <w:pPr>
              <w:tabs>
                <w:tab w:val="left" w:pos="3120"/>
              </w:tabs>
              <w:spacing w:after="120" w:line="276" w:lineRule="auto"/>
              <w:jc w:val="both"/>
              <w:rPr>
                <w:rFonts w:asciiTheme="majorHAnsi" w:hAnsiTheme="majorHAnsi"/>
              </w:rPr>
            </w:pPr>
            <w:r>
              <w:rPr>
                <w:rFonts w:asciiTheme="majorHAnsi" w:hAnsiTheme="majorHAnsi"/>
                <w:b/>
                <w:sz w:val="28"/>
              </w:rPr>
              <w:t>Work Exposure</w:t>
            </w:r>
            <w:r w:rsidR="007A4AC4">
              <w:rPr>
                <w:rFonts w:asciiTheme="majorHAnsi" w:hAnsiTheme="majorHAnsi"/>
                <w:b/>
                <w:sz w:val="28"/>
              </w:rPr>
              <w:tab/>
            </w:r>
          </w:p>
        </w:tc>
      </w:tr>
      <w:tr w:rsidR="00F826E8" w:rsidRPr="00B61404" w:rsidTr="003577EF">
        <w:tc>
          <w:tcPr>
            <w:tcW w:w="10386" w:type="dxa"/>
            <w:tcBorders>
              <w:top w:val="single" w:sz="18" w:space="0" w:color="auto"/>
            </w:tcBorders>
          </w:tcPr>
          <w:p w:rsidR="00F826E8" w:rsidRPr="00746428" w:rsidRDefault="00F826E8" w:rsidP="00A721F3">
            <w:pPr>
              <w:spacing w:before="120" w:line="276" w:lineRule="auto"/>
              <w:jc w:val="both"/>
              <w:rPr>
                <w:rFonts w:asciiTheme="majorHAnsi" w:hAnsiTheme="majorHAnsi"/>
                <w:b/>
                <w:sz w:val="26"/>
                <w:szCs w:val="26"/>
              </w:rPr>
            </w:pPr>
            <w:r w:rsidRPr="00746428">
              <w:rPr>
                <w:rFonts w:asciiTheme="majorHAnsi" w:hAnsiTheme="majorHAnsi"/>
                <w:b/>
                <w:sz w:val="26"/>
                <w:szCs w:val="26"/>
              </w:rPr>
              <w:t>Tax Audits</w:t>
            </w:r>
          </w:p>
          <w:p w:rsidR="00F826E8" w:rsidRDefault="00F826E8" w:rsidP="00A721F3">
            <w:pPr>
              <w:pStyle w:val="ListParagraph"/>
              <w:numPr>
                <w:ilvl w:val="0"/>
                <w:numId w:val="13"/>
              </w:numPr>
              <w:suppressAutoHyphens/>
              <w:autoSpaceDE w:val="0"/>
              <w:spacing w:line="276" w:lineRule="auto"/>
              <w:ind w:right="432"/>
              <w:jc w:val="both"/>
              <w:rPr>
                <w:rFonts w:asciiTheme="majorHAnsi" w:hAnsiTheme="majorHAnsi"/>
              </w:rPr>
            </w:pPr>
            <w:r w:rsidRPr="00DF6D01">
              <w:rPr>
                <w:rFonts w:asciiTheme="majorHAnsi" w:hAnsiTheme="majorHAnsi"/>
              </w:rPr>
              <w:t>B. Patel Infrastructure Pvt. Ltd.</w:t>
            </w:r>
          </w:p>
          <w:p w:rsidR="00F826E8" w:rsidRPr="00B504F6" w:rsidRDefault="00F826E8" w:rsidP="00A721F3">
            <w:pPr>
              <w:pStyle w:val="ListParagraph"/>
              <w:numPr>
                <w:ilvl w:val="0"/>
                <w:numId w:val="13"/>
              </w:numPr>
              <w:suppressAutoHyphens/>
              <w:autoSpaceDE w:val="0"/>
              <w:spacing w:line="276" w:lineRule="auto"/>
              <w:ind w:right="432"/>
              <w:jc w:val="both"/>
              <w:rPr>
                <w:rFonts w:asciiTheme="majorHAnsi" w:hAnsiTheme="majorHAnsi"/>
              </w:rPr>
            </w:pPr>
            <w:r w:rsidRPr="00B504F6">
              <w:rPr>
                <w:rFonts w:asciiTheme="majorHAnsi" w:hAnsiTheme="majorHAnsi"/>
              </w:rPr>
              <w:t>Masta Manufacturing Stores Pvt. Ltd.</w:t>
            </w:r>
          </w:p>
          <w:p w:rsidR="00F826E8" w:rsidRPr="00746428" w:rsidRDefault="00F826E8" w:rsidP="00A721F3">
            <w:pPr>
              <w:spacing w:before="120" w:line="276" w:lineRule="auto"/>
              <w:jc w:val="both"/>
              <w:rPr>
                <w:rFonts w:asciiTheme="majorHAnsi" w:hAnsiTheme="majorHAnsi"/>
                <w:b/>
                <w:sz w:val="26"/>
                <w:szCs w:val="26"/>
              </w:rPr>
            </w:pPr>
            <w:r w:rsidRPr="00746428">
              <w:rPr>
                <w:rFonts w:asciiTheme="majorHAnsi" w:hAnsiTheme="majorHAnsi"/>
                <w:b/>
                <w:sz w:val="26"/>
                <w:szCs w:val="26"/>
              </w:rPr>
              <w:t>Internal Audits</w:t>
            </w:r>
          </w:p>
          <w:p w:rsidR="00F826E8" w:rsidRDefault="00F826E8" w:rsidP="00A721F3">
            <w:pPr>
              <w:pStyle w:val="ListParagraph"/>
              <w:numPr>
                <w:ilvl w:val="0"/>
                <w:numId w:val="13"/>
              </w:numPr>
              <w:spacing w:line="276" w:lineRule="auto"/>
              <w:jc w:val="both"/>
              <w:rPr>
                <w:rFonts w:asciiTheme="majorHAnsi" w:hAnsiTheme="majorHAnsi"/>
              </w:rPr>
            </w:pPr>
            <w:r w:rsidRPr="00B504F6">
              <w:rPr>
                <w:rFonts w:asciiTheme="majorHAnsi" w:hAnsiTheme="majorHAnsi"/>
              </w:rPr>
              <w:t>Cargo Motors Pvt. Ltd.</w:t>
            </w:r>
          </w:p>
          <w:p w:rsidR="004335DC" w:rsidRDefault="004335DC" w:rsidP="00A721F3">
            <w:pPr>
              <w:pStyle w:val="ListParagraph"/>
              <w:numPr>
                <w:ilvl w:val="0"/>
                <w:numId w:val="13"/>
              </w:numPr>
              <w:spacing w:line="276" w:lineRule="auto"/>
              <w:jc w:val="both"/>
              <w:rPr>
                <w:rFonts w:asciiTheme="majorHAnsi" w:hAnsiTheme="majorHAnsi"/>
              </w:rPr>
            </w:pPr>
            <w:r>
              <w:rPr>
                <w:rFonts w:asciiTheme="majorHAnsi" w:hAnsiTheme="majorHAnsi"/>
              </w:rPr>
              <w:t>Reserve Bank of India( Ahmedabad Regional Office)</w:t>
            </w:r>
          </w:p>
          <w:p w:rsidR="004335DC" w:rsidRDefault="004335DC" w:rsidP="00A721F3">
            <w:pPr>
              <w:pStyle w:val="ListParagraph"/>
              <w:numPr>
                <w:ilvl w:val="0"/>
                <w:numId w:val="13"/>
              </w:numPr>
              <w:spacing w:line="276" w:lineRule="auto"/>
              <w:jc w:val="both"/>
              <w:rPr>
                <w:rFonts w:asciiTheme="majorHAnsi" w:hAnsiTheme="majorHAnsi"/>
              </w:rPr>
            </w:pPr>
            <w:r>
              <w:rPr>
                <w:rFonts w:asciiTheme="majorHAnsi" w:hAnsiTheme="majorHAnsi"/>
              </w:rPr>
              <w:t>Praveg Communication Limited</w:t>
            </w:r>
          </w:p>
          <w:p w:rsidR="004335DC" w:rsidRDefault="004335DC" w:rsidP="00A721F3">
            <w:pPr>
              <w:pStyle w:val="ListParagraph"/>
              <w:numPr>
                <w:ilvl w:val="0"/>
                <w:numId w:val="13"/>
              </w:numPr>
              <w:spacing w:line="276" w:lineRule="auto"/>
              <w:jc w:val="both"/>
              <w:rPr>
                <w:rFonts w:asciiTheme="majorHAnsi" w:hAnsiTheme="majorHAnsi"/>
              </w:rPr>
            </w:pPr>
            <w:r>
              <w:rPr>
                <w:rFonts w:asciiTheme="majorHAnsi" w:hAnsiTheme="majorHAnsi"/>
              </w:rPr>
              <w:t>Dhartivikas Mandal</w:t>
            </w:r>
          </w:p>
          <w:p w:rsidR="00436ABB" w:rsidRPr="00B504F6" w:rsidRDefault="00436ABB" w:rsidP="00A721F3">
            <w:pPr>
              <w:pStyle w:val="ListParagraph"/>
              <w:numPr>
                <w:ilvl w:val="0"/>
                <w:numId w:val="13"/>
              </w:numPr>
              <w:spacing w:line="276" w:lineRule="auto"/>
              <w:jc w:val="both"/>
              <w:rPr>
                <w:rFonts w:asciiTheme="majorHAnsi" w:hAnsiTheme="majorHAnsi"/>
              </w:rPr>
            </w:pPr>
            <w:r>
              <w:rPr>
                <w:rFonts w:asciiTheme="majorHAnsi" w:hAnsiTheme="majorHAnsi"/>
              </w:rPr>
              <w:t>Sardardham</w:t>
            </w:r>
          </w:p>
          <w:p w:rsidR="00F826E8" w:rsidRDefault="00F826E8" w:rsidP="00A721F3">
            <w:pPr>
              <w:pStyle w:val="ListParagraph"/>
              <w:spacing w:line="276" w:lineRule="auto"/>
              <w:jc w:val="both"/>
              <w:rPr>
                <w:rFonts w:ascii="Arial" w:hAnsi="Arial" w:cs="Arial"/>
              </w:rPr>
            </w:pPr>
          </w:p>
          <w:p w:rsidR="00F826E8" w:rsidRPr="00746428" w:rsidRDefault="00F826E8" w:rsidP="00A721F3">
            <w:pPr>
              <w:spacing w:line="276" w:lineRule="auto"/>
              <w:jc w:val="both"/>
              <w:rPr>
                <w:rFonts w:asciiTheme="majorHAnsi" w:hAnsiTheme="majorHAnsi"/>
                <w:b/>
                <w:sz w:val="26"/>
                <w:szCs w:val="26"/>
              </w:rPr>
            </w:pPr>
            <w:r w:rsidRPr="00746428">
              <w:rPr>
                <w:rFonts w:asciiTheme="majorHAnsi" w:hAnsiTheme="majorHAnsi"/>
                <w:b/>
                <w:sz w:val="26"/>
                <w:szCs w:val="26"/>
              </w:rPr>
              <w:t>Statutory Audits</w:t>
            </w:r>
          </w:p>
          <w:p w:rsidR="00F826E8" w:rsidRDefault="000B7010" w:rsidP="000B7010">
            <w:pPr>
              <w:pStyle w:val="ListParagraph"/>
              <w:numPr>
                <w:ilvl w:val="0"/>
                <w:numId w:val="13"/>
              </w:numPr>
              <w:suppressAutoHyphens/>
              <w:autoSpaceDE w:val="0"/>
              <w:spacing w:line="276" w:lineRule="auto"/>
              <w:ind w:right="432"/>
              <w:jc w:val="both"/>
              <w:rPr>
                <w:rFonts w:asciiTheme="majorHAnsi" w:hAnsiTheme="majorHAnsi"/>
              </w:rPr>
            </w:pPr>
            <w:r w:rsidRPr="00B504F6">
              <w:rPr>
                <w:rFonts w:asciiTheme="majorHAnsi" w:hAnsiTheme="majorHAnsi"/>
              </w:rPr>
              <w:t>Masta Manufacturing Stores Pvt. Ltd.</w:t>
            </w:r>
          </w:p>
          <w:p w:rsidR="00436ABB" w:rsidRDefault="00436ABB" w:rsidP="000B7010">
            <w:pPr>
              <w:pStyle w:val="ListParagraph"/>
              <w:numPr>
                <w:ilvl w:val="0"/>
                <w:numId w:val="13"/>
              </w:numPr>
              <w:suppressAutoHyphens/>
              <w:autoSpaceDE w:val="0"/>
              <w:spacing w:line="276" w:lineRule="auto"/>
              <w:ind w:right="432"/>
              <w:jc w:val="both"/>
              <w:rPr>
                <w:rFonts w:asciiTheme="majorHAnsi" w:hAnsiTheme="majorHAnsi"/>
              </w:rPr>
            </w:pPr>
            <w:r>
              <w:rPr>
                <w:rFonts w:asciiTheme="majorHAnsi" w:hAnsiTheme="majorHAnsi"/>
              </w:rPr>
              <w:t>Union Bank of India</w:t>
            </w:r>
          </w:p>
          <w:p w:rsidR="00190A31" w:rsidRPr="000B7010" w:rsidRDefault="00190A31" w:rsidP="000B7010">
            <w:pPr>
              <w:pStyle w:val="ListParagraph"/>
              <w:numPr>
                <w:ilvl w:val="0"/>
                <w:numId w:val="13"/>
              </w:numPr>
              <w:suppressAutoHyphens/>
              <w:autoSpaceDE w:val="0"/>
              <w:spacing w:line="276" w:lineRule="auto"/>
              <w:ind w:right="432"/>
              <w:jc w:val="both"/>
              <w:rPr>
                <w:rFonts w:asciiTheme="majorHAnsi" w:hAnsiTheme="majorHAnsi"/>
              </w:rPr>
            </w:pPr>
            <w:r>
              <w:rPr>
                <w:rFonts w:asciiTheme="majorHAnsi" w:hAnsiTheme="majorHAnsi"/>
              </w:rPr>
              <w:t>Gujarat State Financial Services Ltd.</w:t>
            </w:r>
          </w:p>
          <w:p w:rsidR="006C6589" w:rsidRDefault="006C6589" w:rsidP="006C6589">
            <w:pPr>
              <w:pStyle w:val="ListParagraph"/>
              <w:spacing w:line="276" w:lineRule="auto"/>
              <w:jc w:val="both"/>
              <w:rPr>
                <w:rFonts w:asciiTheme="majorHAnsi" w:hAnsiTheme="majorHAnsi"/>
              </w:rPr>
            </w:pPr>
          </w:p>
          <w:p w:rsidR="006C6589" w:rsidRDefault="006C6589" w:rsidP="006C6589">
            <w:pPr>
              <w:spacing w:line="276" w:lineRule="auto"/>
              <w:jc w:val="both"/>
              <w:rPr>
                <w:rFonts w:asciiTheme="majorHAnsi" w:hAnsiTheme="majorHAnsi"/>
                <w:b/>
                <w:sz w:val="26"/>
                <w:szCs w:val="26"/>
              </w:rPr>
            </w:pPr>
            <w:r>
              <w:rPr>
                <w:rFonts w:asciiTheme="majorHAnsi" w:hAnsiTheme="majorHAnsi"/>
                <w:b/>
                <w:sz w:val="26"/>
                <w:szCs w:val="26"/>
              </w:rPr>
              <w:t>Stock</w:t>
            </w:r>
            <w:r w:rsidRPr="00746428">
              <w:rPr>
                <w:rFonts w:asciiTheme="majorHAnsi" w:hAnsiTheme="majorHAnsi"/>
                <w:b/>
                <w:sz w:val="26"/>
                <w:szCs w:val="26"/>
              </w:rPr>
              <w:t xml:space="preserve"> Audits</w:t>
            </w:r>
          </w:p>
          <w:p w:rsidR="00F826E8" w:rsidRPr="00853149" w:rsidRDefault="00853149" w:rsidP="00853149">
            <w:pPr>
              <w:pStyle w:val="ListParagraph"/>
              <w:numPr>
                <w:ilvl w:val="0"/>
                <w:numId w:val="13"/>
              </w:numPr>
              <w:spacing w:line="276" w:lineRule="auto"/>
              <w:jc w:val="both"/>
              <w:rPr>
                <w:rFonts w:asciiTheme="majorHAnsi" w:hAnsiTheme="majorHAnsi"/>
              </w:rPr>
            </w:pPr>
            <w:r w:rsidRPr="00B504F6">
              <w:rPr>
                <w:rFonts w:asciiTheme="majorHAnsi" w:hAnsiTheme="majorHAnsi"/>
              </w:rPr>
              <w:t>Cargo Motors Pvt. Ltd.</w:t>
            </w:r>
          </w:p>
          <w:p w:rsidR="00F826E8" w:rsidRPr="00746428" w:rsidRDefault="00F826E8" w:rsidP="00746428">
            <w:pPr>
              <w:spacing w:before="120" w:line="276" w:lineRule="auto"/>
              <w:jc w:val="both"/>
              <w:rPr>
                <w:rFonts w:asciiTheme="majorHAnsi" w:hAnsiTheme="majorHAnsi"/>
                <w:b/>
                <w:sz w:val="26"/>
                <w:szCs w:val="26"/>
              </w:rPr>
            </w:pPr>
            <w:r w:rsidRPr="00746428">
              <w:rPr>
                <w:rFonts w:asciiTheme="majorHAnsi" w:hAnsiTheme="majorHAnsi"/>
                <w:b/>
                <w:sz w:val="26"/>
                <w:szCs w:val="26"/>
              </w:rPr>
              <w:t>Others</w:t>
            </w:r>
          </w:p>
          <w:p w:rsidR="00F826E8" w:rsidRDefault="00F826E8" w:rsidP="00A721F3">
            <w:pPr>
              <w:pStyle w:val="ListParagraph"/>
              <w:numPr>
                <w:ilvl w:val="0"/>
                <w:numId w:val="13"/>
              </w:numPr>
              <w:suppressAutoHyphens/>
              <w:autoSpaceDE w:val="0"/>
              <w:spacing w:line="276" w:lineRule="auto"/>
              <w:ind w:right="432"/>
              <w:jc w:val="both"/>
              <w:rPr>
                <w:rFonts w:asciiTheme="majorHAnsi" w:hAnsiTheme="majorHAnsi"/>
              </w:rPr>
            </w:pPr>
            <w:r w:rsidRPr="009A63E7">
              <w:rPr>
                <w:rFonts w:asciiTheme="majorHAnsi" w:hAnsiTheme="majorHAnsi"/>
              </w:rPr>
              <w:t>Prepa</w:t>
            </w:r>
            <w:r w:rsidR="00190A31">
              <w:rPr>
                <w:rFonts w:asciiTheme="majorHAnsi" w:hAnsiTheme="majorHAnsi"/>
              </w:rPr>
              <w:t>ring Tax returns of Individuals, Partnership Firms, HUF and Trust</w:t>
            </w:r>
          </w:p>
          <w:p w:rsidR="00190A31" w:rsidRPr="009A63E7" w:rsidRDefault="00190A31" w:rsidP="00A721F3">
            <w:pPr>
              <w:pStyle w:val="ListParagraph"/>
              <w:numPr>
                <w:ilvl w:val="0"/>
                <w:numId w:val="13"/>
              </w:numPr>
              <w:suppressAutoHyphens/>
              <w:autoSpaceDE w:val="0"/>
              <w:spacing w:line="276" w:lineRule="auto"/>
              <w:ind w:right="432"/>
              <w:jc w:val="both"/>
              <w:rPr>
                <w:rFonts w:asciiTheme="majorHAnsi" w:hAnsiTheme="majorHAnsi"/>
              </w:rPr>
            </w:pPr>
            <w:r>
              <w:rPr>
                <w:rFonts w:asciiTheme="majorHAnsi" w:hAnsiTheme="majorHAnsi"/>
              </w:rPr>
              <w:t>Preparing of RERA Certificate for Real estate Companies.</w:t>
            </w:r>
          </w:p>
          <w:p w:rsidR="00F826E8" w:rsidRPr="004335DC" w:rsidRDefault="00436ABB" w:rsidP="004335DC">
            <w:pPr>
              <w:pStyle w:val="ListParagraph"/>
              <w:numPr>
                <w:ilvl w:val="0"/>
                <w:numId w:val="13"/>
              </w:numPr>
              <w:suppressAutoHyphens/>
              <w:autoSpaceDE w:val="0"/>
              <w:spacing w:line="276" w:lineRule="auto"/>
              <w:ind w:right="432"/>
              <w:jc w:val="both"/>
              <w:rPr>
                <w:rFonts w:asciiTheme="majorHAnsi" w:hAnsiTheme="majorHAnsi"/>
              </w:rPr>
            </w:pPr>
            <w:r>
              <w:rPr>
                <w:rFonts w:asciiTheme="majorHAnsi" w:hAnsiTheme="majorHAnsi"/>
              </w:rPr>
              <w:t>Preparing</w:t>
            </w:r>
            <w:r w:rsidR="004335DC">
              <w:rPr>
                <w:rFonts w:asciiTheme="majorHAnsi" w:hAnsiTheme="majorHAnsi"/>
              </w:rPr>
              <w:t xml:space="preserve"> Tax </w:t>
            </w:r>
            <w:r w:rsidR="00F826E8" w:rsidRPr="00B504F6">
              <w:rPr>
                <w:rFonts w:asciiTheme="majorHAnsi" w:hAnsiTheme="majorHAnsi"/>
              </w:rPr>
              <w:t xml:space="preserve"> Audit Reports as pe</w:t>
            </w:r>
            <w:r w:rsidR="004335DC">
              <w:rPr>
                <w:rFonts w:asciiTheme="majorHAnsi" w:hAnsiTheme="majorHAnsi"/>
              </w:rPr>
              <w:t>r the requirements of Income Tax Act,1961.</w:t>
            </w:r>
          </w:p>
          <w:p w:rsidR="00F826E8" w:rsidRPr="00B504F6" w:rsidRDefault="00F826E8" w:rsidP="00A721F3">
            <w:pPr>
              <w:pStyle w:val="ListParagraph"/>
              <w:numPr>
                <w:ilvl w:val="0"/>
                <w:numId w:val="13"/>
              </w:numPr>
              <w:suppressAutoHyphens/>
              <w:autoSpaceDE w:val="0"/>
              <w:spacing w:line="276" w:lineRule="auto"/>
              <w:ind w:right="432"/>
              <w:jc w:val="both"/>
              <w:rPr>
                <w:rFonts w:asciiTheme="majorHAnsi" w:hAnsiTheme="majorHAnsi"/>
              </w:rPr>
            </w:pPr>
            <w:r w:rsidRPr="00B504F6">
              <w:rPr>
                <w:rFonts w:asciiTheme="majorHAnsi" w:hAnsiTheme="majorHAnsi"/>
              </w:rPr>
              <w:t>Preparation &amp; Filing of TDS Returns.</w:t>
            </w:r>
          </w:p>
          <w:p w:rsidR="00F826E8" w:rsidRPr="00B504F6" w:rsidRDefault="00F826E8" w:rsidP="00A721F3">
            <w:pPr>
              <w:pStyle w:val="ListParagraph"/>
              <w:numPr>
                <w:ilvl w:val="0"/>
                <w:numId w:val="13"/>
              </w:numPr>
              <w:suppressAutoHyphens/>
              <w:autoSpaceDE w:val="0"/>
              <w:spacing w:line="276" w:lineRule="auto"/>
              <w:ind w:right="432"/>
              <w:jc w:val="both"/>
              <w:rPr>
                <w:rFonts w:asciiTheme="majorHAnsi" w:hAnsiTheme="majorHAnsi"/>
              </w:rPr>
            </w:pPr>
            <w:r w:rsidRPr="00B504F6">
              <w:rPr>
                <w:rFonts w:asciiTheme="majorHAnsi" w:hAnsiTheme="majorHAnsi"/>
              </w:rPr>
              <w:t>Detailed verification</w:t>
            </w:r>
            <w:r w:rsidR="00436ABB">
              <w:rPr>
                <w:rFonts w:asciiTheme="majorHAnsi" w:hAnsiTheme="majorHAnsi"/>
              </w:rPr>
              <w:t xml:space="preserve"> of  Excise, Service Tax and GST </w:t>
            </w:r>
            <w:r w:rsidRPr="00B504F6">
              <w:rPr>
                <w:rFonts w:asciiTheme="majorHAnsi" w:hAnsiTheme="majorHAnsi"/>
              </w:rPr>
              <w:t xml:space="preserve"> Returns</w:t>
            </w:r>
          </w:p>
          <w:p w:rsidR="00F826E8" w:rsidRPr="00B504F6" w:rsidRDefault="00F826E8" w:rsidP="00A721F3">
            <w:pPr>
              <w:pStyle w:val="ListParagraph"/>
              <w:numPr>
                <w:ilvl w:val="0"/>
                <w:numId w:val="13"/>
              </w:numPr>
              <w:spacing w:line="276" w:lineRule="auto"/>
              <w:jc w:val="both"/>
              <w:rPr>
                <w:rFonts w:asciiTheme="majorHAnsi" w:hAnsiTheme="majorHAnsi"/>
              </w:rPr>
            </w:pPr>
            <w:r w:rsidRPr="00B504F6">
              <w:rPr>
                <w:rFonts w:asciiTheme="majorHAnsi" w:hAnsiTheme="majorHAnsi"/>
              </w:rPr>
              <w:t>Analysis of Debtors &amp; Creditors.</w:t>
            </w:r>
          </w:p>
          <w:p w:rsidR="00F826E8" w:rsidRPr="00B504F6" w:rsidRDefault="00F826E8" w:rsidP="00A721F3">
            <w:pPr>
              <w:pStyle w:val="ListParagraph"/>
              <w:numPr>
                <w:ilvl w:val="0"/>
                <w:numId w:val="13"/>
              </w:numPr>
              <w:spacing w:line="276" w:lineRule="auto"/>
              <w:jc w:val="both"/>
              <w:rPr>
                <w:rFonts w:asciiTheme="majorHAnsi" w:hAnsiTheme="majorHAnsi"/>
              </w:rPr>
            </w:pPr>
            <w:r w:rsidRPr="00B504F6">
              <w:rPr>
                <w:rFonts w:asciiTheme="majorHAnsi" w:hAnsiTheme="majorHAnsi"/>
              </w:rPr>
              <w:t>Verification &amp; Vouching of expenses &amp; Preparation &amp; Review of System.</w:t>
            </w:r>
          </w:p>
          <w:p w:rsidR="00A645E8" w:rsidRDefault="00F826E8" w:rsidP="00680723">
            <w:pPr>
              <w:pStyle w:val="ListParagraph"/>
              <w:numPr>
                <w:ilvl w:val="0"/>
                <w:numId w:val="13"/>
              </w:numPr>
              <w:spacing w:line="276" w:lineRule="auto"/>
              <w:jc w:val="both"/>
              <w:rPr>
                <w:rFonts w:asciiTheme="majorHAnsi" w:hAnsiTheme="majorHAnsi"/>
              </w:rPr>
            </w:pPr>
            <w:r w:rsidRPr="00B504F6">
              <w:rPr>
                <w:rFonts w:asciiTheme="majorHAnsi" w:hAnsiTheme="majorHAnsi"/>
              </w:rPr>
              <w:t>Accounting</w:t>
            </w:r>
            <w:r>
              <w:rPr>
                <w:rFonts w:asciiTheme="majorHAnsi" w:hAnsiTheme="majorHAnsi"/>
              </w:rPr>
              <w:t xml:space="preserve"> related work.</w:t>
            </w:r>
          </w:p>
          <w:p w:rsidR="005F1E98" w:rsidRDefault="005F1E98" w:rsidP="005F1E98">
            <w:pPr>
              <w:jc w:val="both"/>
              <w:rPr>
                <w:rFonts w:asciiTheme="majorHAnsi" w:hAnsiTheme="majorHAnsi"/>
              </w:rPr>
            </w:pPr>
          </w:p>
          <w:p w:rsidR="005F1E98" w:rsidRPr="005F1E98" w:rsidRDefault="005F1E98" w:rsidP="005F1E98">
            <w:pPr>
              <w:jc w:val="both"/>
              <w:rPr>
                <w:rFonts w:asciiTheme="majorHAnsi" w:hAnsiTheme="majorHAnsi"/>
              </w:rPr>
            </w:pPr>
          </w:p>
          <w:p w:rsidR="00680723" w:rsidRPr="00680723" w:rsidRDefault="00680723" w:rsidP="00680723">
            <w:pPr>
              <w:pStyle w:val="ListParagraph"/>
              <w:spacing w:line="276" w:lineRule="auto"/>
              <w:jc w:val="both"/>
              <w:rPr>
                <w:rFonts w:asciiTheme="majorHAnsi" w:hAnsiTheme="majorHAnsi"/>
              </w:rPr>
            </w:pPr>
          </w:p>
          <w:p w:rsidR="00A645E8" w:rsidRPr="00A645E8" w:rsidRDefault="00A645E8" w:rsidP="00A645E8">
            <w:pPr>
              <w:jc w:val="both"/>
              <w:rPr>
                <w:rFonts w:asciiTheme="majorHAnsi" w:hAnsiTheme="majorHAnsi"/>
              </w:rPr>
            </w:pPr>
          </w:p>
        </w:tc>
      </w:tr>
      <w:tr w:rsidR="00A645E8" w:rsidRPr="00B61404" w:rsidTr="003577EF">
        <w:tc>
          <w:tcPr>
            <w:tcW w:w="10386" w:type="dxa"/>
          </w:tcPr>
          <w:p w:rsidR="00A645E8" w:rsidRPr="00746428" w:rsidRDefault="00A645E8" w:rsidP="00A721F3">
            <w:pPr>
              <w:spacing w:before="120"/>
              <w:jc w:val="both"/>
              <w:rPr>
                <w:rFonts w:asciiTheme="majorHAnsi" w:hAnsiTheme="majorHAnsi"/>
                <w:b/>
                <w:sz w:val="26"/>
                <w:szCs w:val="26"/>
              </w:rPr>
            </w:pPr>
          </w:p>
        </w:tc>
      </w:tr>
    </w:tbl>
    <w:p w:rsidR="00016C1D" w:rsidRDefault="00016C1D" w:rsidP="00FE0BB8">
      <w:pPr>
        <w:jc w:val="both"/>
        <w:rPr>
          <w:rFonts w:asciiTheme="majorHAnsi" w:hAnsiTheme="majorHAnsi"/>
        </w:rPr>
      </w:pPr>
    </w:p>
    <w:tbl>
      <w:tblPr>
        <w:tblStyle w:val="TableGrid"/>
        <w:tblW w:w="10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93"/>
        <w:gridCol w:w="5193"/>
      </w:tblGrid>
      <w:tr w:rsidR="00016C1D" w:rsidRPr="00B61404" w:rsidTr="007F448D">
        <w:tc>
          <w:tcPr>
            <w:tcW w:w="10386" w:type="dxa"/>
            <w:gridSpan w:val="2"/>
            <w:tcBorders>
              <w:bottom w:val="single" w:sz="18" w:space="0" w:color="auto"/>
            </w:tcBorders>
          </w:tcPr>
          <w:p w:rsidR="00016C1D" w:rsidRPr="00B61404" w:rsidRDefault="00850E09" w:rsidP="00FE0BB8">
            <w:pPr>
              <w:tabs>
                <w:tab w:val="left" w:pos="0"/>
              </w:tabs>
              <w:spacing w:after="200" w:line="276" w:lineRule="auto"/>
              <w:jc w:val="both"/>
              <w:rPr>
                <w:rFonts w:asciiTheme="majorHAnsi" w:hAnsiTheme="majorHAnsi"/>
              </w:rPr>
            </w:pPr>
            <w:r>
              <w:rPr>
                <w:rFonts w:asciiTheme="majorHAnsi" w:hAnsiTheme="majorHAnsi"/>
                <w:b/>
                <w:sz w:val="28"/>
              </w:rPr>
              <w:lastRenderedPageBreak/>
              <w:t>C</w:t>
            </w:r>
            <w:r w:rsidR="00016C1D" w:rsidRPr="00AF4438">
              <w:rPr>
                <w:rFonts w:asciiTheme="majorHAnsi" w:hAnsiTheme="majorHAnsi"/>
                <w:b/>
                <w:sz w:val="28"/>
              </w:rPr>
              <w:t xml:space="preserve">omputer </w:t>
            </w:r>
            <w:r w:rsidR="00A04B3B">
              <w:rPr>
                <w:rFonts w:asciiTheme="majorHAnsi" w:hAnsiTheme="majorHAnsi"/>
                <w:b/>
                <w:sz w:val="28"/>
              </w:rPr>
              <w:t>Proficiency</w:t>
            </w:r>
          </w:p>
        </w:tc>
      </w:tr>
      <w:tr w:rsidR="00016C1D" w:rsidRPr="00B61404" w:rsidTr="007F448D">
        <w:tc>
          <w:tcPr>
            <w:tcW w:w="10386" w:type="dxa"/>
            <w:gridSpan w:val="2"/>
            <w:tcBorders>
              <w:top w:val="single" w:sz="18" w:space="0" w:color="auto"/>
            </w:tcBorders>
          </w:tcPr>
          <w:p w:rsidR="00F13044" w:rsidRPr="00B61404" w:rsidRDefault="00F13044" w:rsidP="00AF1A7A">
            <w:pPr>
              <w:pStyle w:val="ListParagraph"/>
              <w:numPr>
                <w:ilvl w:val="0"/>
                <w:numId w:val="13"/>
              </w:numPr>
              <w:suppressAutoHyphens/>
              <w:autoSpaceDE w:val="0"/>
              <w:spacing w:before="240" w:line="276" w:lineRule="auto"/>
              <w:ind w:right="432"/>
              <w:rPr>
                <w:rFonts w:asciiTheme="majorHAnsi" w:hAnsiTheme="majorHAnsi"/>
              </w:rPr>
            </w:pPr>
            <w:r w:rsidRPr="00B61404">
              <w:rPr>
                <w:rFonts w:asciiTheme="majorHAnsi" w:hAnsiTheme="majorHAnsi"/>
              </w:rPr>
              <w:t>M.S. Office</w:t>
            </w:r>
          </w:p>
          <w:p w:rsidR="00F13044" w:rsidRDefault="00F13044" w:rsidP="00AF1A7A">
            <w:pPr>
              <w:pStyle w:val="ListParagraph"/>
              <w:numPr>
                <w:ilvl w:val="0"/>
                <w:numId w:val="13"/>
              </w:numPr>
              <w:suppressAutoHyphens/>
              <w:autoSpaceDE w:val="0"/>
              <w:spacing w:before="240" w:line="276" w:lineRule="auto"/>
              <w:ind w:right="432"/>
              <w:rPr>
                <w:rFonts w:asciiTheme="majorHAnsi" w:hAnsiTheme="majorHAnsi"/>
              </w:rPr>
            </w:pPr>
            <w:r w:rsidRPr="00B61404">
              <w:rPr>
                <w:rFonts w:asciiTheme="majorHAnsi" w:hAnsiTheme="majorHAnsi"/>
              </w:rPr>
              <w:t>Tally ERP 9.1</w:t>
            </w:r>
          </w:p>
          <w:p w:rsidR="00190A31" w:rsidRPr="00B61404" w:rsidRDefault="00190A31" w:rsidP="00AF1A7A">
            <w:pPr>
              <w:pStyle w:val="ListParagraph"/>
              <w:numPr>
                <w:ilvl w:val="0"/>
                <w:numId w:val="13"/>
              </w:numPr>
              <w:suppressAutoHyphens/>
              <w:autoSpaceDE w:val="0"/>
              <w:spacing w:before="240" w:line="276" w:lineRule="auto"/>
              <w:ind w:right="432"/>
              <w:rPr>
                <w:rFonts w:asciiTheme="majorHAnsi" w:hAnsiTheme="majorHAnsi"/>
              </w:rPr>
            </w:pPr>
            <w:r>
              <w:rPr>
                <w:rFonts w:asciiTheme="majorHAnsi" w:hAnsiTheme="majorHAnsi"/>
              </w:rPr>
              <w:t>Working Knowledge of E-Kuber( Core Banking System of RBI)</w:t>
            </w:r>
          </w:p>
          <w:p w:rsidR="00DF6D01" w:rsidRPr="00B504F6" w:rsidRDefault="00DF6D01" w:rsidP="00AF1A7A">
            <w:pPr>
              <w:pStyle w:val="ListParagraph"/>
              <w:numPr>
                <w:ilvl w:val="0"/>
                <w:numId w:val="13"/>
              </w:numPr>
              <w:suppressAutoHyphens/>
              <w:autoSpaceDE w:val="0"/>
              <w:spacing w:before="240" w:line="276" w:lineRule="auto"/>
              <w:ind w:right="432"/>
              <w:rPr>
                <w:rFonts w:asciiTheme="majorHAnsi" w:hAnsiTheme="majorHAnsi"/>
              </w:rPr>
            </w:pPr>
            <w:r>
              <w:rPr>
                <w:rFonts w:ascii="Cambria" w:hAnsi="Cambria"/>
                <w:sz w:val="24"/>
                <w:szCs w:val="24"/>
              </w:rPr>
              <w:t>Return filing Software like</w:t>
            </w:r>
            <w:r w:rsidRPr="00FB7B47">
              <w:rPr>
                <w:rFonts w:ascii="Cambria" w:hAnsi="Cambria"/>
                <w:sz w:val="24"/>
                <w:szCs w:val="24"/>
              </w:rPr>
              <w:t xml:space="preserve"> Genius</w:t>
            </w:r>
            <w:r w:rsidR="00436ABB">
              <w:rPr>
                <w:rFonts w:ascii="Cambria" w:hAnsi="Cambria"/>
                <w:sz w:val="24"/>
                <w:szCs w:val="24"/>
              </w:rPr>
              <w:t>,Audit Manager</w:t>
            </w:r>
            <w:r>
              <w:rPr>
                <w:rFonts w:ascii="Cambria" w:hAnsi="Cambria"/>
                <w:sz w:val="24"/>
                <w:szCs w:val="24"/>
              </w:rPr>
              <w:t xml:space="preserve"> and other</w:t>
            </w:r>
            <w:r w:rsidR="00A04B3B">
              <w:rPr>
                <w:rFonts w:ascii="Cambria" w:hAnsi="Cambria"/>
                <w:sz w:val="24"/>
                <w:szCs w:val="24"/>
              </w:rPr>
              <w:t xml:space="preserve"> </w:t>
            </w:r>
            <w:r>
              <w:rPr>
                <w:rFonts w:ascii="Cambria" w:hAnsi="Cambria"/>
                <w:sz w:val="24"/>
                <w:szCs w:val="24"/>
              </w:rPr>
              <w:t xml:space="preserve">Internet </w:t>
            </w:r>
            <w:r w:rsidRPr="00FB7B47">
              <w:rPr>
                <w:rFonts w:ascii="Cambria" w:hAnsi="Cambria"/>
                <w:sz w:val="24"/>
                <w:szCs w:val="24"/>
              </w:rPr>
              <w:t>Applications</w:t>
            </w:r>
          </w:p>
          <w:p w:rsidR="00B504F6" w:rsidRDefault="00B504F6" w:rsidP="00AF1A7A">
            <w:pPr>
              <w:numPr>
                <w:ilvl w:val="0"/>
                <w:numId w:val="13"/>
              </w:numPr>
              <w:spacing w:before="40" w:line="276" w:lineRule="auto"/>
              <w:rPr>
                <w:rFonts w:ascii="Cambria" w:hAnsi="Cambria"/>
                <w:sz w:val="24"/>
                <w:szCs w:val="24"/>
              </w:rPr>
            </w:pPr>
            <w:r w:rsidRPr="00FB7B47">
              <w:rPr>
                <w:rFonts w:ascii="Cambria" w:hAnsi="Cambria"/>
                <w:sz w:val="24"/>
                <w:szCs w:val="24"/>
              </w:rPr>
              <w:t>Completed “Computer Training Course” in accordance with the requirements of Regulation 45 of the Chartered Accountants Regulations, 1988.</w:t>
            </w:r>
          </w:p>
          <w:p w:rsidR="00B504F6" w:rsidRPr="00B504F6" w:rsidRDefault="00B504F6" w:rsidP="00FE0BB8">
            <w:pPr>
              <w:spacing w:before="40" w:line="276" w:lineRule="auto"/>
              <w:ind w:left="720"/>
              <w:jc w:val="both"/>
              <w:rPr>
                <w:rFonts w:ascii="Cambria" w:hAnsi="Cambria"/>
                <w:sz w:val="24"/>
                <w:szCs w:val="24"/>
              </w:rPr>
            </w:pPr>
          </w:p>
        </w:tc>
      </w:tr>
      <w:tr w:rsidR="00F13044" w:rsidRPr="00B61404" w:rsidTr="007F448D">
        <w:tc>
          <w:tcPr>
            <w:tcW w:w="10386" w:type="dxa"/>
            <w:gridSpan w:val="2"/>
            <w:tcBorders>
              <w:bottom w:val="single" w:sz="18" w:space="0" w:color="auto"/>
            </w:tcBorders>
          </w:tcPr>
          <w:p w:rsidR="00F13044" w:rsidRPr="00B61404" w:rsidRDefault="00DF6D01" w:rsidP="00362F6D">
            <w:pPr>
              <w:tabs>
                <w:tab w:val="left" w:pos="0"/>
              </w:tabs>
              <w:spacing w:before="120" w:after="200" w:line="276" w:lineRule="auto"/>
              <w:jc w:val="both"/>
              <w:rPr>
                <w:rFonts w:asciiTheme="majorHAnsi" w:hAnsiTheme="majorHAnsi"/>
              </w:rPr>
            </w:pPr>
            <w:r>
              <w:rPr>
                <w:rFonts w:asciiTheme="majorHAnsi" w:hAnsiTheme="majorHAnsi"/>
                <w:b/>
                <w:sz w:val="28"/>
              </w:rPr>
              <w:t>Extramural Engagements</w:t>
            </w:r>
          </w:p>
        </w:tc>
      </w:tr>
      <w:tr w:rsidR="00F13044" w:rsidRPr="00B61404" w:rsidTr="00981C1B">
        <w:trPr>
          <w:trHeight w:val="60"/>
        </w:trPr>
        <w:tc>
          <w:tcPr>
            <w:tcW w:w="10386" w:type="dxa"/>
            <w:gridSpan w:val="2"/>
          </w:tcPr>
          <w:p w:rsidR="00B504F6" w:rsidRPr="00FB7B47" w:rsidRDefault="00B504F6" w:rsidP="00AF1A7A">
            <w:pPr>
              <w:widowControl w:val="0"/>
              <w:autoSpaceDE w:val="0"/>
              <w:autoSpaceDN w:val="0"/>
              <w:adjustRightInd w:val="0"/>
              <w:jc w:val="both"/>
              <w:rPr>
                <w:rFonts w:ascii="Cambria" w:hAnsi="Cambria"/>
                <w:sz w:val="24"/>
                <w:szCs w:val="24"/>
              </w:rPr>
            </w:pPr>
            <w:r w:rsidRPr="00FB7B47">
              <w:rPr>
                <w:rFonts w:ascii="Cambria" w:hAnsi="Cambria"/>
                <w:sz w:val="24"/>
                <w:szCs w:val="24"/>
              </w:rPr>
              <w:tab/>
            </w:r>
          </w:p>
          <w:p w:rsidR="00B504F6" w:rsidRPr="00B504F6" w:rsidRDefault="00B504F6" w:rsidP="00AF1A7A">
            <w:pPr>
              <w:pStyle w:val="ListParagraph"/>
              <w:widowControl w:val="0"/>
              <w:numPr>
                <w:ilvl w:val="0"/>
                <w:numId w:val="18"/>
              </w:numPr>
              <w:autoSpaceDE w:val="0"/>
              <w:autoSpaceDN w:val="0"/>
              <w:adjustRightInd w:val="0"/>
              <w:jc w:val="both"/>
              <w:rPr>
                <w:rFonts w:ascii="Cambria" w:hAnsi="Cambria"/>
                <w:sz w:val="24"/>
                <w:szCs w:val="24"/>
              </w:rPr>
            </w:pPr>
            <w:r w:rsidRPr="00B504F6">
              <w:rPr>
                <w:rFonts w:ascii="Cambria" w:hAnsi="Cambria"/>
                <w:sz w:val="24"/>
                <w:szCs w:val="24"/>
              </w:rPr>
              <w:t>Successfully completed “General Management and Communication Skills” (GMCS) in accordance with</w:t>
            </w:r>
            <w:r>
              <w:rPr>
                <w:rFonts w:ascii="Cambria" w:hAnsi="Cambria"/>
                <w:sz w:val="24"/>
                <w:szCs w:val="24"/>
              </w:rPr>
              <w:t xml:space="preserve"> t</w:t>
            </w:r>
            <w:r w:rsidRPr="00B504F6">
              <w:rPr>
                <w:rFonts w:ascii="Cambria" w:hAnsi="Cambria"/>
                <w:sz w:val="24"/>
                <w:szCs w:val="24"/>
              </w:rPr>
              <w:t>he requirement of the Chartered Accountants Regulations, 1988</w:t>
            </w:r>
            <w:r>
              <w:rPr>
                <w:rFonts w:ascii="Cambria" w:hAnsi="Cambria"/>
                <w:sz w:val="24"/>
                <w:szCs w:val="24"/>
              </w:rPr>
              <w:t>.</w:t>
            </w:r>
          </w:p>
          <w:p w:rsidR="007D00C8" w:rsidRPr="005C6E34" w:rsidRDefault="00B504F6" w:rsidP="00AF1A7A">
            <w:pPr>
              <w:widowControl w:val="0"/>
              <w:numPr>
                <w:ilvl w:val="0"/>
                <w:numId w:val="18"/>
              </w:numPr>
              <w:autoSpaceDE w:val="0"/>
              <w:autoSpaceDN w:val="0"/>
              <w:adjustRightInd w:val="0"/>
              <w:jc w:val="both"/>
              <w:rPr>
                <w:rFonts w:ascii="Cambria" w:hAnsi="Cambria"/>
                <w:sz w:val="24"/>
                <w:szCs w:val="24"/>
              </w:rPr>
            </w:pPr>
            <w:r w:rsidRPr="00FB7B47">
              <w:rPr>
                <w:rFonts w:ascii="Cambria" w:hAnsi="Cambria"/>
                <w:sz w:val="24"/>
                <w:szCs w:val="24"/>
              </w:rPr>
              <w:t>Attended National Convention of CA students held at Ahmedabad in June, 2013</w:t>
            </w:r>
            <w:r w:rsidR="005C6E34">
              <w:rPr>
                <w:rFonts w:ascii="Cambria" w:hAnsi="Cambria"/>
                <w:sz w:val="24"/>
                <w:szCs w:val="24"/>
              </w:rPr>
              <w:t>.</w:t>
            </w:r>
          </w:p>
        </w:tc>
      </w:tr>
      <w:tr w:rsidR="00981C1B" w:rsidRPr="00B61404" w:rsidTr="00981C1B">
        <w:trPr>
          <w:trHeight w:val="210"/>
        </w:trPr>
        <w:tc>
          <w:tcPr>
            <w:tcW w:w="10386" w:type="dxa"/>
            <w:gridSpan w:val="2"/>
          </w:tcPr>
          <w:p w:rsidR="00981C1B" w:rsidRPr="00FB7B47" w:rsidRDefault="00981C1B" w:rsidP="00AF1A7A">
            <w:pPr>
              <w:widowControl w:val="0"/>
              <w:autoSpaceDE w:val="0"/>
              <w:autoSpaceDN w:val="0"/>
              <w:adjustRightInd w:val="0"/>
              <w:jc w:val="both"/>
              <w:rPr>
                <w:rFonts w:ascii="Cambria" w:hAnsi="Cambria"/>
                <w:sz w:val="24"/>
                <w:szCs w:val="24"/>
              </w:rPr>
            </w:pPr>
          </w:p>
        </w:tc>
      </w:tr>
      <w:tr w:rsidR="00361725" w:rsidRPr="00B61404" w:rsidTr="007F448D">
        <w:trPr>
          <w:trHeight w:val="705"/>
        </w:trPr>
        <w:tc>
          <w:tcPr>
            <w:tcW w:w="10386" w:type="dxa"/>
            <w:gridSpan w:val="2"/>
            <w:tcBorders>
              <w:bottom w:val="single" w:sz="18" w:space="0" w:color="auto"/>
            </w:tcBorders>
          </w:tcPr>
          <w:p w:rsidR="00361725" w:rsidRPr="00B61404" w:rsidRDefault="007D00C8" w:rsidP="00362F6D">
            <w:pPr>
              <w:tabs>
                <w:tab w:val="left" w:pos="0"/>
              </w:tabs>
              <w:spacing w:before="120" w:after="200" w:line="276" w:lineRule="auto"/>
              <w:jc w:val="both"/>
              <w:rPr>
                <w:rFonts w:asciiTheme="majorHAnsi" w:hAnsiTheme="majorHAnsi"/>
              </w:rPr>
            </w:pPr>
            <w:r>
              <w:rPr>
                <w:rFonts w:asciiTheme="majorHAnsi" w:hAnsiTheme="majorHAnsi"/>
                <w:b/>
                <w:sz w:val="28"/>
              </w:rPr>
              <w:t>Strengths</w:t>
            </w:r>
          </w:p>
        </w:tc>
      </w:tr>
      <w:tr w:rsidR="007D00C8" w:rsidRPr="00B61404" w:rsidTr="007F448D">
        <w:trPr>
          <w:trHeight w:val="2295"/>
        </w:trPr>
        <w:tc>
          <w:tcPr>
            <w:tcW w:w="10386" w:type="dxa"/>
            <w:gridSpan w:val="2"/>
            <w:tcBorders>
              <w:top w:val="single" w:sz="18" w:space="0" w:color="auto"/>
              <w:bottom w:val="single" w:sz="4" w:space="0" w:color="669900"/>
            </w:tcBorders>
          </w:tcPr>
          <w:p w:rsidR="00AD7D1C" w:rsidRDefault="00AD7D1C" w:rsidP="00AD7D1C">
            <w:pPr>
              <w:pStyle w:val="ListParagraph"/>
              <w:ind w:left="1080"/>
              <w:jc w:val="both"/>
              <w:rPr>
                <w:rFonts w:ascii="Cambria" w:hAnsi="Cambria"/>
                <w:sz w:val="24"/>
                <w:szCs w:val="24"/>
              </w:rPr>
            </w:pPr>
          </w:p>
          <w:p w:rsidR="00707D9D" w:rsidRDefault="00AD7D1C" w:rsidP="00707D9D">
            <w:pPr>
              <w:pStyle w:val="ListParagraph"/>
              <w:numPr>
                <w:ilvl w:val="0"/>
                <w:numId w:val="19"/>
              </w:numPr>
              <w:ind w:left="426" w:firstLine="0"/>
              <w:jc w:val="both"/>
              <w:rPr>
                <w:rFonts w:ascii="Cambria" w:hAnsi="Cambria"/>
                <w:sz w:val="24"/>
                <w:szCs w:val="24"/>
              </w:rPr>
            </w:pPr>
            <w:r w:rsidRPr="007D00C8">
              <w:rPr>
                <w:rFonts w:ascii="Cambria" w:hAnsi="Cambria"/>
                <w:sz w:val="24"/>
                <w:szCs w:val="24"/>
              </w:rPr>
              <w:t>Achievement oriented with an ability to manage change with ease</w:t>
            </w:r>
          </w:p>
          <w:p w:rsidR="00707D9D" w:rsidRDefault="00707D9D" w:rsidP="00707D9D">
            <w:pPr>
              <w:pStyle w:val="ListParagraph"/>
              <w:numPr>
                <w:ilvl w:val="0"/>
                <w:numId w:val="19"/>
              </w:numPr>
              <w:ind w:left="426" w:firstLine="0"/>
              <w:jc w:val="both"/>
              <w:rPr>
                <w:rFonts w:ascii="Cambria" w:hAnsi="Cambria"/>
                <w:sz w:val="24"/>
                <w:szCs w:val="24"/>
              </w:rPr>
            </w:pPr>
            <w:r w:rsidRPr="00707D9D">
              <w:rPr>
                <w:rFonts w:ascii="Cambria" w:hAnsi="Cambria"/>
                <w:sz w:val="24"/>
                <w:szCs w:val="24"/>
              </w:rPr>
              <w:t>Curiosity and eagerness to learn</w:t>
            </w:r>
          </w:p>
          <w:p w:rsidR="00707D9D" w:rsidRDefault="00707D9D" w:rsidP="00707D9D">
            <w:pPr>
              <w:pStyle w:val="ListParagraph"/>
              <w:numPr>
                <w:ilvl w:val="0"/>
                <w:numId w:val="19"/>
              </w:numPr>
              <w:ind w:left="426" w:firstLine="0"/>
              <w:jc w:val="both"/>
              <w:rPr>
                <w:rFonts w:ascii="Cambria" w:hAnsi="Cambria"/>
                <w:sz w:val="24"/>
                <w:szCs w:val="24"/>
              </w:rPr>
            </w:pPr>
            <w:r w:rsidRPr="00707D9D">
              <w:rPr>
                <w:rFonts w:ascii="Cambria" w:hAnsi="Cambria"/>
                <w:sz w:val="24"/>
                <w:szCs w:val="24"/>
              </w:rPr>
              <w:t>Ability to manage stress, time and people effectively</w:t>
            </w:r>
          </w:p>
          <w:p w:rsidR="007D00C8" w:rsidRPr="00707D9D" w:rsidRDefault="007D00C8" w:rsidP="00707D9D">
            <w:pPr>
              <w:pStyle w:val="ListParagraph"/>
              <w:numPr>
                <w:ilvl w:val="0"/>
                <w:numId w:val="19"/>
              </w:numPr>
              <w:ind w:left="426" w:firstLine="0"/>
              <w:jc w:val="both"/>
              <w:rPr>
                <w:rFonts w:ascii="Cambria" w:hAnsi="Cambria"/>
                <w:sz w:val="24"/>
                <w:szCs w:val="24"/>
              </w:rPr>
            </w:pPr>
            <w:r w:rsidRPr="00707D9D">
              <w:rPr>
                <w:rFonts w:ascii="Cambria" w:hAnsi="Cambria"/>
                <w:sz w:val="24"/>
                <w:szCs w:val="24"/>
              </w:rPr>
              <w:t>Comfortable working alone and as a part of team</w:t>
            </w:r>
          </w:p>
          <w:p w:rsidR="007D00C8" w:rsidRPr="00707D9D" w:rsidRDefault="00707D9D" w:rsidP="00707D9D">
            <w:pPr>
              <w:jc w:val="both"/>
              <w:rPr>
                <w:rFonts w:ascii="Cambria" w:hAnsi="Cambria"/>
                <w:sz w:val="24"/>
                <w:szCs w:val="24"/>
              </w:rPr>
            </w:pPr>
            <w:r>
              <w:rPr>
                <w:rFonts w:ascii="Cambria" w:hAnsi="Cambria"/>
                <w:sz w:val="24"/>
                <w:szCs w:val="24"/>
              </w:rPr>
              <w:t xml:space="preserve">           </w:t>
            </w:r>
            <w:r w:rsidR="007D00C8" w:rsidRPr="00707D9D">
              <w:rPr>
                <w:rFonts w:ascii="Cambria" w:hAnsi="Cambria"/>
                <w:sz w:val="24"/>
                <w:szCs w:val="24"/>
              </w:rPr>
              <w:t>.</w:t>
            </w:r>
          </w:p>
          <w:p w:rsidR="007D00C8" w:rsidRPr="007D00C8" w:rsidRDefault="007D00C8" w:rsidP="007D00C8">
            <w:pPr>
              <w:pStyle w:val="ListParagraph"/>
              <w:ind w:left="1080"/>
              <w:jc w:val="both"/>
              <w:rPr>
                <w:rFonts w:ascii="Cambria" w:hAnsi="Cambria"/>
                <w:sz w:val="24"/>
                <w:szCs w:val="24"/>
              </w:rPr>
            </w:pPr>
          </w:p>
          <w:p w:rsidR="007D00C8" w:rsidRDefault="007D00C8" w:rsidP="00362F6D">
            <w:pPr>
              <w:tabs>
                <w:tab w:val="left" w:pos="0"/>
              </w:tabs>
              <w:spacing w:before="120" w:after="200" w:line="276" w:lineRule="auto"/>
              <w:jc w:val="both"/>
              <w:rPr>
                <w:rFonts w:asciiTheme="majorHAnsi" w:hAnsiTheme="majorHAnsi"/>
                <w:b/>
                <w:sz w:val="28"/>
              </w:rPr>
            </w:pPr>
            <w:r w:rsidRPr="00AF4438">
              <w:rPr>
                <w:rFonts w:asciiTheme="majorHAnsi" w:hAnsiTheme="majorHAnsi"/>
                <w:b/>
                <w:sz w:val="28"/>
              </w:rPr>
              <w:t>Personal Details</w:t>
            </w:r>
          </w:p>
        </w:tc>
      </w:tr>
      <w:tr w:rsidR="00361725" w:rsidRPr="00B61404" w:rsidTr="007F448D">
        <w:tc>
          <w:tcPr>
            <w:tcW w:w="5193" w:type="dxa"/>
            <w:tcBorders>
              <w:top w:val="single" w:sz="18" w:space="0" w:color="auto"/>
            </w:tcBorders>
          </w:tcPr>
          <w:p w:rsidR="00361725" w:rsidRPr="00265C6E" w:rsidRDefault="00361725" w:rsidP="00190DEC">
            <w:pPr>
              <w:pStyle w:val="ListParagraph"/>
              <w:numPr>
                <w:ilvl w:val="0"/>
                <w:numId w:val="14"/>
              </w:numPr>
              <w:spacing w:before="240"/>
              <w:ind w:hanging="11"/>
              <w:jc w:val="both"/>
              <w:rPr>
                <w:rFonts w:ascii="Cambria" w:hAnsi="Cambria"/>
                <w:sz w:val="24"/>
                <w:szCs w:val="24"/>
              </w:rPr>
            </w:pPr>
            <w:r w:rsidRPr="00265C6E">
              <w:rPr>
                <w:rFonts w:ascii="Cambria" w:hAnsi="Cambria"/>
                <w:sz w:val="24"/>
                <w:szCs w:val="24"/>
              </w:rPr>
              <w:t>Date of Birth</w:t>
            </w:r>
          </w:p>
        </w:tc>
        <w:tc>
          <w:tcPr>
            <w:tcW w:w="5193" w:type="dxa"/>
            <w:tcBorders>
              <w:top w:val="single" w:sz="18" w:space="0" w:color="auto"/>
            </w:tcBorders>
          </w:tcPr>
          <w:p w:rsidR="00361725" w:rsidRPr="00265C6E" w:rsidRDefault="004677FC" w:rsidP="00190DEC">
            <w:pPr>
              <w:spacing w:before="240"/>
              <w:jc w:val="both"/>
              <w:rPr>
                <w:rFonts w:ascii="Cambria" w:hAnsi="Cambria"/>
                <w:sz w:val="24"/>
                <w:szCs w:val="24"/>
              </w:rPr>
            </w:pPr>
            <w:r>
              <w:rPr>
                <w:rFonts w:ascii="Cambria" w:hAnsi="Cambria"/>
                <w:sz w:val="24"/>
                <w:szCs w:val="24"/>
              </w:rPr>
              <w:t>August 2</w:t>
            </w:r>
            <w:r w:rsidR="00B504F6" w:rsidRPr="00265C6E">
              <w:rPr>
                <w:rFonts w:ascii="Cambria" w:hAnsi="Cambria"/>
                <w:sz w:val="24"/>
                <w:szCs w:val="24"/>
              </w:rPr>
              <w:t>, 1992</w:t>
            </w:r>
          </w:p>
        </w:tc>
      </w:tr>
      <w:tr w:rsidR="00361725" w:rsidRPr="00B61404" w:rsidTr="00AF4438">
        <w:tc>
          <w:tcPr>
            <w:tcW w:w="5193" w:type="dxa"/>
          </w:tcPr>
          <w:p w:rsidR="00361725" w:rsidRPr="00265C6E" w:rsidRDefault="00361725" w:rsidP="00190DEC">
            <w:pPr>
              <w:pStyle w:val="ListParagraph"/>
              <w:numPr>
                <w:ilvl w:val="0"/>
                <w:numId w:val="14"/>
              </w:numPr>
              <w:spacing w:before="120"/>
              <w:ind w:hanging="11"/>
              <w:jc w:val="both"/>
              <w:rPr>
                <w:rFonts w:ascii="Cambria" w:hAnsi="Cambria"/>
                <w:sz w:val="24"/>
                <w:szCs w:val="24"/>
              </w:rPr>
            </w:pPr>
            <w:r w:rsidRPr="00265C6E">
              <w:rPr>
                <w:rFonts w:ascii="Cambria" w:hAnsi="Cambria"/>
                <w:sz w:val="24"/>
                <w:szCs w:val="24"/>
              </w:rPr>
              <w:t>Hobbies</w:t>
            </w:r>
          </w:p>
        </w:tc>
        <w:tc>
          <w:tcPr>
            <w:tcW w:w="5193" w:type="dxa"/>
          </w:tcPr>
          <w:p w:rsidR="00361725" w:rsidRPr="00265C6E" w:rsidRDefault="00361725" w:rsidP="00190DEC">
            <w:pPr>
              <w:spacing w:before="120"/>
              <w:jc w:val="both"/>
              <w:rPr>
                <w:rFonts w:ascii="Cambria" w:hAnsi="Cambria"/>
                <w:sz w:val="24"/>
                <w:szCs w:val="24"/>
              </w:rPr>
            </w:pPr>
            <w:r w:rsidRPr="00265C6E">
              <w:rPr>
                <w:rFonts w:ascii="Cambria" w:hAnsi="Cambria"/>
                <w:sz w:val="24"/>
                <w:szCs w:val="24"/>
              </w:rPr>
              <w:t>Reading, Travelling, Listening Music</w:t>
            </w:r>
          </w:p>
        </w:tc>
      </w:tr>
      <w:tr w:rsidR="00361725" w:rsidRPr="00B61404" w:rsidTr="00AF4438">
        <w:tc>
          <w:tcPr>
            <w:tcW w:w="5193" w:type="dxa"/>
          </w:tcPr>
          <w:p w:rsidR="00361725" w:rsidRPr="00265C6E" w:rsidRDefault="00361725" w:rsidP="00190DEC">
            <w:pPr>
              <w:pStyle w:val="ListParagraph"/>
              <w:numPr>
                <w:ilvl w:val="0"/>
                <w:numId w:val="14"/>
              </w:numPr>
              <w:spacing w:before="120"/>
              <w:ind w:hanging="11"/>
              <w:jc w:val="both"/>
              <w:rPr>
                <w:rFonts w:ascii="Cambria" w:hAnsi="Cambria"/>
                <w:sz w:val="24"/>
                <w:szCs w:val="24"/>
              </w:rPr>
            </w:pPr>
            <w:r w:rsidRPr="00265C6E">
              <w:rPr>
                <w:rFonts w:ascii="Cambria" w:hAnsi="Cambria"/>
                <w:sz w:val="24"/>
                <w:szCs w:val="24"/>
              </w:rPr>
              <w:t>Nationality</w:t>
            </w:r>
          </w:p>
        </w:tc>
        <w:tc>
          <w:tcPr>
            <w:tcW w:w="5193" w:type="dxa"/>
          </w:tcPr>
          <w:p w:rsidR="00361725" w:rsidRPr="00265C6E" w:rsidRDefault="00361725" w:rsidP="00190DEC">
            <w:pPr>
              <w:spacing w:before="120"/>
              <w:jc w:val="both"/>
              <w:rPr>
                <w:rFonts w:ascii="Cambria" w:hAnsi="Cambria"/>
                <w:sz w:val="24"/>
                <w:szCs w:val="24"/>
              </w:rPr>
            </w:pPr>
            <w:r w:rsidRPr="00265C6E">
              <w:rPr>
                <w:rFonts w:ascii="Cambria" w:hAnsi="Cambria"/>
                <w:sz w:val="24"/>
                <w:szCs w:val="24"/>
              </w:rPr>
              <w:t>Indian</w:t>
            </w:r>
          </w:p>
        </w:tc>
      </w:tr>
      <w:tr w:rsidR="0001276F" w:rsidRPr="00B61404" w:rsidTr="00AF4438">
        <w:tc>
          <w:tcPr>
            <w:tcW w:w="5193" w:type="dxa"/>
          </w:tcPr>
          <w:p w:rsidR="0001276F" w:rsidRPr="00265C6E" w:rsidRDefault="0001276F" w:rsidP="00190DEC">
            <w:pPr>
              <w:pStyle w:val="ListParagraph"/>
              <w:numPr>
                <w:ilvl w:val="0"/>
                <w:numId w:val="14"/>
              </w:numPr>
              <w:spacing w:before="120"/>
              <w:ind w:hanging="11"/>
              <w:jc w:val="both"/>
              <w:rPr>
                <w:rFonts w:ascii="Cambria" w:hAnsi="Cambria"/>
                <w:sz w:val="24"/>
                <w:szCs w:val="24"/>
              </w:rPr>
            </w:pPr>
            <w:r w:rsidRPr="00265C6E">
              <w:rPr>
                <w:rFonts w:ascii="Cambria" w:hAnsi="Cambria"/>
                <w:sz w:val="24"/>
                <w:szCs w:val="24"/>
              </w:rPr>
              <w:t>Languages Known</w:t>
            </w:r>
          </w:p>
        </w:tc>
        <w:tc>
          <w:tcPr>
            <w:tcW w:w="5193" w:type="dxa"/>
          </w:tcPr>
          <w:p w:rsidR="0001276F" w:rsidRPr="00265C6E" w:rsidRDefault="0001276F" w:rsidP="00190DEC">
            <w:pPr>
              <w:spacing w:before="120"/>
              <w:jc w:val="both"/>
              <w:rPr>
                <w:rFonts w:ascii="Cambria" w:hAnsi="Cambria"/>
                <w:sz w:val="24"/>
                <w:szCs w:val="24"/>
              </w:rPr>
            </w:pPr>
            <w:r w:rsidRPr="00265C6E">
              <w:rPr>
                <w:rFonts w:ascii="Cambria" w:hAnsi="Cambria"/>
                <w:sz w:val="24"/>
                <w:szCs w:val="24"/>
              </w:rPr>
              <w:t>English, Hindi, Gujarati</w:t>
            </w:r>
          </w:p>
          <w:p w:rsidR="007D00C8" w:rsidRPr="00265C6E" w:rsidRDefault="007D00C8" w:rsidP="00190DEC">
            <w:pPr>
              <w:spacing w:before="120"/>
              <w:jc w:val="both"/>
              <w:rPr>
                <w:rFonts w:ascii="Cambria" w:hAnsi="Cambria"/>
                <w:sz w:val="24"/>
                <w:szCs w:val="24"/>
              </w:rPr>
            </w:pPr>
          </w:p>
        </w:tc>
      </w:tr>
    </w:tbl>
    <w:p w:rsidR="00F7026D" w:rsidRDefault="00F7026D" w:rsidP="00C87B6D">
      <w:pPr>
        <w:tabs>
          <w:tab w:val="left" w:pos="851"/>
        </w:tabs>
        <w:jc w:val="both"/>
        <w:rPr>
          <w:rFonts w:asciiTheme="majorHAnsi" w:hAnsiTheme="majorHAnsi"/>
          <w:b/>
          <w:sz w:val="24"/>
        </w:rPr>
      </w:pPr>
    </w:p>
    <w:p w:rsidR="00F7026D" w:rsidRDefault="00F7026D" w:rsidP="00C87B6D">
      <w:pPr>
        <w:tabs>
          <w:tab w:val="left" w:pos="851"/>
        </w:tabs>
        <w:jc w:val="both"/>
        <w:rPr>
          <w:rFonts w:asciiTheme="majorHAnsi" w:hAnsiTheme="majorHAnsi"/>
          <w:b/>
          <w:sz w:val="24"/>
        </w:rPr>
      </w:pPr>
    </w:p>
    <w:p w:rsidR="00F7026D" w:rsidRDefault="00F7026D" w:rsidP="00C87B6D">
      <w:pPr>
        <w:tabs>
          <w:tab w:val="left" w:pos="851"/>
        </w:tabs>
        <w:jc w:val="both"/>
        <w:rPr>
          <w:rFonts w:asciiTheme="majorHAnsi" w:hAnsiTheme="majorHAnsi"/>
          <w:b/>
          <w:sz w:val="24"/>
        </w:rPr>
      </w:pPr>
    </w:p>
    <w:p w:rsidR="00F7026D" w:rsidRDefault="00F7026D" w:rsidP="00C87B6D">
      <w:pPr>
        <w:tabs>
          <w:tab w:val="left" w:pos="851"/>
        </w:tabs>
        <w:jc w:val="both"/>
        <w:rPr>
          <w:rFonts w:asciiTheme="majorHAnsi" w:hAnsiTheme="majorHAnsi"/>
          <w:b/>
          <w:sz w:val="24"/>
        </w:rPr>
      </w:pPr>
    </w:p>
    <w:p w:rsidR="00F7026D" w:rsidRDefault="00F7026D" w:rsidP="00C87B6D">
      <w:pPr>
        <w:tabs>
          <w:tab w:val="left" w:pos="851"/>
        </w:tabs>
        <w:jc w:val="both"/>
        <w:rPr>
          <w:rFonts w:asciiTheme="majorHAnsi" w:hAnsiTheme="majorHAnsi"/>
          <w:b/>
          <w:sz w:val="24"/>
        </w:rPr>
      </w:pPr>
    </w:p>
    <w:p w:rsidR="00F7026D" w:rsidRDefault="00F7026D" w:rsidP="00C87B6D">
      <w:pPr>
        <w:tabs>
          <w:tab w:val="left" w:pos="851"/>
        </w:tabs>
        <w:jc w:val="both"/>
        <w:rPr>
          <w:rFonts w:asciiTheme="majorHAnsi" w:hAnsiTheme="majorHAnsi"/>
          <w:b/>
          <w:sz w:val="24"/>
        </w:rPr>
      </w:pPr>
    </w:p>
    <w:p w:rsidR="00F7026D" w:rsidRDefault="00F7026D" w:rsidP="00C87B6D">
      <w:pPr>
        <w:tabs>
          <w:tab w:val="left" w:pos="851"/>
        </w:tabs>
        <w:jc w:val="both"/>
        <w:rPr>
          <w:rFonts w:asciiTheme="majorHAnsi" w:hAnsiTheme="majorHAnsi"/>
          <w:b/>
          <w:sz w:val="24"/>
        </w:rPr>
      </w:pPr>
    </w:p>
    <w:p w:rsidR="00F7026D" w:rsidRPr="006A2BEF" w:rsidRDefault="00F7026D" w:rsidP="00C87B6D">
      <w:pPr>
        <w:tabs>
          <w:tab w:val="left" w:pos="851"/>
        </w:tabs>
        <w:jc w:val="both"/>
        <w:rPr>
          <w:rFonts w:asciiTheme="majorHAnsi" w:hAnsiTheme="majorHAnsi"/>
          <w:b/>
          <w:sz w:val="24"/>
        </w:rPr>
      </w:pPr>
    </w:p>
    <w:sectPr w:rsidR="00F7026D" w:rsidRPr="006A2BEF" w:rsidSect="004D06F7">
      <w:pgSz w:w="12240" w:h="15840"/>
      <w:pgMar w:top="851" w:right="1080" w:bottom="1440" w:left="99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772" w:rsidRDefault="00777772" w:rsidP="00C85E0A">
      <w:pPr>
        <w:spacing w:after="0" w:line="240" w:lineRule="auto"/>
      </w:pPr>
      <w:r>
        <w:separator/>
      </w:r>
    </w:p>
  </w:endnote>
  <w:endnote w:type="continuationSeparator" w:id="1">
    <w:p w:rsidR="00777772" w:rsidRDefault="00777772" w:rsidP="00C85E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772" w:rsidRDefault="00777772" w:rsidP="00C85E0A">
      <w:pPr>
        <w:spacing w:after="0" w:line="240" w:lineRule="auto"/>
      </w:pPr>
      <w:r>
        <w:separator/>
      </w:r>
    </w:p>
  </w:footnote>
  <w:footnote w:type="continuationSeparator" w:id="1">
    <w:p w:rsidR="00777772" w:rsidRDefault="00777772" w:rsidP="00C85E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4"/>
    <w:lvl w:ilvl="0">
      <w:start w:val="1"/>
      <w:numFmt w:val="bullet"/>
      <w:lvlText w:val=""/>
      <w:lvlJc w:val="left"/>
      <w:pPr>
        <w:tabs>
          <w:tab w:val="num" w:pos="720"/>
        </w:tabs>
        <w:ind w:left="720" w:hanging="360"/>
      </w:pPr>
      <w:rPr>
        <w:rFonts w:ascii="Wingdings" w:hAnsi="Wingdings" w:cs="Wingdings"/>
      </w:rPr>
    </w:lvl>
  </w:abstractNum>
  <w:abstractNum w:abstractNumId="1">
    <w:nsid w:val="00000003"/>
    <w:multiLevelType w:val="singleLevel"/>
    <w:tmpl w:val="00000003"/>
    <w:name w:val="WW8Num18"/>
    <w:lvl w:ilvl="0">
      <w:start w:val="1"/>
      <w:numFmt w:val="bullet"/>
      <w:lvlText w:val=""/>
      <w:lvlJc w:val="left"/>
      <w:pPr>
        <w:tabs>
          <w:tab w:val="num" w:pos="0"/>
        </w:tabs>
        <w:ind w:left="720" w:hanging="360"/>
      </w:pPr>
      <w:rPr>
        <w:rFonts w:ascii="Wingdings" w:hAnsi="Wingdings" w:cs="Wingdings"/>
        <w:b w:val="0"/>
        <w:sz w:val="23"/>
        <w:szCs w:val="23"/>
      </w:rPr>
    </w:lvl>
  </w:abstractNum>
  <w:abstractNum w:abstractNumId="2">
    <w:nsid w:val="00000004"/>
    <w:multiLevelType w:val="singleLevel"/>
    <w:tmpl w:val="00000004"/>
    <w:name w:val="WW8Num21"/>
    <w:lvl w:ilvl="0">
      <w:start w:val="1"/>
      <w:numFmt w:val="bullet"/>
      <w:lvlText w:val=""/>
      <w:lvlJc w:val="left"/>
      <w:pPr>
        <w:tabs>
          <w:tab w:val="num" w:pos="720"/>
        </w:tabs>
        <w:ind w:left="720" w:hanging="360"/>
      </w:pPr>
      <w:rPr>
        <w:rFonts w:ascii="Wingdings" w:hAnsi="Wingdings" w:cs="Wingdings"/>
      </w:rPr>
    </w:lvl>
  </w:abstractNum>
  <w:abstractNum w:abstractNumId="3">
    <w:nsid w:val="00000005"/>
    <w:multiLevelType w:val="singleLevel"/>
    <w:tmpl w:val="00000005"/>
    <w:name w:val="WW8Num22"/>
    <w:lvl w:ilvl="0">
      <w:start w:val="1"/>
      <w:numFmt w:val="bullet"/>
      <w:lvlText w:val=""/>
      <w:lvlJc w:val="left"/>
      <w:pPr>
        <w:tabs>
          <w:tab w:val="num" w:pos="720"/>
        </w:tabs>
        <w:ind w:left="720" w:hanging="360"/>
      </w:pPr>
      <w:rPr>
        <w:rFonts w:ascii="Wingdings" w:hAnsi="Wingdings" w:cs="Wingdings"/>
      </w:rPr>
    </w:lvl>
  </w:abstractNum>
  <w:abstractNum w:abstractNumId="4">
    <w:nsid w:val="00000007"/>
    <w:multiLevelType w:val="singleLevel"/>
    <w:tmpl w:val="00000007"/>
    <w:name w:val="WW8Num34"/>
    <w:lvl w:ilvl="0">
      <w:start w:val="1"/>
      <w:numFmt w:val="bullet"/>
      <w:lvlText w:val=""/>
      <w:lvlJc w:val="left"/>
      <w:pPr>
        <w:tabs>
          <w:tab w:val="num" w:pos="720"/>
        </w:tabs>
        <w:ind w:left="720" w:hanging="360"/>
      </w:pPr>
      <w:rPr>
        <w:rFonts w:ascii="Wingdings" w:hAnsi="Wingdings" w:cs="Wingdings"/>
      </w:rPr>
    </w:lvl>
  </w:abstractNum>
  <w:abstractNum w:abstractNumId="5">
    <w:nsid w:val="00000008"/>
    <w:multiLevelType w:val="singleLevel"/>
    <w:tmpl w:val="00000008"/>
    <w:name w:val="WW8Num35"/>
    <w:lvl w:ilvl="0">
      <w:start w:val="1"/>
      <w:numFmt w:val="bullet"/>
      <w:lvlText w:val=""/>
      <w:lvlJc w:val="left"/>
      <w:pPr>
        <w:tabs>
          <w:tab w:val="num" w:pos="360"/>
        </w:tabs>
        <w:ind w:left="360" w:hanging="360"/>
      </w:pPr>
      <w:rPr>
        <w:rFonts w:ascii="Wingdings" w:hAnsi="Wingdings" w:cs="Wingdings"/>
      </w:rPr>
    </w:lvl>
  </w:abstractNum>
  <w:abstractNum w:abstractNumId="6">
    <w:nsid w:val="00000009"/>
    <w:multiLevelType w:val="singleLevel"/>
    <w:tmpl w:val="00000009"/>
    <w:name w:val="WW8Num36"/>
    <w:lvl w:ilvl="0">
      <w:start w:val="1"/>
      <w:numFmt w:val="bullet"/>
      <w:lvlText w:val=""/>
      <w:lvlJc w:val="left"/>
      <w:pPr>
        <w:tabs>
          <w:tab w:val="num" w:pos="720"/>
        </w:tabs>
        <w:ind w:left="720" w:hanging="360"/>
      </w:pPr>
      <w:rPr>
        <w:rFonts w:ascii="Wingdings" w:hAnsi="Wingdings" w:cs="Wingdings"/>
      </w:rPr>
    </w:lvl>
  </w:abstractNum>
  <w:abstractNum w:abstractNumId="7">
    <w:nsid w:val="0000000A"/>
    <w:multiLevelType w:val="singleLevel"/>
    <w:tmpl w:val="0000000A"/>
    <w:name w:val="WW8Num39"/>
    <w:lvl w:ilvl="0">
      <w:start w:val="1"/>
      <w:numFmt w:val="bullet"/>
      <w:lvlText w:val=""/>
      <w:lvlJc w:val="left"/>
      <w:pPr>
        <w:tabs>
          <w:tab w:val="num" w:pos="720"/>
        </w:tabs>
        <w:ind w:left="720" w:hanging="360"/>
      </w:pPr>
      <w:rPr>
        <w:rFonts w:ascii="Wingdings" w:hAnsi="Wingdings" w:cs="Wingdings"/>
      </w:rPr>
    </w:lvl>
  </w:abstractNum>
  <w:abstractNum w:abstractNumId="8">
    <w:nsid w:val="0000000B"/>
    <w:multiLevelType w:val="singleLevel"/>
    <w:tmpl w:val="0000000B"/>
    <w:name w:val="WW8Num40"/>
    <w:lvl w:ilvl="0">
      <w:start w:val="1"/>
      <w:numFmt w:val="bullet"/>
      <w:lvlText w:val=""/>
      <w:lvlJc w:val="left"/>
      <w:pPr>
        <w:tabs>
          <w:tab w:val="num" w:pos="720"/>
        </w:tabs>
        <w:ind w:left="720" w:hanging="360"/>
      </w:pPr>
      <w:rPr>
        <w:rFonts w:ascii="Wingdings" w:hAnsi="Wingdings" w:cs="Wingdings"/>
      </w:rPr>
    </w:lvl>
  </w:abstractNum>
  <w:abstractNum w:abstractNumId="9">
    <w:nsid w:val="010301FE"/>
    <w:multiLevelType w:val="hybridMultilevel"/>
    <w:tmpl w:val="FB00D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481056E"/>
    <w:multiLevelType w:val="hybridMultilevel"/>
    <w:tmpl w:val="EDBCF240"/>
    <w:lvl w:ilvl="0" w:tplc="AF76C3B8">
      <w:start w:val="1"/>
      <w:numFmt w:val="bullet"/>
      <w:lvlText w:val=""/>
      <w:lvlJc w:val="left"/>
      <w:pPr>
        <w:tabs>
          <w:tab w:val="num" w:pos="720"/>
        </w:tabs>
        <w:ind w:left="720" w:hanging="360"/>
      </w:pPr>
      <w:rPr>
        <w:rFonts w:ascii="Wingdings 3" w:hAnsi="Wingdings 3"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D0A5989"/>
    <w:multiLevelType w:val="hybridMultilevel"/>
    <w:tmpl w:val="4FDE8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E851AB"/>
    <w:multiLevelType w:val="hybridMultilevel"/>
    <w:tmpl w:val="CDB074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5D9150F"/>
    <w:multiLevelType w:val="hybridMultilevel"/>
    <w:tmpl w:val="1AD0E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F4F6D54"/>
    <w:multiLevelType w:val="hybridMultilevel"/>
    <w:tmpl w:val="79288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62D73D2"/>
    <w:multiLevelType w:val="hybridMultilevel"/>
    <w:tmpl w:val="3BA6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A66D80"/>
    <w:multiLevelType w:val="hybridMultilevel"/>
    <w:tmpl w:val="31422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C475DA"/>
    <w:multiLevelType w:val="hybridMultilevel"/>
    <w:tmpl w:val="00CA8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C6967A2"/>
    <w:multiLevelType w:val="hybridMultilevel"/>
    <w:tmpl w:val="ECCA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337B2"/>
    <w:multiLevelType w:val="hybridMultilevel"/>
    <w:tmpl w:val="DE46DF66"/>
    <w:lvl w:ilvl="0" w:tplc="00620BDE">
      <w:start w:val="1"/>
      <w:numFmt w:val="bullet"/>
      <w:lvlText w:val=""/>
      <w:lvlJc w:val="left"/>
      <w:pPr>
        <w:tabs>
          <w:tab w:val="num" w:pos="288"/>
        </w:tabs>
        <w:ind w:left="288" w:hanging="288"/>
      </w:pPr>
      <w:rPr>
        <w:rFonts w:ascii="Wingdings 3" w:hAnsi="Wingdings 3"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C530DFE"/>
    <w:multiLevelType w:val="hybridMultilevel"/>
    <w:tmpl w:val="F770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AE69C7"/>
    <w:multiLevelType w:val="hybridMultilevel"/>
    <w:tmpl w:val="7AD6D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9209F4"/>
    <w:multiLevelType w:val="hybridMultilevel"/>
    <w:tmpl w:val="4A984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92E1B42"/>
    <w:multiLevelType w:val="hybridMultilevel"/>
    <w:tmpl w:val="FC72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5"/>
  </w:num>
  <w:num w:numId="4">
    <w:abstractNumId w:val="3"/>
  </w:num>
  <w:num w:numId="5">
    <w:abstractNumId w:val="4"/>
  </w:num>
  <w:num w:numId="6">
    <w:abstractNumId w:val="7"/>
  </w:num>
  <w:num w:numId="7">
    <w:abstractNumId w:val="2"/>
  </w:num>
  <w:num w:numId="8">
    <w:abstractNumId w:val="0"/>
  </w:num>
  <w:num w:numId="9">
    <w:abstractNumId w:val="6"/>
  </w:num>
  <w:num w:numId="10">
    <w:abstractNumId w:val="8"/>
  </w:num>
  <w:num w:numId="11">
    <w:abstractNumId w:val="1"/>
  </w:num>
  <w:num w:numId="12">
    <w:abstractNumId w:val="17"/>
  </w:num>
  <w:num w:numId="13">
    <w:abstractNumId w:val="22"/>
  </w:num>
  <w:num w:numId="14">
    <w:abstractNumId w:val="21"/>
  </w:num>
  <w:num w:numId="15">
    <w:abstractNumId w:val="12"/>
  </w:num>
  <w:num w:numId="16">
    <w:abstractNumId w:val="14"/>
  </w:num>
  <w:num w:numId="17">
    <w:abstractNumId w:val="10"/>
  </w:num>
  <w:num w:numId="18">
    <w:abstractNumId w:val="15"/>
  </w:num>
  <w:num w:numId="19">
    <w:abstractNumId w:val="9"/>
  </w:num>
  <w:num w:numId="20">
    <w:abstractNumId w:val="19"/>
  </w:num>
  <w:num w:numId="21">
    <w:abstractNumId w:val="11"/>
  </w:num>
  <w:num w:numId="22">
    <w:abstractNumId w:val="13"/>
  </w:num>
  <w:num w:numId="23">
    <w:abstractNumId w:val="16"/>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0BC7"/>
    <w:rsid w:val="0001276F"/>
    <w:rsid w:val="00016C1D"/>
    <w:rsid w:val="00021C56"/>
    <w:rsid w:val="00035868"/>
    <w:rsid w:val="00035E04"/>
    <w:rsid w:val="000526CE"/>
    <w:rsid w:val="000722BD"/>
    <w:rsid w:val="0007368D"/>
    <w:rsid w:val="00073715"/>
    <w:rsid w:val="00073838"/>
    <w:rsid w:val="00092427"/>
    <w:rsid w:val="000B4D2F"/>
    <w:rsid w:val="000B7010"/>
    <w:rsid w:val="000E022E"/>
    <w:rsid w:val="001220A0"/>
    <w:rsid w:val="00122591"/>
    <w:rsid w:val="00123189"/>
    <w:rsid w:val="00146E85"/>
    <w:rsid w:val="001475B6"/>
    <w:rsid w:val="0016049A"/>
    <w:rsid w:val="001629D1"/>
    <w:rsid w:val="001646A9"/>
    <w:rsid w:val="00190A31"/>
    <w:rsid w:val="00190DEC"/>
    <w:rsid w:val="001A24ED"/>
    <w:rsid w:val="001A54B9"/>
    <w:rsid w:val="001C0C1A"/>
    <w:rsid w:val="001C1390"/>
    <w:rsid w:val="001C273C"/>
    <w:rsid w:val="001D7348"/>
    <w:rsid w:val="001E31CA"/>
    <w:rsid w:val="001E6BB8"/>
    <w:rsid w:val="002159F4"/>
    <w:rsid w:val="00217D53"/>
    <w:rsid w:val="00261199"/>
    <w:rsid w:val="00265C6E"/>
    <w:rsid w:val="002879FD"/>
    <w:rsid w:val="002A40B6"/>
    <w:rsid w:val="002B39C4"/>
    <w:rsid w:val="002B46C6"/>
    <w:rsid w:val="002C728D"/>
    <w:rsid w:val="002E74A1"/>
    <w:rsid w:val="002F1617"/>
    <w:rsid w:val="003168DF"/>
    <w:rsid w:val="00321AF3"/>
    <w:rsid w:val="00326CC1"/>
    <w:rsid w:val="0034323C"/>
    <w:rsid w:val="0034705D"/>
    <w:rsid w:val="00352CC9"/>
    <w:rsid w:val="00353CB6"/>
    <w:rsid w:val="003577EF"/>
    <w:rsid w:val="00361725"/>
    <w:rsid w:val="00362F6D"/>
    <w:rsid w:val="0037236F"/>
    <w:rsid w:val="003A200B"/>
    <w:rsid w:val="003E2BBE"/>
    <w:rsid w:val="00413B09"/>
    <w:rsid w:val="004335DC"/>
    <w:rsid w:val="00436ABB"/>
    <w:rsid w:val="004641CC"/>
    <w:rsid w:val="00466732"/>
    <w:rsid w:val="004677FC"/>
    <w:rsid w:val="004758F2"/>
    <w:rsid w:val="00496D8A"/>
    <w:rsid w:val="004A4500"/>
    <w:rsid w:val="004B57DE"/>
    <w:rsid w:val="004D06F7"/>
    <w:rsid w:val="004E5034"/>
    <w:rsid w:val="005000E6"/>
    <w:rsid w:val="005072F5"/>
    <w:rsid w:val="00531AA0"/>
    <w:rsid w:val="00555C3D"/>
    <w:rsid w:val="0055669F"/>
    <w:rsid w:val="00567D94"/>
    <w:rsid w:val="00584B23"/>
    <w:rsid w:val="005934B8"/>
    <w:rsid w:val="005C6E34"/>
    <w:rsid w:val="005F1E98"/>
    <w:rsid w:val="005F5E61"/>
    <w:rsid w:val="00627882"/>
    <w:rsid w:val="00640824"/>
    <w:rsid w:val="0064094F"/>
    <w:rsid w:val="00680723"/>
    <w:rsid w:val="00685410"/>
    <w:rsid w:val="006921EC"/>
    <w:rsid w:val="00693704"/>
    <w:rsid w:val="006A2BEF"/>
    <w:rsid w:val="006B3CCD"/>
    <w:rsid w:val="006C6589"/>
    <w:rsid w:val="006E602C"/>
    <w:rsid w:val="006F36B9"/>
    <w:rsid w:val="00707D9D"/>
    <w:rsid w:val="00746428"/>
    <w:rsid w:val="00753CF6"/>
    <w:rsid w:val="007558AE"/>
    <w:rsid w:val="00762428"/>
    <w:rsid w:val="00777772"/>
    <w:rsid w:val="007A4AC4"/>
    <w:rsid w:val="007A6172"/>
    <w:rsid w:val="007A66E7"/>
    <w:rsid w:val="007C16A7"/>
    <w:rsid w:val="007C52A9"/>
    <w:rsid w:val="007D00C8"/>
    <w:rsid w:val="007D267E"/>
    <w:rsid w:val="007F448D"/>
    <w:rsid w:val="00810EC1"/>
    <w:rsid w:val="00850E09"/>
    <w:rsid w:val="00853149"/>
    <w:rsid w:val="00853EB1"/>
    <w:rsid w:val="00862F1D"/>
    <w:rsid w:val="008710DA"/>
    <w:rsid w:val="00881978"/>
    <w:rsid w:val="008919C7"/>
    <w:rsid w:val="00897C52"/>
    <w:rsid w:val="008E2CD4"/>
    <w:rsid w:val="009229A3"/>
    <w:rsid w:val="00933664"/>
    <w:rsid w:val="0094745E"/>
    <w:rsid w:val="00954E20"/>
    <w:rsid w:val="00961727"/>
    <w:rsid w:val="00981C1B"/>
    <w:rsid w:val="009A63E7"/>
    <w:rsid w:val="009C50B6"/>
    <w:rsid w:val="009F0EDD"/>
    <w:rsid w:val="00A02881"/>
    <w:rsid w:val="00A04B3B"/>
    <w:rsid w:val="00A1183A"/>
    <w:rsid w:val="00A4256A"/>
    <w:rsid w:val="00A500D1"/>
    <w:rsid w:val="00A645E8"/>
    <w:rsid w:val="00A721F3"/>
    <w:rsid w:val="00A7359F"/>
    <w:rsid w:val="00A857A6"/>
    <w:rsid w:val="00A95C7C"/>
    <w:rsid w:val="00A95DCB"/>
    <w:rsid w:val="00A96C36"/>
    <w:rsid w:val="00AA46FD"/>
    <w:rsid w:val="00AB2055"/>
    <w:rsid w:val="00AC70D8"/>
    <w:rsid w:val="00AD7D1C"/>
    <w:rsid w:val="00AF1A7A"/>
    <w:rsid w:val="00AF4438"/>
    <w:rsid w:val="00B132F1"/>
    <w:rsid w:val="00B13ACD"/>
    <w:rsid w:val="00B17B0C"/>
    <w:rsid w:val="00B35AAD"/>
    <w:rsid w:val="00B3620D"/>
    <w:rsid w:val="00B3641A"/>
    <w:rsid w:val="00B369BF"/>
    <w:rsid w:val="00B504F6"/>
    <w:rsid w:val="00B563DD"/>
    <w:rsid w:val="00B61404"/>
    <w:rsid w:val="00B73217"/>
    <w:rsid w:val="00B836FE"/>
    <w:rsid w:val="00BA3EA3"/>
    <w:rsid w:val="00BB2EFF"/>
    <w:rsid w:val="00BC1A7D"/>
    <w:rsid w:val="00BD007A"/>
    <w:rsid w:val="00BD0F8D"/>
    <w:rsid w:val="00BD46F0"/>
    <w:rsid w:val="00BF2231"/>
    <w:rsid w:val="00C06503"/>
    <w:rsid w:val="00C15C97"/>
    <w:rsid w:val="00C43F35"/>
    <w:rsid w:val="00C640FA"/>
    <w:rsid w:val="00C85E0A"/>
    <w:rsid w:val="00C87B6D"/>
    <w:rsid w:val="00CA4748"/>
    <w:rsid w:val="00CF52EB"/>
    <w:rsid w:val="00D01742"/>
    <w:rsid w:val="00D13D41"/>
    <w:rsid w:val="00D20BC7"/>
    <w:rsid w:val="00D34144"/>
    <w:rsid w:val="00D3481E"/>
    <w:rsid w:val="00D419A1"/>
    <w:rsid w:val="00D45878"/>
    <w:rsid w:val="00D62AB1"/>
    <w:rsid w:val="00D643EF"/>
    <w:rsid w:val="00D64A30"/>
    <w:rsid w:val="00D92AAB"/>
    <w:rsid w:val="00D958F8"/>
    <w:rsid w:val="00D978AA"/>
    <w:rsid w:val="00DA69DD"/>
    <w:rsid w:val="00DF6D01"/>
    <w:rsid w:val="00E05C58"/>
    <w:rsid w:val="00E13785"/>
    <w:rsid w:val="00E208D4"/>
    <w:rsid w:val="00E21734"/>
    <w:rsid w:val="00E257CA"/>
    <w:rsid w:val="00E42EA6"/>
    <w:rsid w:val="00E71E6B"/>
    <w:rsid w:val="00E76134"/>
    <w:rsid w:val="00E85347"/>
    <w:rsid w:val="00EC30C8"/>
    <w:rsid w:val="00ED211C"/>
    <w:rsid w:val="00EE0C2D"/>
    <w:rsid w:val="00F035CF"/>
    <w:rsid w:val="00F13044"/>
    <w:rsid w:val="00F27359"/>
    <w:rsid w:val="00F43BFF"/>
    <w:rsid w:val="00F55897"/>
    <w:rsid w:val="00F7026D"/>
    <w:rsid w:val="00F75490"/>
    <w:rsid w:val="00F7622C"/>
    <w:rsid w:val="00F826E8"/>
    <w:rsid w:val="00F96419"/>
    <w:rsid w:val="00FA5165"/>
    <w:rsid w:val="00FB2E88"/>
    <w:rsid w:val="00FE0BB8"/>
    <w:rsid w:val="00FF53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BC7"/>
    <w:rPr>
      <w:rFonts w:ascii="Tahoma" w:hAnsi="Tahoma" w:cs="Tahoma"/>
      <w:sz w:val="16"/>
      <w:szCs w:val="16"/>
    </w:rPr>
  </w:style>
  <w:style w:type="character" w:styleId="Hyperlink">
    <w:name w:val="Hyperlink"/>
    <w:basedOn w:val="DefaultParagraphFont"/>
    <w:uiPriority w:val="99"/>
    <w:unhideWhenUsed/>
    <w:rsid w:val="00C85E0A"/>
    <w:rPr>
      <w:color w:val="0000FF" w:themeColor="hyperlink"/>
      <w:u w:val="single"/>
    </w:rPr>
  </w:style>
  <w:style w:type="paragraph" w:styleId="Header">
    <w:name w:val="header"/>
    <w:basedOn w:val="Normal"/>
    <w:link w:val="HeaderChar"/>
    <w:uiPriority w:val="99"/>
    <w:unhideWhenUsed/>
    <w:rsid w:val="00C85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E0A"/>
  </w:style>
  <w:style w:type="paragraph" w:styleId="Footer">
    <w:name w:val="footer"/>
    <w:basedOn w:val="Normal"/>
    <w:link w:val="FooterChar"/>
    <w:uiPriority w:val="99"/>
    <w:unhideWhenUsed/>
    <w:rsid w:val="00C85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E0A"/>
  </w:style>
  <w:style w:type="paragraph" w:styleId="ListParagraph">
    <w:name w:val="List Paragraph"/>
    <w:basedOn w:val="Normal"/>
    <w:uiPriority w:val="34"/>
    <w:qFormat/>
    <w:rsid w:val="001C273C"/>
    <w:pPr>
      <w:ind w:left="720"/>
      <w:contextualSpacing/>
    </w:pPr>
  </w:style>
  <w:style w:type="character" w:styleId="Emphasis">
    <w:name w:val="Emphasis"/>
    <w:qFormat/>
    <w:rsid w:val="008710DA"/>
    <w:rPr>
      <w:i/>
      <w:iCs/>
    </w:rPr>
  </w:style>
  <w:style w:type="table" w:styleId="TableGrid">
    <w:name w:val="Table Grid"/>
    <w:basedOn w:val="TableNormal"/>
    <w:uiPriority w:val="59"/>
    <w:rsid w:val="00FB2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F6D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LineNumber">
    <w:name w:val="line number"/>
    <w:basedOn w:val="DefaultParagraphFont"/>
    <w:uiPriority w:val="99"/>
    <w:semiHidden/>
    <w:unhideWhenUsed/>
    <w:rsid w:val="00D92AAB"/>
  </w:style>
  <w:style w:type="character" w:styleId="CommentReference">
    <w:name w:val="annotation reference"/>
    <w:basedOn w:val="DefaultParagraphFont"/>
    <w:uiPriority w:val="99"/>
    <w:semiHidden/>
    <w:unhideWhenUsed/>
    <w:rsid w:val="00E42EA6"/>
    <w:rPr>
      <w:sz w:val="16"/>
      <w:szCs w:val="16"/>
    </w:rPr>
  </w:style>
  <w:style w:type="paragraph" w:styleId="CommentText">
    <w:name w:val="annotation text"/>
    <w:basedOn w:val="Normal"/>
    <w:link w:val="CommentTextChar"/>
    <w:uiPriority w:val="99"/>
    <w:semiHidden/>
    <w:unhideWhenUsed/>
    <w:rsid w:val="00E42EA6"/>
    <w:pPr>
      <w:spacing w:line="240" w:lineRule="auto"/>
    </w:pPr>
    <w:rPr>
      <w:sz w:val="20"/>
      <w:szCs w:val="20"/>
    </w:rPr>
  </w:style>
  <w:style w:type="character" w:customStyle="1" w:styleId="CommentTextChar">
    <w:name w:val="Comment Text Char"/>
    <w:basedOn w:val="DefaultParagraphFont"/>
    <w:link w:val="CommentText"/>
    <w:uiPriority w:val="99"/>
    <w:semiHidden/>
    <w:rsid w:val="00E42EA6"/>
    <w:rPr>
      <w:sz w:val="20"/>
      <w:szCs w:val="20"/>
    </w:rPr>
  </w:style>
  <w:style w:type="paragraph" w:styleId="CommentSubject">
    <w:name w:val="annotation subject"/>
    <w:basedOn w:val="CommentText"/>
    <w:next w:val="CommentText"/>
    <w:link w:val="CommentSubjectChar"/>
    <w:uiPriority w:val="99"/>
    <w:semiHidden/>
    <w:unhideWhenUsed/>
    <w:rsid w:val="00E42EA6"/>
    <w:rPr>
      <w:b/>
      <w:bCs/>
    </w:rPr>
  </w:style>
  <w:style w:type="character" w:customStyle="1" w:styleId="CommentSubjectChar">
    <w:name w:val="Comment Subject Char"/>
    <w:basedOn w:val="CommentTextChar"/>
    <w:link w:val="CommentSubject"/>
    <w:uiPriority w:val="99"/>
    <w:semiHidden/>
    <w:rsid w:val="00E42E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BC7"/>
    <w:rPr>
      <w:rFonts w:ascii="Tahoma" w:hAnsi="Tahoma" w:cs="Tahoma"/>
      <w:sz w:val="16"/>
      <w:szCs w:val="16"/>
    </w:rPr>
  </w:style>
  <w:style w:type="character" w:styleId="Hyperlink">
    <w:name w:val="Hyperlink"/>
    <w:basedOn w:val="DefaultParagraphFont"/>
    <w:uiPriority w:val="99"/>
    <w:unhideWhenUsed/>
    <w:rsid w:val="00C85E0A"/>
    <w:rPr>
      <w:color w:val="0000FF" w:themeColor="hyperlink"/>
      <w:u w:val="single"/>
    </w:rPr>
  </w:style>
  <w:style w:type="paragraph" w:styleId="Header">
    <w:name w:val="header"/>
    <w:basedOn w:val="Normal"/>
    <w:link w:val="HeaderChar"/>
    <w:uiPriority w:val="99"/>
    <w:unhideWhenUsed/>
    <w:rsid w:val="00C85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E0A"/>
  </w:style>
  <w:style w:type="paragraph" w:styleId="Footer">
    <w:name w:val="footer"/>
    <w:basedOn w:val="Normal"/>
    <w:link w:val="FooterChar"/>
    <w:uiPriority w:val="99"/>
    <w:unhideWhenUsed/>
    <w:rsid w:val="00C85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E0A"/>
  </w:style>
  <w:style w:type="paragraph" w:styleId="ListParagraph">
    <w:name w:val="List Paragraph"/>
    <w:basedOn w:val="Normal"/>
    <w:uiPriority w:val="34"/>
    <w:qFormat/>
    <w:rsid w:val="001C273C"/>
    <w:pPr>
      <w:ind w:left="720"/>
      <w:contextualSpacing/>
    </w:pPr>
  </w:style>
  <w:style w:type="character" w:styleId="Emphasis">
    <w:name w:val="Emphasis"/>
    <w:qFormat/>
    <w:rsid w:val="008710DA"/>
    <w:rPr>
      <w:i/>
      <w:iCs/>
    </w:rPr>
  </w:style>
  <w:style w:type="table" w:styleId="TableGrid">
    <w:name w:val="Table Grid"/>
    <w:basedOn w:val="TableNormal"/>
    <w:uiPriority w:val="59"/>
    <w:rsid w:val="00FB2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F6D0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nkatzaver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87F48-9176-4732-BD08-E1F971E38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dc:creator>
  <cp:lastModifiedBy>statutoryaudit</cp:lastModifiedBy>
  <cp:revision>131</cp:revision>
  <cp:lastPrinted>2015-07-23T18:08:00Z</cp:lastPrinted>
  <dcterms:created xsi:type="dcterms:W3CDTF">2015-07-23T15:30:00Z</dcterms:created>
  <dcterms:modified xsi:type="dcterms:W3CDTF">2020-02-19T09:35:00Z</dcterms:modified>
</cp:coreProperties>
</file>