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A30" w:rsidRPr="00B75385" w:rsidRDefault="00061A30" w:rsidP="00245AE3">
      <w:pPr>
        <w:tabs>
          <w:tab w:val="left" w:pos="142"/>
        </w:tabs>
        <w:spacing w:after="0"/>
        <w:rPr>
          <w:b/>
          <w:bCs/>
          <w:szCs w:val="22"/>
          <w:lang w:val="en-US"/>
        </w:rPr>
      </w:pPr>
      <w:r w:rsidRPr="00B75385">
        <w:rPr>
          <w:b/>
          <w:bCs/>
          <w:szCs w:val="22"/>
          <w:lang w:val="en-US"/>
        </w:rPr>
        <w:t xml:space="preserve">Saket </w:t>
      </w:r>
      <w:r w:rsidR="00B75385" w:rsidRPr="00B75385">
        <w:rPr>
          <w:b/>
          <w:bCs/>
          <w:szCs w:val="22"/>
          <w:lang w:val="en-US"/>
        </w:rPr>
        <w:t xml:space="preserve">S. </w:t>
      </w:r>
      <w:r w:rsidRPr="00B75385">
        <w:rPr>
          <w:b/>
          <w:bCs/>
          <w:szCs w:val="22"/>
          <w:lang w:val="en-US"/>
        </w:rPr>
        <w:t>Landge</w:t>
      </w:r>
    </w:p>
    <w:p w:rsidR="00061A30" w:rsidRPr="00B75385" w:rsidRDefault="00061A30" w:rsidP="00AF7AE2">
      <w:pPr>
        <w:widowControl w:val="0"/>
        <w:autoSpaceDE w:val="0"/>
        <w:autoSpaceDN w:val="0"/>
        <w:adjustRightInd w:val="0"/>
        <w:spacing w:after="0"/>
        <w:rPr>
          <w:rFonts w:cs="Calibri"/>
          <w:szCs w:val="22"/>
          <w:lang w:val="en-US"/>
        </w:rPr>
      </w:pPr>
      <w:r w:rsidRPr="00B75385">
        <w:rPr>
          <w:rFonts w:cs="Calibri"/>
          <w:szCs w:val="22"/>
          <w:lang w:val="en-US"/>
        </w:rPr>
        <w:t>C-204 Satva Building,</w:t>
      </w:r>
    </w:p>
    <w:p w:rsidR="00061A30" w:rsidRPr="00B75385" w:rsidRDefault="00061A30" w:rsidP="00AF7AE2">
      <w:pPr>
        <w:widowControl w:val="0"/>
        <w:autoSpaceDE w:val="0"/>
        <w:autoSpaceDN w:val="0"/>
        <w:adjustRightInd w:val="0"/>
        <w:spacing w:after="0"/>
        <w:rPr>
          <w:rFonts w:cs="Calibri"/>
          <w:szCs w:val="22"/>
          <w:lang w:val="en-US"/>
        </w:rPr>
      </w:pPr>
      <w:r w:rsidRPr="00B75385">
        <w:rPr>
          <w:rFonts w:cs="Calibri"/>
          <w:szCs w:val="22"/>
          <w:lang w:val="en-US"/>
        </w:rPr>
        <w:t>B/d Shantivan Bus Stand, Paldi,</w:t>
      </w:r>
    </w:p>
    <w:p w:rsidR="00061A30" w:rsidRPr="00B75385" w:rsidRDefault="00061A30" w:rsidP="00AF7AE2">
      <w:pPr>
        <w:widowControl w:val="0"/>
        <w:autoSpaceDE w:val="0"/>
        <w:autoSpaceDN w:val="0"/>
        <w:adjustRightInd w:val="0"/>
        <w:spacing w:after="0"/>
        <w:rPr>
          <w:rFonts w:cs="Calibri"/>
          <w:szCs w:val="22"/>
          <w:lang w:val="en-US"/>
        </w:rPr>
      </w:pPr>
      <w:r w:rsidRPr="00B75385">
        <w:rPr>
          <w:rFonts w:cs="Calibri"/>
          <w:szCs w:val="22"/>
          <w:lang w:val="en-US"/>
        </w:rPr>
        <w:t>Ahmedabad-380006</w:t>
      </w:r>
    </w:p>
    <w:p w:rsidR="00061A30" w:rsidRPr="00B75385" w:rsidRDefault="00061A30" w:rsidP="00AF7AE2">
      <w:pPr>
        <w:widowControl w:val="0"/>
        <w:autoSpaceDE w:val="0"/>
        <w:autoSpaceDN w:val="0"/>
        <w:adjustRightInd w:val="0"/>
        <w:spacing w:after="0"/>
        <w:rPr>
          <w:rFonts w:cs="Times New Roman"/>
          <w:szCs w:val="22"/>
          <w:lang w:val="en-US"/>
        </w:rPr>
      </w:pPr>
      <w:r w:rsidRPr="00B75385">
        <w:rPr>
          <w:rFonts w:cs="Calibri"/>
          <w:szCs w:val="22"/>
          <w:lang w:val="en-US"/>
        </w:rPr>
        <w:t xml:space="preserve">Handheld </w:t>
      </w:r>
      <w:r w:rsidR="00B75385">
        <w:rPr>
          <w:rFonts w:cs="Calibri"/>
          <w:szCs w:val="22"/>
          <w:lang w:val="en-US"/>
        </w:rPr>
        <w:t>– +91-9825220221</w:t>
      </w:r>
    </w:p>
    <w:p w:rsidR="00061A30" w:rsidRPr="00B75385" w:rsidRDefault="00061A30" w:rsidP="00061A30">
      <w:pPr>
        <w:widowControl w:val="0"/>
        <w:autoSpaceDE w:val="0"/>
        <w:autoSpaceDN w:val="0"/>
        <w:adjustRightInd w:val="0"/>
        <w:spacing w:after="0" w:line="240" w:lineRule="auto"/>
        <w:rPr>
          <w:rFonts w:cs="Times New Roman"/>
          <w:szCs w:val="22"/>
          <w:lang w:val="en-US"/>
        </w:rPr>
      </w:pPr>
      <w:r w:rsidRPr="00B75385">
        <w:rPr>
          <w:rFonts w:cs="Calibri"/>
          <w:szCs w:val="22"/>
          <w:lang w:val="en-US"/>
        </w:rPr>
        <w:t xml:space="preserve">Email – </w:t>
      </w:r>
      <w:r w:rsidRPr="00B75385">
        <w:rPr>
          <w:rFonts w:cs="Calibri"/>
          <w:color w:val="0000FF"/>
          <w:szCs w:val="22"/>
          <w:u w:val="single"/>
          <w:lang w:val="en-US"/>
        </w:rPr>
        <w:t>saketlandge@gmail.com</w:t>
      </w:r>
    </w:p>
    <w:p w:rsidR="00061A30" w:rsidRPr="00AF7AE2" w:rsidRDefault="00061A30" w:rsidP="00061A30">
      <w:pPr>
        <w:tabs>
          <w:tab w:val="left" w:pos="142"/>
        </w:tabs>
        <w:rPr>
          <w:szCs w:val="22"/>
          <w:lang w:val="en-US"/>
        </w:rPr>
      </w:pPr>
      <w:r w:rsidRPr="00AF7AE2">
        <w:rPr>
          <w:noProof/>
          <w:szCs w:val="22"/>
          <w:lang w:eastAsia="de-DE"/>
        </w:rPr>
        <mc:AlternateContent>
          <mc:Choice Requires="wps">
            <w:drawing>
              <wp:anchor distT="4294967295" distB="4294967295" distL="114300" distR="114300" simplePos="0" relativeHeight="251659264" behindDoc="1" locked="0" layoutInCell="0" allowOverlap="1" wp14:anchorId="6A3963EE" wp14:editId="36BB84E4">
                <wp:simplePos x="0" y="0"/>
                <wp:positionH relativeFrom="column">
                  <wp:posOffset>33360</wp:posOffset>
                </wp:positionH>
                <wp:positionV relativeFrom="paragraph">
                  <wp:posOffset>231494</wp:posOffset>
                </wp:positionV>
                <wp:extent cx="6666614" cy="0"/>
                <wp:effectExtent l="0" t="0" r="20320" b="1905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614" cy="0"/>
                        </a:xfrm>
                        <a:prstGeom prst="line">
                          <a:avLst/>
                        </a:prstGeom>
                        <a:noFill/>
                        <a:ln w="21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5pt,18.25pt" to="527.6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" o:allowincell="f" strokeweight=".59261mm"/>
            </w:pict>
          </mc:Fallback>
        </mc:AlternateContent>
      </w:r>
      <w:r w:rsidRPr="00AF7AE2">
        <w:rPr>
          <w:szCs w:val="22"/>
          <w:lang w:val="en-US"/>
        </w:rPr>
        <w:t xml:space="preserve"> </w:t>
      </w:r>
    </w:p>
    <w:p w:rsidR="00061A30" w:rsidRPr="00AF7AE2" w:rsidRDefault="00061A30" w:rsidP="00061A30">
      <w:pPr>
        <w:widowControl w:val="0"/>
        <w:autoSpaceDE w:val="0"/>
        <w:autoSpaceDN w:val="0"/>
        <w:adjustRightInd w:val="0"/>
        <w:spacing w:after="0" w:line="240" w:lineRule="auto"/>
        <w:rPr>
          <w:szCs w:val="22"/>
          <w:lang w:val="en-US"/>
        </w:rPr>
      </w:pPr>
    </w:p>
    <w:p w:rsidR="00061A30" w:rsidRPr="00AF7AE2" w:rsidRDefault="00061A30" w:rsidP="00061A30">
      <w:pPr>
        <w:widowControl w:val="0"/>
        <w:autoSpaceDE w:val="0"/>
        <w:autoSpaceDN w:val="0"/>
        <w:adjustRightInd w:val="0"/>
        <w:spacing w:after="0" w:line="240" w:lineRule="auto"/>
        <w:rPr>
          <w:rFonts w:cs="Times New Roman"/>
          <w:szCs w:val="22"/>
          <w:lang w:val="en-US"/>
        </w:rPr>
      </w:pPr>
      <w:r w:rsidRPr="00AF7AE2">
        <w:rPr>
          <w:rFonts w:cs="Calibri"/>
          <w:b/>
          <w:bCs/>
          <w:szCs w:val="22"/>
          <w:u w:val="single"/>
          <w:lang w:val="en-US"/>
        </w:rPr>
        <w:t>SUMMARY</w:t>
      </w:r>
    </w:p>
    <w:p w:rsidR="00061A30" w:rsidRPr="00AF7AE2" w:rsidRDefault="00061A30" w:rsidP="00061A30">
      <w:pPr>
        <w:widowControl w:val="0"/>
        <w:autoSpaceDE w:val="0"/>
        <w:autoSpaceDN w:val="0"/>
        <w:adjustRightInd w:val="0"/>
        <w:spacing w:after="0" w:line="127" w:lineRule="exact"/>
        <w:rPr>
          <w:rFonts w:cs="Times New Roman"/>
          <w:szCs w:val="22"/>
          <w:lang w:val="en-US"/>
        </w:rPr>
      </w:pPr>
    </w:p>
    <w:p w:rsidR="00061A30" w:rsidRPr="00AF7AE2" w:rsidRDefault="00061A30" w:rsidP="00061A30">
      <w:pPr>
        <w:jc w:val="both"/>
        <w:rPr>
          <w:rFonts w:cs="Calibri"/>
          <w:szCs w:val="22"/>
          <w:lang w:val="en-US"/>
        </w:rPr>
      </w:pPr>
      <w:r w:rsidRPr="00AF7AE2">
        <w:rPr>
          <w:rFonts w:cs="Calibri"/>
          <w:szCs w:val="22"/>
          <w:lang w:val="en-US"/>
        </w:rPr>
        <w:t xml:space="preserve">With a proven track record and work experience of 3.5+ years in Business Development and Sales across pan India.  Ability to generate revenue within the assigned territory, generate new business &amp; achieve/exceed set sales goals. Manage key accounts, channel partners and create a distribution network to boost product sales. </w:t>
      </w:r>
      <w:proofErr w:type="gramStart"/>
      <w:r w:rsidRPr="00AF7AE2">
        <w:rPr>
          <w:rFonts w:cs="Calibri"/>
          <w:szCs w:val="22"/>
          <w:lang w:val="en-US"/>
        </w:rPr>
        <w:t>Ability to design &amp; implement systems/processes to achieve sales targets and improve the overall efficiency of the organization.</w:t>
      </w:r>
      <w:proofErr w:type="gramEnd"/>
      <w:r w:rsidRPr="00AF7AE2">
        <w:rPr>
          <w:rFonts w:cs="Calibri"/>
          <w:szCs w:val="22"/>
          <w:lang w:val="en-US"/>
        </w:rPr>
        <w:t xml:space="preserve">  </w:t>
      </w:r>
      <w:proofErr w:type="gramStart"/>
      <w:r w:rsidRPr="00AF7AE2">
        <w:rPr>
          <w:rFonts w:cs="Calibri"/>
          <w:szCs w:val="22"/>
          <w:lang w:val="en-US"/>
        </w:rPr>
        <w:t>Experienced in premium product sales/business development.</w:t>
      </w:r>
      <w:proofErr w:type="gramEnd"/>
      <w:r w:rsidRPr="00AF7AE2">
        <w:rPr>
          <w:rFonts w:cs="Calibri"/>
          <w:szCs w:val="22"/>
          <w:lang w:val="en-US"/>
        </w:rPr>
        <w:t xml:space="preserve"> </w:t>
      </w:r>
      <w:proofErr w:type="gramStart"/>
      <w:r w:rsidRPr="00AF7AE2">
        <w:rPr>
          <w:rFonts w:cs="Calibri"/>
          <w:szCs w:val="22"/>
          <w:lang w:val="en-US"/>
        </w:rPr>
        <w:t>Equally effective, as an individual &amp; as a team member.</w:t>
      </w:r>
      <w:proofErr w:type="gramEnd"/>
      <w:r w:rsidRPr="00AF7AE2">
        <w:rPr>
          <w:rFonts w:cs="Calibri"/>
          <w:szCs w:val="22"/>
          <w:lang w:val="en-US"/>
        </w:rPr>
        <w:t xml:space="preserve"> </w:t>
      </w:r>
    </w:p>
    <w:p w:rsidR="00061A30" w:rsidRPr="00AF7AE2" w:rsidRDefault="00061A30" w:rsidP="00061A30">
      <w:pPr>
        <w:rPr>
          <w:szCs w:val="22"/>
        </w:rPr>
      </w:pPr>
      <w:r w:rsidRPr="00AF7AE2">
        <w:rPr>
          <w:b/>
          <w:bCs/>
          <w:szCs w:val="22"/>
          <w:u w:val="single"/>
        </w:rPr>
        <w:t>KEY SKILLS</w:t>
      </w:r>
      <w:r w:rsidRPr="00AF7AE2">
        <w:rPr>
          <w:szCs w:val="22"/>
        </w:rPr>
        <w:t>:</w:t>
      </w:r>
    </w:p>
    <w:p w:rsidR="00061A30" w:rsidRPr="00AF7AE2" w:rsidRDefault="00061A30" w:rsidP="00061A30">
      <w:pPr>
        <w:pStyle w:val="ListParagraph"/>
        <w:numPr>
          <w:ilvl w:val="0"/>
          <w:numId w:val="1"/>
        </w:numPr>
        <w:rPr>
          <w:rFonts w:asciiTheme="minorHAnsi" w:hAnsiTheme="minorHAnsi"/>
          <w:sz w:val="22"/>
          <w:szCs w:val="22"/>
        </w:rPr>
      </w:pPr>
      <w:r w:rsidRPr="00AF7AE2">
        <w:rPr>
          <w:rFonts w:asciiTheme="minorHAnsi" w:hAnsiTheme="minorHAnsi"/>
          <w:sz w:val="22"/>
          <w:szCs w:val="22"/>
        </w:rPr>
        <w:t>Excellent sales techniques</w:t>
      </w:r>
    </w:p>
    <w:p w:rsidR="00061A30" w:rsidRPr="00AF7AE2" w:rsidRDefault="00061A30" w:rsidP="00061A30">
      <w:pPr>
        <w:pStyle w:val="ListParagraph"/>
        <w:numPr>
          <w:ilvl w:val="0"/>
          <w:numId w:val="1"/>
        </w:numPr>
        <w:rPr>
          <w:rFonts w:asciiTheme="minorHAnsi" w:hAnsiTheme="minorHAnsi"/>
          <w:sz w:val="22"/>
          <w:szCs w:val="22"/>
        </w:rPr>
      </w:pPr>
      <w:r w:rsidRPr="00AF7AE2">
        <w:rPr>
          <w:rFonts w:asciiTheme="minorHAnsi" w:hAnsiTheme="minorHAnsi"/>
          <w:sz w:val="22"/>
          <w:szCs w:val="22"/>
        </w:rPr>
        <w:t>Premium product sales</w:t>
      </w:r>
    </w:p>
    <w:p w:rsidR="00061A30" w:rsidRPr="00AF7AE2" w:rsidRDefault="00061A30" w:rsidP="00061A30">
      <w:pPr>
        <w:pStyle w:val="ListParagraph"/>
        <w:numPr>
          <w:ilvl w:val="0"/>
          <w:numId w:val="1"/>
        </w:numPr>
        <w:rPr>
          <w:rFonts w:asciiTheme="minorHAnsi" w:hAnsiTheme="minorHAnsi"/>
          <w:sz w:val="22"/>
          <w:szCs w:val="22"/>
        </w:rPr>
      </w:pPr>
      <w:r w:rsidRPr="00AF7AE2">
        <w:rPr>
          <w:rFonts w:asciiTheme="minorHAnsi" w:hAnsiTheme="minorHAnsi"/>
          <w:sz w:val="22"/>
          <w:szCs w:val="22"/>
        </w:rPr>
        <w:t>Strong lead development skills</w:t>
      </w:r>
    </w:p>
    <w:p w:rsidR="00061A30" w:rsidRPr="00AF7AE2" w:rsidRDefault="00061A30" w:rsidP="00061A30">
      <w:pPr>
        <w:pStyle w:val="ListParagraph"/>
        <w:numPr>
          <w:ilvl w:val="0"/>
          <w:numId w:val="1"/>
        </w:numPr>
        <w:rPr>
          <w:rFonts w:asciiTheme="minorHAnsi" w:hAnsiTheme="minorHAnsi"/>
          <w:sz w:val="22"/>
          <w:szCs w:val="22"/>
        </w:rPr>
      </w:pPr>
      <w:r w:rsidRPr="00AF7AE2">
        <w:rPr>
          <w:rFonts w:asciiTheme="minorHAnsi" w:hAnsiTheme="minorHAnsi"/>
          <w:sz w:val="22"/>
          <w:szCs w:val="22"/>
        </w:rPr>
        <w:t>Supporting international sales team</w:t>
      </w:r>
    </w:p>
    <w:p w:rsidR="00061A30" w:rsidRPr="00AF7AE2" w:rsidRDefault="00061A30" w:rsidP="00061A30">
      <w:pPr>
        <w:pStyle w:val="ListParagraph"/>
        <w:numPr>
          <w:ilvl w:val="0"/>
          <w:numId w:val="1"/>
        </w:numPr>
        <w:rPr>
          <w:rFonts w:asciiTheme="minorHAnsi" w:hAnsiTheme="minorHAnsi"/>
          <w:sz w:val="22"/>
          <w:szCs w:val="22"/>
        </w:rPr>
      </w:pPr>
      <w:r w:rsidRPr="00AF7AE2">
        <w:rPr>
          <w:rFonts w:asciiTheme="minorHAnsi" w:hAnsiTheme="minorHAnsi"/>
          <w:sz w:val="22"/>
          <w:szCs w:val="22"/>
        </w:rPr>
        <w:t>Goal-oriented</w:t>
      </w:r>
    </w:p>
    <w:p w:rsidR="00061A30" w:rsidRPr="00AF7AE2" w:rsidRDefault="00061A30" w:rsidP="00061A30">
      <w:pPr>
        <w:pStyle w:val="ListParagraph"/>
        <w:numPr>
          <w:ilvl w:val="0"/>
          <w:numId w:val="1"/>
        </w:numPr>
        <w:rPr>
          <w:rFonts w:asciiTheme="minorHAnsi" w:hAnsiTheme="minorHAnsi"/>
          <w:sz w:val="22"/>
          <w:szCs w:val="22"/>
        </w:rPr>
      </w:pPr>
      <w:r w:rsidRPr="00AF7AE2">
        <w:rPr>
          <w:rFonts w:asciiTheme="minorHAnsi" w:hAnsiTheme="minorHAnsi"/>
          <w:sz w:val="22"/>
          <w:szCs w:val="22"/>
        </w:rPr>
        <w:t>Business negotiation</w:t>
      </w:r>
    </w:p>
    <w:p w:rsidR="00061A30" w:rsidRPr="00AF7AE2" w:rsidRDefault="00061A30" w:rsidP="00061A30">
      <w:pPr>
        <w:pStyle w:val="ListParagraph"/>
        <w:numPr>
          <w:ilvl w:val="0"/>
          <w:numId w:val="1"/>
        </w:numPr>
        <w:rPr>
          <w:rFonts w:asciiTheme="minorHAnsi" w:hAnsiTheme="minorHAnsi"/>
          <w:sz w:val="22"/>
          <w:szCs w:val="22"/>
        </w:rPr>
      </w:pPr>
      <w:r w:rsidRPr="00AF7AE2">
        <w:rPr>
          <w:rFonts w:asciiTheme="minorHAnsi" w:hAnsiTheme="minorHAnsi"/>
          <w:sz w:val="22"/>
          <w:szCs w:val="22"/>
        </w:rPr>
        <w:t xml:space="preserve">Adept multi </w:t>
      </w:r>
      <w:proofErr w:type="spellStart"/>
      <w:r w:rsidRPr="00AF7AE2">
        <w:rPr>
          <w:rFonts w:asciiTheme="minorHAnsi" w:hAnsiTheme="minorHAnsi"/>
          <w:sz w:val="22"/>
          <w:szCs w:val="22"/>
        </w:rPr>
        <w:t>tasker</w:t>
      </w:r>
      <w:proofErr w:type="spellEnd"/>
    </w:p>
    <w:p w:rsidR="00061A30" w:rsidRPr="00AF7AE2" w:rsidRDefault="00061A30" w:rsidP="00061A30">
      <w:pPr>
        <w:pStyle w:val="ListParagraph"/>
        <w:numPr>
          <w:ilvl w:val="0"/>
          <w:numId w:val="1"/>
        </w:numPr>
        <w:rPr>
          <w:rFonts w:asciiTheme="minorHAnsi" w:hAnsiTheme="minorHAnsi"/>
          <w:sz w:val="22"/>
          <w:szCs w:val="22"/>
        </w:rPr>
      </w:pPr>
      <w:r w:rsidRPr="00AF7AE2">
        <w:rPr>
          <w:rFonts w:asciiTheme="minorHAnsi" w:hAnsiTheme="minorHAnsi"/>
          <w:sz w:val="22"/>
          <w:szCs w:val="22"/>
        </w:rPr>
        <w:t>Analytical problem solver</w:t>
      </w:r>
    </w:p>
    <w:p w:rsidR="00061A30" w:rsidRPr="00AF7AE2" w:rsidRDefault="00061A30" w:rsidP="00061A30">
      <w:pPr>
        <w:pStyle w:val="ListParagraph"/>
        <w:numPr>
          <w:ilvl w:val="0"/>
          <w:numId w:val="1"/>
        </w:numPr>
        <w:rPr>
          <w:rFonts w:asciiTheme="minorHAnsi" w:hAnsiTheme="minorHAnsi"/>
          <w:sz w:val="22"/>
          <w:szCs w:val="22"/>
        </w:rPr>
      </w:pPr>
      <w:r w:rsidRPr="00AF7AE2">
        <w:rPr>
          <w:rFonts w:asciiTheme="minorHAnsi" w:hAnsiTheme="minorHAnsi"/>
          <w:sz w:val="22"/>
          <w:szCs w:val="22"/>
        </w:rPr>
        <w:t>Excellent communicator</w:t>
      </w:r>
    </w:p>
    <w:p w:rsidR="00061A30" w:rsidRPr="00AF7AE2" w:rsidRDefault="00061A30" w:rsidP="00061A30">
      <w:pPr>
        <w:pStyle w:val="ListParagraph"/>
        <w:rPr>
          <w:rFonts w:asciiTheme="minorHAnsi" w:hAnsiTheme="minorHAnsi"/>
          <w:sz w:val="22"/>
          <w:szCs w:val="22"/>
        </w:rPr>
      </w:pPr>
    </w:p>
    <w:p w:rsidR="00061A30" w:rsidRPr="00AF7AE2" w:rsidRDefault="00061A30" w:rsidP="00061A30">
      <w:pPr>
        <w:tabs>
          <w:tab w:val="left" w:pos="142"/>
        </w:tabs>
        <w:rPr>
          <w:rFonts w:cs="Times New Roman"/>
          <w:szCs w:val="22"/>
          <w:lang w:val="en-US"/>
        </w:rPr>
      </w:pPr>
      <w:r w:rsidRPr="00AF7AE2">
        <w:rPr>
          <w:noProof/>
          <w:szCs w:val="22"/>
          <w:lang w:eastAsia="de-DE"/>
        </w:rPr>
        <mc:AlternateContent>
          <mc:Choice Requires="wps">
            <w:drawing>
              <wp:anchor distT="4294967295" distB="4294967295" distL="114300" distR="114300" simplePos="0" relativeHeight="251661312" behindDoc="1" locked="0" layoutInCell="0" allowOverlap="1" wp14:anchorId="52E5FA17" wp14:editId="5BB82756">
                <wp:simplePos x="0" y="0"/>
                <wp:positionH relativeFrom="column">
                  <wp:posOffset>-30436</wp:posOffset>
                </wp:positionH>
                <wp:positionV relativeFrom="paragraph">
                  <wp:posOffset>80409</wp:posOffset>
                </wp:positionV>
                <wp:extent cx="6794205" cy="0"/>
                <wp:effectExtent l="0" t="0" r="2603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4205" cy="0"/>
                        </a:xfrm>
                        <a:prstGeom prst="line">
                          <a:avLst/>
                        </a:prstGeom>
                        <a:noFill/>
                        <a:ln w="21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pt,6.35pt" to="532.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6fEwIAACk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" o:allowincell="f" strokeweight=".59261mm"/>
            </w:pict>
          </mc:Fallback>
        </mc:AlternateContent>
      </w:r>
    </w:p>
    <w:p w:rsidR="00AF7AE2" w:rsidRDefault="00AF7AE2" w:rsidP="00AF7AE2">
      <w:pPr>
        <w:widowControl w:val="0"/>
        <w:autoSpaceDE w:val="0"/>
        <w:autoSpaceDN w:val="0"/>
        <w:adjustRightInd w:val="0"/>
        <w:spacing w:after="0" w:line="240" w:lineRule="auto"/>
        <w:jc w:val="center"/>
        <w:rPr>
          <w:rFonts w:cs="Calibri"/>
          <w:b/>
          <w:bCs/>
          <w:szCs w:val="22"/>
          <w:u w:val="single"/>
          <w:lang w:val="en-US"/>
        </w:rPr>
      </w:pPr>
    </w:p>
    <w:p w:rsidR="00061A30" w:rsidRPr="00AF7AE2" w:rsidRDefault="00061A30" w:rsidP="00AF7AE2">
      <w:pPr>
        <w:widowControl w:val="0"/>
        <w:autoSpaceDE w:val="0"/>
        <w:autoSpaceDN w:val="0"/>
        <w:adjustRightInd w:val="0"/>
        <w:spacing w:after="0" w:line="240" w:lineRule="auto"/>
        <w:jc w:val="center"/>
        <w:rPr>
          <w:rFonts w:cs="Times New Roman"/>
          <w:szCs w:val="22"/>
          <w:lang w:val="en-US"/>
        </w:rPr>
      </w:pPr>
      <w:r w:rsidRPr="00AF7AE2">
        <w:rPr>
          <w:rFonts w:cs="Calibri"/>
          <w:b/>
          <w:bCs/>
          <w:szCs w:val="22"/>
          <w:u w:val="single"/>
          <w:lang w:val="en-US"/>
        </w:rPr>
        <w:t>PROFESSIONAL EXPERIENCE</w:t>
      </w:r>
    </w:p>
    <w:p w:rsidR="000200F9" w:rsidRDefault="000200F9" w:rsidP="00AF7AE2">
      <w:pPr>
        <w:pStyle w:val="NormalWeb"/>
        <w:shd w:val="clear" w:color="auto" w:fill="FFFFFF"/>
        <w:jc w:val="center"/>
        <w:rPr>
          <w:rFonts w:asciiTheme="minorHAnsi" w:hAnsiTheme="minorHAnsi"/>
          <w:b/>
          <w:bCs/>
          <w:sz w:val="22"/>
          <w:szCs w:val="22"/>
          <w:u w:val="single"/>
        </w:rPr>
      </w:pPr>
    </w:p>
    <w:p w:rsidR="00061A30" w:rsidRDefault="00061A30" w:rsidP="00AF7AE2">
      <w:pPr>
        <w:pStyle w:val="NormalWeb"/>
        <w:shd w:val="clear" w:color="auto" w:fill="FFFFFF"/>
        <w:jc w:val="center"/>
        <w:rPr>
          <w:rFonts w:asciiTheme="minorHAnsi" w:hAnsiTheme="minorHAnsi"/>
          <w:b/>
          <w:bCs/>
          <w:sz w:val="22"/>
          <w:szCs w:val="22"/>
          <w:u w:val="single"/>
        </w:rPr>
      </w:pPr>
      <w:r w:rsidRPr="00AF7AE2">
        <w:rPr>
          <w:rFonts w:asciiTheme="minorHAnsi" w:hAnsiTheme="minorHAnsi"/>
          <w:b/>
          <w:bCs/>
          <w:sz w:val="22"/>
          <w:szCs w:val="22"/>
          <w:u w:val="single"/>
        </w:rPr>
        <w:t>CURRENT JOB</w:t>
      </w:r>
    </w:p>
    <w:p w:rsidR="00061A30" w:rsidRPr="00AF7AE2" w:rsidRDefault="00061A30" w:rsidP="00061A30">
      <w:pPr>
        <w:pStyle w:val="NormalWeb"/>
        <w:shd w:val="clear" w:color="auto" w:fill="FFFFFF"/>
        <w:jc w:val="both"/>
        <w:rPr>
          <w:rFonts w:asciiTheme="minorHAnsi" w:hAnsiTheme="minorHAnsi"/>
          <w:sz w:val="22"/>
          <w:szCs w:val="22"/>
        </w:rPr>
      </w:pPr>
      <w:r w:rsidRPr="00AF7AE2">
        <w:rPr>
          <w:rFonts w:asciiTheme="minorHAnsi" w:hAnsiTheme="minorHAnsi"/>
          <w:sz w:val="22"/>
          <w:szCs w:val="22"/>
        </w:rPr>
        <w:t xml:space="preserve">Currently I am working with </w:t>
      </w:r>
      <w:r w:rsidRPr="00AF7AE2">
        <w:rPr>
          <w:rFonts w:asciiTheme="minorHAnsi" w:hAnsiTheme="minorHAnsi"/>
          <w:b/>
          <w:sz w:val="22"/>
          <w:szCs w:val="22"/>
        </w:rPr>
        <w:t xml:space="preserve">SMA Solar India Pvt. Ltd., </w:t>
      </w:r>
      <w:r w:rsidRPr="00AF7AE2">
        <w:rPr>
          <w:rFonts w:asciiTheme="minorHAnsi" w:hAnsiTheme="minorHAnsi"/>
          <w:sz w:val="22"/>
          <w:szCs w:val="22"/>
        </w:rPr>
        <w:t>a subsidiary of</w:t>
      </w:r>
      <w:r w:rsidRPr="00AF7AE2">
        <w:rPr>
          <w:rFonts w:asciiTheme="minorHAnsi" w:hAnsiTheme="minorHAnsi"/>
          <w:b/>
          <w:sz w:val="22"/>
          <w:szCs w:val="22"/>
        </w:rPr>
        <w:t xml:space="preserve"> SMA Solar Technology AG. SMA Solar Technology AG</w:t>
      </w:r>
      <w:r w:rsidRPr="00AF7AE2">
        <w:rPr>
          <w:rFonts w:asciiTheme="minorHAnsi" w:hAnsiTheme="minorHAnsi"/>
          <w:sz w:val="22"/>
          <w:szCs w:val="22"/>
        </w:rPr>
        <w:t xml:space="preserve"> is a global leader in the development, production and sales of PV inverters and, as an energy management group, offers innovative key technologies for future power supply structures. SMA is represented in all important Photovoltaic markets across 21 countries. The company has a staff of over 5,000 and reached a sales volume of € 1.5 billion in 2012.</w:t>
      </w:r>
    </w:p>
    <w:p w:rsidR="00061A30" w:rsidRPr="00AF7AE2" w:rsidRDefault="00061A30" w:rsidP="00B75385">
      <w:pPr>
        <w:tabs>
          <w:tab w:val="left" w:pos="142"/>
        </w:tabs>
        <w:spacing w:after="0" w:line="240" w:lineRule="auto"/>
        <w:rPr>
          <w:rFonts w:cs="Times New Roman"/>
          <w:szCs w:val="22"/>
          <w:lang w:val="en-US"/>
        </w:rPr>
      </w:pPr>
      <w:r w:rsidRPr="00AF7AE2">
        <w:rPr>
          <w:rFonts w:cs="Times New Roman"/>
          <w:b/>
          <w:bCs/>
          <w:szCs w:val="22"/>
          <w:u w:val="single"/>
          <w:lang w:val="en-US"/>
        </w:rPr>
        <w:t>Experience</w:t>
      </w:r>
      <w:r w:rsidRPr="00AF7AE2">
        <w:rPr>
          <w:rFonts w:cs="Times New Roman"/>
          <w:szCs w:val="22"/>
          <w:lang w:val="en-US"/>
        </w:rPr>
        <w:t>:  June’ 2013 – Present</w:t>
      </w:r>
    </w:p>
    <w:p w:rsidR="00B75385" w:rsidRDefault="00B75385" w:rsidP="00061A30">
      <w:pPr>
        <w:tabs>
          <w:tab w:val="left" w:pos="142"/>
        </w:tabs>
        <w:rPr>
          <w:rFonts w:cs="Times New Roman"/>
          <w:b/>
          <w:bCs/>
          <w:szCs w:val="22"/>
          <w:u w:val="single"/>
          <w:lang w:val="en-US"/>
        </w:rPr>
      </w:pPr>
    </w:p>
    <w:p w:rsidR="00061A30" w:rsidRDefault="00061A30" w:rsidP="00061A30">
      <w:pPr>
        <w:tabs>
          <w:tab w:val="left" w:pos="142"/>
        </w:tabs>
        <w:rPr>
          <w:rFonts w:cs="Times New Roman"/>
          <w:szCs w:val="22"/>
          <w:lang w:val="en-US"/>
        </w:rPr>
      </w:pPr>
      <w:r w:rsidRPr="00AF7AE2">
        <w:rPr>
          <w:rFonts w:cs="Times New Roman"/>
          <w:b/>
          <w:bCs/>
          <w:szCs w:val="22"/>
          <w:u w:val="single"/>
          <w:lang w:val="en-US"/>
        </w:rPr>
        <w:t>Designation</w:t>
      </w:r>
      <w:r w:rsidRPr="00AF7AE2">
        <w:rPr>
          <w:rFonts w:cs="Times New Roman"/>
          <w:szCs w:val="22"/>
          <w:lang w:val="en-US"/>
        </w:rPr>
        <w:t>: Sales Engineer – West &amp; East</w:t>
      </w:r>
    </w:p>
    <w:p w:rsidR="00B75385" w:rsidRDefault="00B75385" w:rsidP="00061A30">
      <w:pPr>
        <w:tabs>
          <w:tab w:val="left" w:pos="142"/>
        </w:tabs>
        <w:rPr>
          <w:rFonts w:cs="Times New Roman"/>
          <w:szCs w:val="22"/>
          <w:lang w:val="en-US"/>
        </w:rPr>
      </w:pPr>
    </w:p>
    <w:p w:rsidR="00B75385" w:rsidRDefault="00B75385" w:rsidP="00061A30">
      <w:pPr>
        <w:tabs>
          <w:tab w:val="left" w:pos="142"/>
        </w:tabs>
        <w:rPr>
          <w:rFonts w:cs="Times New Roman"/>
          <w:b/>
          <w:bCs/>
          <w:szCs w:val="22"/>
          <w:u w:val="single"/>
          <w:lang w:val="en-US"/>
        </w:rPr>
      </w:pPr>
    </w:p>
    <w:p w:rsidR="00061A30" w:rsidRPr="00AF7AE2" w:rsidRDefault="00061A30" w:rsidP="00061A30">
      <w:pPr>
        <w:tabs>
          <w:tab w:val="left" w:pos="142"/>
        </w:tabs>
        <w:rPr>
          <w:rFonts w:cs="Times New Roman"/>
          <w:szCs w:val="22"/>
          <w:lang w:val="en-US"/>
        </w:rPr>
      </w:pPr>
      <w:r w:rsidRPr="00AF7AE2">
        <w:rPr>
          <w:rFonts w:cs="Times New Roman"/>
          <w:b/>
          <w:bCs/>
          <w:szCs w:val="22"/>
          <w:u w:val="single"/>
          <w:lang w:val="en-US"/>
        </w:rPr>
        <w:lastRenderedPageBreak/>
        <w:t>Responsibilities</w:t>
      </w:r>
      <w:r w:rsidRPr="00AF7AE2">
        <w:rPr>
          <w:rFonts w:cs="Times New Roman"/>
          <w:szCs w:val="22"/>
          <w:lang w:val="en-US"/>
        </w:rPr>
        <w:t>:</w:t>
      </w:r>
    </w:p>
    <w:p w:rsidR="00061A30" w:rsidRPr="002440D8" w:rsidRDefault="00061A30" w:rsidP="00061A30">
      <w:pPr>
        <w:pStyle w:val="NormalWeb"/>
        <w:numPr>
          <w:ilvl w:val="0"/>
          <w:numId w:val="2"/>
        </w:numPr>
        <w:shd w:val="clear" w:color="auto" w:fill="FFFFFF"/>
        <w:jc w:val="both"/>
        <w:rPr>
          <w:rFonts w:asciiTheme="minorHAnsi" w:hAnsiTheme="minorHAnsi"/>
          <w:sz w:val="22"/>
          <w:szCs w:val="22"/>
        </w:rPr>
      </w:pPr>
      <w:r w:rsidRPr="00AF7AE2">
        <w:rPr>
          <w:rFonts w:asciiTheme="minorHAnsi" w:hAnsiTheme="minorHAnsi"/>
          <w:bCs/>
          <w:sz w:val="22"/>
          <w:szCs w:val="22"/>
        </w:rPr>
        <w:t xml:space="preserve">Responsible for the sales of SMA </w:t>
      </w:r>
      <w:r w:rsidR="002440D8">
        <w:rPr>
          <w:rFonts w:asciiTheme="minorHAnsi" w:hAnsiTheme="minorHAnsi"/>
          <w:bCs/>
          <w:sz w:val="22"/>
          <w:szCs w:val="22"/>
        </w:rPr>
        <w:t>String Inverters for grid-connected-</w:t>
      </w:r>
      <w:r w:rsidRPr="00AF7AE2">
        <w:rPr>
          <w:rFonts w:asciiTheme="minorHAnsi" w:hAnsiTheme="minorHAnsi"/>
          <w:bCs/>
          <w:sz w:val="22"/>
          <w:szCs w:val="22"/>
        </w:rPr>
        <w:t xml:space="preserve">Residential, Commercial &amp; </w:t>
      </w:r>
      <w:r w:rsidR="002440D8">
        <w:rPr>
          <w:rFonts w:asciiTheme="minorHAnsi" w:hAnsiTheme="minorHAnsi"/>
          <w:bCs/>
          <w:sz w:val="22"/>
          <w:szCs w:val="22"/>
        </w:rPr>
        <w:t>Industrial applications and O</w:t>
      </w:r>
      <w:r w:rsidRPr="00AF7AE2">
        <w:rPr>
          <w:rFonts w:asciiTheme="minorHAnsi" w:hAnsiTheme="minorHAnsi"/>
          <w:bCs/>
          <w:sz w:val="22"/>
          <w:szCs w:val="22"/>
        </w:rPr>
        <w:t>ff grid solar systems</w:t>
      </w:r>
      <w:r w:rsidR="002440D8">
        <w:rPr>
          <w:rFonts w:asciiTheme="minorHAnsi" w:hAnsiTheme="minorHAnsi"/>
          <w:bCs/>
          <w:sz w:val="22"/>
          <w:szCs w:val="22"/>
        </w:rPr>
        <w:t xml:space="preserve"> with battery backup-Residential, Commercial &amp; industrial</w:t>
      </w:r>
      <w:r w:rsidRPr="00AF7AE2">
        <w:rPr>
          <w:rFonts w:asciiTheme="minorHAnsi" w:hAnsiTheme="minorHAnsi"/>
          <w:bCs/>
          <w:sz w:val="22"/>
          <w:szCs w:val="22"/>
        </w:rPr>
        <w:t xml:space="preserve"> as well as the associated communications technology in the Western &amp; Eastern region of India.</w:t>
      </w:r>
    </w:p>
    <w:p w:rsidR="002440D8" w:rsidRPr="002440D8" w:rsidRDefault="002440D8" w:rsidP="00061A30">
      <w:pPr>
        <w:pStyle w:val="NormalWeb"/>
        <w:numPr>
          <w:ilvl w:val="0"/>
          <w:numId w:val="2"/>
        </w:numPr>
        <w:shd w:val="clear" w:color="auto" w:fill="FFFFFF"/>
        <w:jc w:val="both"/>
        <w:rPr>
          <w:rFonts w:asciiTheme="minorHAnsi" w:hAnsiTheme="minorHAnsi"/>
          <w:sz w:val="22"/>
          <w:szCs w:val="22"/>
        </w:rPr>
      </w:pPr>
      <w:r w:rsidRPr="00AF7AE2">
        <w:rPr>
          <w:rFonts w:asciiTheme="minorHAnsi" w:hAnsiTheme="minorHAnsi"/>
          <w:bCs/>
          <w:sz w:val="22"/>
          <w:szCs w:val="22"/>
        </w:rPr>
        <w:t xml:space="preserve">Responsible for the sales of SMA </w:t>
      </w:r>
      <w:r>
        <w:rPr>
          <w:rFonts w:asciiTheme="minorHAnsi" w:hAnsiTheme="minorHAnsi"/>
          <w:bCs/>
          <w:sz w:val="22"/>
          <w:szCs w:val="22"/>
        </w:rPr>
        <w:t>Central Inverters for grid-connected-Utility scale projects</w:t>
      </w:r>
      <w:r w:rsidRPr="00AF7AE2">
        <w:rPr>
          <w:rFonts w:asciiTheme="minorHAnsi" w:hAnsiTheme="minorHAnsi"/>
          <w:bCs/>
          <w:sz w:val="22"/>
          <w:szCs w:val="22"/>
        </w:rPr>
        <w:t xml:space="preserve"> as well as the associated communications technology in the </w:t>
      </w:r>
      <w:r>
        <w:rPr>
          <w:rFonts w:asciiTheme="minorHAnsi" w:hAnsiTheme="minorHAnsi"/>
          <w:bCs/>
          <w:sz w:val="22"/>
          <w:szCs w:val="22"/>
        </w:rPr>
        <w:t>assigned territory</w:t>
      </w:r>
      <w:r w:rsidRPr="00AF7AE2">
        <w:rPr>
          <w:rFonts w:asciiTheme="minorHAnsi" w:hAnsiTheme="minorHAnsi"/>
          <w:bCs/>
          <w:sz w:val="22"/>
          <w:szCs w:val="22"/>
        </w:rPr>
        <w:t>.</w:t>
      </w:r>
    </w:p>
    <w:p w:rsidR="002440D8" w:rsidRPr="00AF7AE2" w:rsidRDefault="002440D8" w:rsidP="00061A30">
      <w:pPr>
        <w:pStyle w:val="NormalWeb"/>
        <w:numPr>
          <w:ilvl w:val="0"/>
          <w:numId w:val="2"/>
        </w:numPr>
        <w:shd w:val="clear" w:color="auto" w:fill="FFFFFF"/>
        <w:jc w:val="both"/>
        <w:rPr>
          <w:rFonts w:asciiTheme="minorHAnsi" w:hAnsiTheme="minorHAnsi"/>
          <w:sz w:val="22"/>
          <w:szCs w:val="22"/>
        </w:rPr>
      </w:pPr>
      <w:r>
        <w:rPr>
          <w:rFonts w:asciiTheme="minorHAnsi" w:hAnsiTheme="minorHAnsi"/>
          <w:bCs/>
          <w:sz w:val="22"/>
          <w:szCs w:val="22"/>
        </w:rPr>
        <w:t>Responsible for Hybrid Energy Solutions-Industrial (PV-Diesel Hybrid applications) as well as the associated communications technology in the assigned territory.</w:t>
      </w:r>
    </w:p>
    <w:p w:rsidR="00061A30" w:rsidRPr="00AF7AE2" w:rsidRDefault="00061A30" w:rsidP="00061A30">
      <w:pPr>
        <w:pStyle w:val="NormalWeb"/>
        <w:numPr>
          <w:ilvl w:val="0"/>
          <w:numId w:val="2"/>
        </w:numPr>
        <w:shd w:val="clear" w:color="auto" w:fill="FFFFFF"/>
        <w:jc w:val="both"/>
        <w:rPr>
          <w:rFonts w:asciiTheme="minorHAnsi" w:hAnsiTheme="minorHAnsi"/>
          <w:sz w:val="22"/>
          <w:szCs w:val="22"/>
        </w:rPr>
      </w:pPr>
      <w:r w:rsidRPr="00AF7AE2">
        <w:rPr>
          <w:rFonts w:asciiTheme="minorHAnsi" w:hAnsiTheme="minorHAnsi"/>
          <w:sz w:val="22"/>
          <w:szCs w:val="22"/>
        </w:rPr>
        <w:t>Taking care of the sales with focus on achieving pre-defined sales targets and growth. Forecasting and planning of monthly &amp; quarterly sales targets and executing them in a given time frame.</w:t>
      </w:r>
    </w:p>
    <w:p w:rsidR="00061A30" w:rsidRPr="00AF7AE2" w:rsidRDefault="00061A30" w:rsidP="00061A30">
      <w:pPr>
        <w:pStyle w:val="NormalWeb"/>
        <w:numPr>
          <w:ilvl w:val="0"/>
          <w:numId w:val="2"/>
        </w:numPr>
        <w:shd w:val="clear" w:color="auto" w:fill="FFFFFF"/>
        <w:jc w:val="both"/>
        <w:rPr>
          <w:rFonts w:asciiTheme="minorHAnsi" w:hAnsiTheme="minorHAnsi"/>
          <w:sz w:val="22"/>
          <w:szCs w:val="22"/>
        </w:rPr>
      </w:pPr>
      <w:r w:rsidRPr="00AF7AE2">
        <w:rPr>
          <w:rFonts w:asciiTheme="minorHAnsi" w:hAnsiTheme="minorHAnsi"/>
          <w:bCs/>
          <w:sz w:val="22"/>
          <w:szCs w:val="22"/>
        </w:rPr>
        <w:t>Maintain and expand business with existing local key accounts, acquire new channel partners and direct customers.</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lang w:val="en-GB"/>
        </w:rPr>
        <w:t>To successfully build and grow revenue within the assigned territory and achieve sales goals.</w:t>
      </w:r>
    </w:p>
    <w:p w:rsidR="00061A30" w:rsidRPr="00AF7AE2" w:rsidRDefault="00061A30" w:rsidP="00061A30">
      <w:pPr>
        <w:pStyle w:val="NormalWeb"/>
        <w:numPr>
          <w:ilvl w:val="0"/>
          <w:numId w:val="2"/>
        </w:numPr>
        <w:shd w:val="clear" w:color="auto" w:fill="FFFFFF"/>
        <w:jc w:val="both"/>
        <w:rPr>
          <w:rFonts w:asciiTheme="minorHAnsi" w:hAnsiTheme="minorHAnsi"/>
          <w:sz w:val="22"/>
          <w:szCs w:val="22"/>
        </w:rPr>
      </w:pPr>
      <w:r w:rsidRPr="00AF7AE2">
        <w:rPr>
          <w:rFonts w:asciiTheme="minorHAnsi" w:hAnsiTheme="minorHAnsi"/>
          <w:sz w:val="22"/>
          <w:szCs w:val="22"/>
        </w:rPr>
        <w:t>Devising &amp; applying sales &amp; marketing programs/strategies to improve the product awareness and enhance business growth.</w:t>
      </w:r>
    </w:p>
    <w:p w:rsidR="00061A30" w:rsidRPr="00AF7AE2" w:rsidRDefault="00061A30" w:rsidP="00061A30">
      <w:pPr>
        <w:pStyle w:val="NormalWeb"/>
        <w:numPr>
          <w:ilvl w:val="0"/>
          <w:numId w:val="2"/>
        </w:numPr>
        <w:shd w:val="clear" w:color="auto" w:fill="FFFFFF"/>
        <w:jc w:val="both"/>
        <w:rPr>
          <w:rFonts w:asciiTheme="minorHAnsi" w:hAnsiTheme="minorHAnsi"/>
          <w:sz w:val="22"/>
          <w:szCs w:val="22"/>
        </w:rPr>
      </w:pPr>
      <w:r w:rsidRPr="00AF7AE2">
        <w:rPr>
          <w:rFonts w:asciiTheme="minorHAnsi" w:hAnsiTheme="minorHAnsi"/>
          <w:bCs/>
          <w:sz w:val="22"/>
          <w:szCs w:val="22"/>
          <w:lang w:val="en-GB"/>
        </w:rPr>
        <w:t>Recruit the right channel partners and make them stake holders with equal responsibility for business development in their areas.</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lang w:val="en-GB"/>
        </w:rPr>
        <w:t>To nurture / develop a relationship between the channel partner and the organization for mutual benefit.</w:t>
      </w:r>
    </w:p>
    <w:p w:rsidR="00061A30" w:rsidRPr="00AF7AE2" w:rsidRDefault="00061A30" w:rsidP="00061A30">
      <w:pPr>
        <w:pStyle w:val="NormalWeb"/>
        <w:numPr>
          <w:ilvl w:val="0"/>
          <w:numId w:val="2"/>
        </w:numPr>
        <w:shd w:val="clear" w:color="auto" w:fill="FFFFFF"/>
        <w:jc w:val="both"/>
        <w:rPr>
          <w:rFonts w:asciiTheme="minorHAnsi" w:hAnsiTheme="minorHAnsi"/>
          <w:sz w:val="22"/>
          <w:szCs w:val="22"/>
        </w:rPr>
      </w:pPr>
      <w:r w:rsidRPr="00AF7AE2">
        <w:rPr>
          <w:rFonts w:asciiTheme="minorHAnsi" w:hAnsiTheme="minorHAnsi"/>
          <w:bCs/>
          <w:sz w:val="22"/>
          <w:szCs w:val="22"/>
          <w:lang w:val="en-GB"/>
        </w:rPr>
        <w:t>Work on the annual plan with channel partners, negotiate and follow up contracts, monitor performance.</w:t>
      </w:r>
    </w:p>
    <w:p w:rsidR="00061A30" w:rsidRPr="00AF7AE2" w:rsidRDefault="00061A30" w:rsidP="00061A30">
      <w:pPr>
        <w:pStyle w:val="NormalWeb"/>
        <w:numPr>
          <w:ilvl w:val="0"/>
          <w:numId w:val="2"/>
        </w:numPr>
        <w:shd w:val="clear" w:color="auto" w:fill="FFFFFF"/>
        <w:jc w:val="both"/>
        <w:rPr>
          <w:rFonts w:asciiTheme="minorHAnsi" w:hAnsiTheme="minorHAnsi"/>
          <w:sz w:val="22"/>
          <w:szCs w:val="22"/>
        </w:rPr>
      </w:pPr>
      <w:r w:rsidRPr="00AF7AE2">
        <w:rPr>
          <w:rFonts w:asciiTheme="minorHAnsi" w:hAnsiTheme="minorHAnsi" w:cstheme="minorHAnsi"/>
          <w:sz w:val="22"/>
          <w:szCs w:val="22"/>
        </w:rPr>
        <w:t>Actively taking part in the dynamic role of acquiring new clients and generating new business. Ensuring that the turn key solution is provided to such clients through our EPC channel partners.</w:t>
      </w:r>
    </w:p>
    <w:p w:rsidR="00061A30" w:rsidRPr="00AF7AE2" w:rsidRDefault="00061A30" w:rsidP="00061A30">
      <w:pPr>
        <w:pStyle w:val="NormalWeb"/>
        <w:numPr>
          <w:ilvl w:val="0"/>
          <w:numId w:val="2"/>
        </w:numPr>
        <w:shd w:val="clear" w:color="auto" w:fill="FFFFFF"/>
        <w:jc w:val="both"/>
        <w:rPr>
          <w:rFonts w:asciiTheme="minorHAnsi" w:hAnsiTheme="minorHAnsi"/>
          <w:sz w:val="22"/>
          <w:szCs w:val="22"/>
        </w:rPr>
      </w:pPr>
      <w:r w:rsidRPr="00AF7AE2">
        <w:rPr>
          <w:rFonts w:asciiTheme="minorHAnsi" w:hAnsiTheme="minorHAnsi"/>
          <w:bCs/>
          <w:sz w:val="22"/>
          <w:szCs w:val="22"/>
        </w:rPr>
        <w:t>To create new business opportunities by developing a distributor network in the region.</w:t>
      </w:r>
    </w:p>
    <w:p w:rsidR="00061A30" w:rsidRPr="00AF7AE2" w:rsidRDefault="00061A30" w:rsidP="00061A30">
      <w:pPr>
        <w:pStyle w:val="NormalWeb"/>
        <w:numPr>
          <w:ilvl w:val="0"/>
          <w:numId w:val="2"/>
        </w:numPr>
        <w:shd w:val="clear" w:color="auto" w:fill="FFFFFF"/>
        <w:jc w:val="both"/>
        <w:rPr>
          <w:rFonts w:asciiTheme="minorHAnsi" w:hAnsiTheme="minorHAnsi"/>
          <w:sz w:val="22"/>
          <w:szCs w:val="22"/>
        </w:rPr>
      </w:pPr>
      <w:r w:rsidRPr="00AF7AE2">
        <w:rPr>
          <w:rFonts w:asciiTheme="minorHAnsi" w:hAnsiTheme="minorHAnsi"/>
          <w:sz w:val="22"/>
          <w:szCs w:val="22"/>
        </w:rPr>
        <w:t xml:space="preserve">Identifying and targeting key areas for new business development. </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lang w:val="en-GB"/>
        </w:rPr>
        <w:t>Support partners on customer visits, sales training, product information, etc.</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lang w:val="en-GB"/>
        </w:rPr>
        <w:t>Undertaking marketing initiatives in the region through print, seminars, group presentations &amp; roadshow.</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lang w:val="en-GB"/>
        </w:rPr>
        <w:t>Coordinate and develop relationship with applicable IPP’s, Nodal Agencies and DISCOMS.</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lang w:val="en-GB"/>
        </w:rPr>
        <w:t>Lending support/assistance in preparing tenders for solar photovoltaic projects with PSU’s and various Government departments &amp; DISCOMS.</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lang w:val="en-GB"/>
        </w:rPr>
        <w:t>Represent SMA at various trade shows, conferences and training.</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rPr>
        <w:t>Set ambitious targets and devises concrete plans to achieve them.</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rPr>
        <w:t>Ensuring all the targeted clients/end users/ EPC’s understand the quality of  SMA  inverters and all the features that are offered along with it up to after sales service.</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rPr>
        <w:t>Conducting market research, trend &amp; competitor analysis for market identification and penetration &amp; conceptualizing sales promotional strategies.</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lang w:val="en-GB"/>
        </w:rPr>
        <w:t xml:space="preserve">Incorporating the benefits of SMA inverter into financial analysis viz. outdoor type, auxiliary consumption, </w:t>
      </w:r>
      <w:proofErr w:type="gramStart"/>
      <w:r w:rsidRPr="00AF7AE2">
        <w:rPr>
          <w:rFonts w:asciiTheme="minorHAnsi" w:hAnsiTheme="minorHAnsi"/>
          <w:bCs/>
          <w:sz w:val="22"/>
          <w:szCs w:val="22"/>
          <w:lang w:val="en-GB"/>
        </w:rPr>
        <w:t>reactive</w:t>
      </w:r>
      <w:proofErr w:type="gramEnd"/>
      <w:r w:rsidRPr="00AF7AE2">
        <w:rPr>
          <w:rFonts w:asciiTheme="minorHAnsi" w:hAnsiTheme="minorHAnsi"/>
          <w:bCs/>
          <w:sz w:val="22"/>
          <w:szCs w:val="22"/>
          <w:lang w:val="en-GB"/>
        </w:rPr>
        <w:t xml:space="preserve"> power @ night, zone monitoring &amp; comparative BoM.</w:t>
      </w:r>
    </w:p>
    <w:p w:rsidR="00061A30" w:rsidRPr="00AF7AE2" w:rsidRDefault="00061A30" w:rsidP="00061A30">
      <w:pPr>
        <w:pStyle w:val="NormalWeb"/>
        <w:numPr>
          <w:ilvl w:val="0"/>
          <w:numId w:val="2"/>
        </w:numPr>
        <w:shd w:val="clear" w:color="auto" w:fill="FFFFFF"/>
        <w:jc w:val="both"/>
        <w:rPr>
          <w:rFonts w:asciiTheme="minorHAnsi" w:hAnsiTheme="minorHAnsi"/>
          <w:bCs/>
          <w:sz w:val="22"/>
          <w:szCs w:val="22"/>
          <w:lang w:val="en-GB"/>
        </w:rPr>
      </w:pPr>
      <w:r w:rsidRPr="00AF7AE2">
        <w:rPr>
          <w:rFonts w:asciiTheme="minorHAnsi" w:hAnsiTheme="minorHAnsi"/>
          <w:bCs/>
          <w:sz w:val="22"/>
          <w:szCs w:val="22"/>
        </w:rPr>
        <w:t>Applying 360 degree sales approach.</w:t>
      </w:r>
    </w:p>
    <w:p w:rsidR="00061A30" w:rsidRPr="00AF7AE2" w:rsidRDefault="00AF7AE2" w:rsidP="00061A30">
      <w:pPr>
        <w:pStyle w:val="NormalWeb"/>
        <w:shd w:val="clear" w:color="auto" w:fill="FFFFFF"/>
        <w:jc w:val="both"/>
        <w:rPr>
          <w:rFonts w:asciiTheme="minorHAnsi" w:hAnsiTheme="minorHAnsi"/>
          <w:bCs/>
          <w:sz w:val="22"/>
          <w:szCs w:val="22"/>
          <w:lang w:val="en-GB"/>
        </w:rPr>
      </w:pPr>
      <w:r w:rsidRPr="00AF7AE2">
        <w:rPr>
          <w:rFonts w:asciiTheme="minorHAnsi" w:hAnsiTheme="minorHAnsi"/>
          <w:b/>
          <w:sz w:val="22"/>
          <w:szCs w:val="22"/>
          <w:u w:val="single"/>
        </w:rPr>
        <w:t>Opportunities</w:t>
      </w:r>
      <w:r w:rsidR="00061A30" w:rsidRPr="00AF7AE2">
        <w:rPr>
          <w:rFonts w:asciiTheme="minorHAnsi" w:hAnsiTheme="minorHAnsi"/>
          <w:b/>
          <w:sz w:val="22"/>
          <w:szCs w:val="22"/>
          <w:u w:val="single"/>
        </w:rPr>
        <w:t xml:space="preserve"> at Global Level</w:t>
      </w:r>
      <w:r w:rsidR="00061A30" w:rsidRPr="00AF7AE2">
        <w:rPr>
          <w:rFonts w:asciiTheme="minorHAnsi" w:hAnsiTheme="minorHAnsi"/>
          <w:bCs/>
          <w:sz w:val="22"/>
          <w:szCs w:val="22"/>
        </w:rPr>
        <w:t>:</w:t>
      </w:r>
    </w:p>
    <w:p w:rsidR="00061A30" w:rsidRPr="00AF7AE2" w:rsidRDefault="00061A30" w:rsidP="00061A30">
      <w:pPr>
        <w:pStyle w:val="NormalWeb"/>
        <w:numPr>
          <w:ilvl w:val="0"/>
          <w:numId w:val="3"/>
        </w:numPr>
        <w:shd w:val="clear" w:color="auto" w:fill="FFFFFF"/>
        <w:ind w:left="1024" w:hanging="283"/>
        <w:rPr>
          <w:rFonts w:asciiTheme="minorHAnsi" w:hAnsiTheme="minorHAnsi"/>
          <w:bCs/>
          <w:sz w:val="22"/>
          <w:szCs w:val="22"/>
          <w:lang w:val="en-GB"/>
        </w:rPr>
      </w:pPr>
      <w:r w:rsidRPr="00AF7AE2">
        <w:rPr>
          <w:rFonts w:asciiTheme="minorHAnsi" w:hAnsiTheme="minorHAnsi"/>
          <w:bCs/>
          <w:sz w:val="22"/>
          <w:szCs w:val="22"/>
          <w:lang w:val="en-GB"/>
        </w:rPr>
        <w:t>Represented SMA-India at Technical Sales Training program in Kassel, Germany.</w:t>
      </w:r>
    </w:p>
    <w:p w:rsidR="00061A30" w:rsidRPr="00AF7AE2" w:rsidRDefault="00061A30" w:rsidP="00061A30">
      <w:pPr>
        <w:pStyle w:val="NormalWeb"/>
        <w:numPr>
          <w:ilvl w:val="0"/>
          <w:numId w:val="3"/>
        </w:numPr>
        <w:shd w:val="clear" w:color="auto" w:fill="FFFFFF"/>
        <w:ind w:left="1024" w:hanging="283"/>
        <w:rPr>
          <w:rFonts w:asciiTheme="minorHAnsi" w:hAnsiTheme="minorHAnsi"/>
          <w:bCs/>
          <w:sz w:val="22"/>
          <w:szCs w:val="22"/>
          <w:lang w:val="en-GB"/>
        </w:rPr>
      </w:pPr>
      <w:r w:rsidRPr="00AF7AE2">
        <w:rPr>
          <w:rFonts w:asciiTheme="minorHAnsi" w:hAnsiTheme="minorHAnsi"/>
          <w:bCs/>
          <w:sz w:val="22"/>
          <w:szCs w:val="22"/>
          <w:lang w:val="en-GB"/>
        </w:rPr>
        <w:t>Represented SMA-India at the first ‘Global Sales Summit’14’ in Kassel, Germany.</w:t>
      </w:r>
    </w:p>
    <w:p w:rsidR="00AF7AE2" w:rsidRDefault="00AF7AE2" w:rsidP="00AF7AE2">
      <w:pPr>
        <w:pStyle w:val="NormalWeb"/>
        <w:shd w:val="clear" w:color="auto" w:fill="FFFFFF"/>
        <w:jc w:val="center"/>
        <w:rPr>
          <w:rFonts w:asciiTheme="minorHAnsi" w:hAnsiTheme="minorHAnsi"/>
          <w:b/>
          <w:sz w:val="22"/>
          <w:szCs w:val="22"/>
          <w:u w:val="single"/>
          <w:lang w:val="en-GB"/>
        </w:rPr>
      </w:pPr>
    </w:p>
    <w:p w:rsidR="00AF7AE2" w:rsidRDefault="00AF7AE2" w:rsidP="00AF7AE2">
      <w:pPr>
        <w:pStyle w:val="NormalWeb"/>
        <w:shd w:val="clear" w:color="auto" w:fill="FFFFFF"/>
        <w:jc w:val="center"/>
        <w:rPr>
          <w:rFonts w:asciiTheme="minorHAnsi" w:hAnsiTheme="minorHAnsi"/>
          <w:b/>
          <w:sz w:val="22"/>
          <w:szCs w:val="22"/>
          <w:u w:val="single"/>
          <w:lang w:val="en-GB"/>
        </w:rPr>
      </w:pPr>
    </w:p>
    <w:p w:rsidR="00AF7AE2" w:rsidRDefault="00AF7AE2" w:rsidP="00AF7AE2">
      <w:pPr>
        <w:pStyle w:val="NormalWeb"/>
        <w:shd w:val="clear" w:color="auto" w:fill="FFFFFF"/>
        <w:jc w:val="center"/>
        <w:rPr>
          <w:rFonts w:asciiTheme="minorHAnsi" w:hAnsiTheme="minorHAnsi"/>
          <w:b/>
          <w:sz w:val="22"/>
          <w:szCs w:val="22"/>
          <w:u w:val="single"/>
          <w:lang w:val="en-GB"/>
        </w:rPr>
      </w:pPr>
    </w:p>
    <w:p w:rsidR="00061A30" w:rsidRPr="00AF7AE2" w:rsidRDefault="00061A30" w:rsidP="00AF7AE2">
      <w:pPr>
        <w:pStyle w:val="NormalWeb"/>
        <w:shd w:val="clear" w:color="auto" w:fill="FFFFFF"/>
        <w:jc w:val="center"/>
        <w:rPr>
          <w:rFonts w:asciiTheme="minorHAnsi" w:hAnsiTheme="minorHAnsi"/>
          <w:b/>
          <w:sz w:val="22"/>
          <w:szCs w:val="22"/>
          <w:u w:val="single"/>
          <w:lang w:val="en-GB"/>
        </w:rPr>
      </w:pPr>
      <w:r w:rsidRPr="00AF7AE2">
        <w:rPr>
          <w:rFonts w:asciiTheme="minorHAnsi" w:hAnsiTheme="minorHAnsi"/>
          <w:b/>
          <w:sz w:val="22"/>
          <w:szCs w:val="22"/>
          <w:u w:val="single"/>
          <w:lang w:val="en-GB"/>
        </w:rPr>
        <w:lastRenderedPageBreak/>
        <w:t>Past Experience</w:t>
      </w:r>
    </w:p>
    <w:p w:rsidR="00061A30" w:rsidRPr="00245AE3" w:rsidRDefault="00061A30" w:rsidP="00061A30">
      <w:pPr>
        <w:contextualSpacing/>
        <w:jc w:val="both"/>
        <w:rPr>
          <w:rFonts w:cstheme="minorHAnsi"/>
          <w:color w:val="000000" w:themeColor="text1"/>
          <w:szCs w:val="22"/>
          <w:lang w:val="en-US"/>
        </w:rPr>
      </w:pPr>
      <w:proofErr w:type="gramStart"/>
      <w:r w:rsidRPr="00AF7AE2">
        <w:rPr>
          <w:rFonts w:cstheme="minorHAnsi"/>
          <w:b/>
          <w:szCs w:val="22"/>
          <w:u w:val="single"/>
          <w:lang w:val="en-US"/>
        </w:rPr>
        <w:t>SHASHWAT GREEN FUELS AND TECHNOLOGIES (I) PVT LTD</w:t>
      </w:r>
      <w:r w:rsidRPr="00AF7AE2">
        <w:rPr>
          <w:rFonts w:cstheme="minorHAnsi"/>
          <w:b/>
          <w:szCs w:val="22"/>
          <w:lang w:val="en-US"/>
        </w:rPr>
        <w:t>.</w:t>
      </w:r>
      <w:proofErr w:type="gramEnd"/>
      <w:r w:rsidRPr="00AF7AE2">
        <w:rPr>
          <w:rFonts w:cstheme="minorHAnsi"/>
          <w:szCs w:val="22"/>
          <w:lang w:val="en-US"/>
        </w:rPr>
        <w:t xml:space="preserve">  </w:t>
      </w:r>
      <w:r w:rsidRPr="00245AE3">
        <w:rPr>
          <w:rFonts w:cstheme="minorHAnsi"/>
          <w:szCs w:val="22"/>
          <w:lang w:val="en-US"/>
        </w:rPr>
        <w:t>Shashwat is a subsidiary of Siddhi Group, a leading turnkey player with a long list of reputed clients in Gujarat, Madhya Pradesh, Bihar, Rajasthan, and Maharashtra. Siddhi Corporation was founded in 1971, and has emerged as one of the strongest players in Western India in the engineering and contracting sector with a turnover of $ 50M.</w:t>
      </w:r>
      <w:r w:rsidRPr="00245AE3">
        <w:rPr>
          <w:rFonts w:cstheme="minorHAnsi"/>
          <w:color w:val="000000" w:themeColor="text1"/>
          <w:szCs w:val="22"/>
          <w:lang w:val="en-US"/>
        </w:rPr>
        <w:t>A strong knowledge base of the electrical and power sector at Shashwat gives us critical edge over our competitors for power interconnection, commissioning and evacuation in all of our Solar projects.</w:t>
      </w:r>
    </w:p>
    <w:p w:rsidR="00061A30" w:rsidRPr="00AF7AE2" w:rsidRDefault="00061A30" w:rsidP="00061A30">
      <w:pPr>
        <w:pStyle w:val="NormalWeb"/>
        <w:shd w:val="clear" w:color="auto" w:fill="FFFFFF"/>
        <w:jc w:val="both"/>
        <w:rPr>
          <w:rFonts w:asciiTheme="minorHAnsi" w:hAnsiTheme="minorHAnsi"/>
          <w:bCs/>
          <w:sz w:val="22"/>
          <w:szCs w:val="22"/>
        </w:rPr>
      </w:pPr>
      <w:r w:rsidRPr="00AF7AE2">
        <w:rPr>
          <w:rFonts w:asciiTheme="minorHAnsi" w:hAnsiTheme="minorHAnsi"/>
          <w:b/>
          <w:sz w:val="22"/>
          <w:szCs w:val="22"/>
          <w:u w:val="single"/>
        </w:rPr>
        <w:t>Experience</w:t>
      </w:r>
      <w:r w:rsidR="00D961B0">
        <w:rPr>
          <w:rFonts w:asciiTheme="minorHAnsi" w:hAnsiTheme="minorHAnsi"/>
          <w:bCs/>
          <w:sz w:val="22"/>
          <w:szCs w:val="22"/>
        </w:rPr>
        <w:t>: June’ 2012</w:t>
      </w:r>
      <w:r w:rsidRPr="00AF7AE2">
        <w:rPr>
          <w:rFonts w:asciiTheme="minorHAnsi" w:hAnsiTheme="minorHAnsi"/>
          <w:bCs/>
          <w:sz w:val="22"/>
          <w:szCs w:val="22"/>
        </w:rPr>
        <w:t xml:space="preserve"> to June’ 2013</w:t>
      </w:r>
    </w:p>
    <w:p w:rsidR="00991382" w:rsidRPr="00AF7AE2" w:rsidRDefault="00061A30" w:rsidP="00AF7AE2">
      <w:pPr>
        <w:pStyle w:val="NormalWeb"/>
        <w:shd w:val="clear" w:color="auto" w:fill="FFFFFF"/>
        <w:jc w:val="both"/>
        <w:rPr>
          <w:b/>
          <w:bCs/>
          <w:sz w:val="22"/>
          <w:szCs w:val="22"/>
        </w:rPr>
      </w:pPr>
      <w:r w:rsidRPr="00AF7AE2">
        <w:rPr>
          <w:rFonts w:asciiTheme="minorHAnsi" w:hAnsiTheme="minorHAnsi"/>
          <w:b/>
          <w:sz w:val="22"/>
          <w:szCs w:val="22"/>
          <w:u w:val="single"/>
        </w:rPr>
        <w:t>Designation</w:t>
      </w:r>
      <w:r w:rsidRPr="00AF7AE2">
        <w:rPr>
          <w:rFonts w:asciiTheme="minorHAnsi" w:hAnsiTheme="minorHAnsi"/>
          <w:bCs/>
          <w:sz w:val="22"/>
          <w:szCs w:val="22"/>
        </w:rPr>
        <w:t>: Manager- Business Development</w:t>
      </w:r>
    </w:p>
    <w:p w:rsidR="00061A30" w:rsidRPr="00AF7AE2" w:rsidRDefault="00991382" w:rsidP="00061A30">
      <w:pPr>
        <w:tabs>
          <w:tab w:val="left" w:pos="142"/>
        </w:tabs>
        <w:rPr>
          <w:rFonts w:cs="Times New Roman"/>
          <w:szCs w:val="22"/>
          <w:lang w:val="en-US"/>
        </w:rPr>
      </w:pPr>
      <w:r w:rsidRPr="00AF7AE2">
        <w:rPr>
          <w:rFonts w:cs="Times New Roman"/>
          <w:b/>
          <w:bCs/>
          <w:szCs w:val="22"/>
          <w:u w:val="single"/>
          <w:lang w:val="en-US"/>
        </w:rPr>
        <w:t>Major Projects</w:t>
      </w:r>
      <w:r w:rsidR="00061A30" w:rsidRPr="00AF7AE2">
        <w:rPr>
          <w:rFonts w:cs="Times New Roman"/>
          <w:b/>
          <w:bCs/>
          <w:szCs w:val="22"/>
          <w:u w:val="single"/>
          <w:lang w:val="en-US"/>
        </w:rPr>
        <w:t xml:space="preserve"> handled</w:t>
      </w:r>
      <w:r w:rsidR="00061A30" w:rsidRPr="00AF7AE2">
        <w:rPr>
          <w:rFonts w:cs="Times New Roman"/>
          <w:szCs w:val="22"/>
          <w:lang w:val="en-US"/>
        </w:rPr>
        <w:t>:</w:t>
      </w:r>
    </w:p>
    <w:p w:rsidR="00991382" w:rsidRPr="00AF7AE2" w:rsidRDefault="00055A66" w:rsidP="00991382">
      <w:pPr>
        <w:pStyle w:val="ListParagraph"/>
        <w:numPr>
          <w:ilvl w:val="0"/>
          <w:numId w:val="2"/>
        </w:numPr>
        <w:tabs>
          <w:tab w:val="left" w:pos="2130"/>
        </w:tabs>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Utility </w:t>
      </w:r>
      <w:r w:rsidR="00991382" w:rsidRPr="00AF7AE2">
        <w:rPr>
          <w:rFonts w:asciiTheme="minorHAnsi" w:hAnsiTheme="minorHAnsi" w:cstheme="minorHAnsi"/>
          <w:sz w:val="22"/>
          <w:szCs w:val="22"/>
        </w:rPr>
        <w:t>scale  On Grid Solar PV projects</w:t>
      </w:r>
    </w:p>
    <w:p w:rsidR="00991382" w:rsidRPr="00AF7AE2" w:rsidRDefault="00991382" w:rsidP="00991382">
      <w:pPr>
        <w:pStyle w:val="ListParagraph"/>
        <w:numPr>
          <w:ilvl w:val="0"/>
          <w:numId w:val="2"/>
        </w:numPr>
        <w:tabs>
          <w:tab w:val="left" w:pos="2130"/>
        </w:tabs>
        <w:spacing w:after="200" w:line="276" w:lineRule="auto"/>
        <w:contextualSpacing/>
        <w:rPr>
          <w:rFonts w:asciiTheme="minorHAnsi" w:hAnsiTheme="minorHAnsi" w:cstheme="minorHAnsi"/>
          <w:sz w:val="22"/>
          <w:szCs w:val="22"/>
        </w:rPr>
      </w:pPr>
      <w:r w:rsidRPr="00AF7AE2">
        <w:rPr>
          <w:rFonts w:asciiTheme="minorHAnsi" w:hAnsiTheme="minorHAnsi" w:cstheme="minorHAnsi"/>
          <w:sz w:val="22"/>
          <w:szCs w:val="22"/>
        </w:rPr>
        <w:t>Rooftop solar PV projects of various capaci</w:t>
      </w:r>
      <w:r w:rsidR="00055A66">
        <w:rPr>
          <w:rFonts w:asciiTheme="minorHAnsi" w:hAnsiTheme="minorHAnsi" w:cstheme="minorHAnsi"/>
          <w:sz w:val="22"/>
          <w:szCs w:val="22"/>
        </w:rPr>
        <w:t xml:space="preserve">ties starting from 10 </w:t>
      </w:r>
      <w:proofErr w:type="spellStart"/>
      <w:r w:rsidR="00055A66">
        <w:rPr>
          <w:rFonts w:asciiTheme="minorHAnsi" w:hAnsiTheme="minorHAnsi" w:cstheme="minorHAnsi"/>
          <w:sz w:val="22"/>
          <w:szCs w:val="22"/>
        </w:rPr>
        <w:t>kWp</w:t>
      </w:r>
      <w:proofErr w:type="spellEnd"/>
      <w:r w:rsidR="00055A66">
        <w:rPr>
          <w:rFonts w:asciiTheme="minorHAnsi" w:hAnsiTheme="minorHAnsi" w:cstheme="minorHAnsi"/>
          <w:sz w:val="22"/>
          <w:szCs w:val="22"/>
        </w:rPr>
        <w:t xml:space="preserve"> to 1000</w:t>
      </w:r>
      <w:r w:rsidRPr="00AF7AE2">
        <w:rPr>
          <w:rFonts w:asciiTheme="minorHAnsi" w:hAnsiTheme="minorHAnsi" w:cstheme="minorHAnsi"/>
          <w:sz w:val="22"/>
          <w:szCs w:val="22"/>
        </w:rPr>
        <w:t xml:space="preserve"> </w:t>
      </w:r>
      <w:proofErr w:type="spellStart"/>
      <w:r w:rsidRPr="00AF7AE2">
        <w:rPr>
          <w:rFonts w:asciiTheme="minorHAnsi" w:hAnsiTheme="minorHAnsi" w:cstheme="minorHAnsi"/>
          <w:sz w:val="22"/>
          <w:szCs w:val="22"/>
        </w:rPr>
        <w:t>kWp</w:t>
      </w:r>
      <w:proofErr w:type="spellEnd"/>
      <w:r w:rsidRPr="00AF7AE2">
        <w:rPr>
          <w:rFonts w:asciiTheme="minorHAnsi" w:hAnsiTheme="minorHAnsi" w:cstheme="minorHAnsi"/>
          <w:sz w:val="22"/>
          <w:szCs w:val="22"/>
        </w:rPr>
        <w:t xml:space="preserve"> with and without battery backup</w:t>
      </w:r>
    </w:p>
    <w:p w:rsidR="00991382" w:rsidRPr="00AF7AE2" w:rsidRDefault="00991382" w:rsidP="00991382">
      <w:pPr>
        <w:pStyle w:val="ListParagraph"/>
        <w:numPr>
          <w:ilvl w:val="0"/>
          <w:numId w:val="2"/>
        </w:numPr>
        <w:tabs>
          <w:tab w:val="left" w:pos="2130"/>
        </w:tabs>
        <w:spacing w:after="200" w:line="276" w:lineRule="auto"/>
        <w:contextualSpacing/>
        <w:rPr>
          <w:rFonts w:asciiTheme="minorHAnsi" w:hAnsiTheme="minorHAnsi" w:cstheme="minorHAnsi"/>
          <w:sz w:val="22"/>
          <w:szCs w:val="22"/>
        </w:rPr>
      </w:pPr>
      <w:r w:rsidRPr="00AF7AE2">
        <w:rPr>
          <w:rFonts w:asciiTheme="minorHAnsi" w:hAnsiTheme="minorHAnsi" w:cstheme="minorHAnsi"/>
          <w:sz w:val="22"/>
          <w:szCs w:val="22"/>
        </w:rPr>
        <w:t>Solar pumps of various capacities</w:t>
      </w:r>
    </w:p>
    <w:p w:rsidR="00991382" w:rsidRPr="00055A66" w:rsidRDefault="00D961B0" w:rsidP="00055A66">
      <w:pPr>
        <w:pStyle w:val="ListParagraph"/>
        <w:numPr>
          <w:ilvl w:val="0"/>
          <w:numId w:val="2"/>
        </w:numPr>
        <w:tabs>
          <w:tab w:val="left" w:pos="2130"/>
        </w:tabs>
        <w:spacing w:after="200"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Solar </w:t>
      </w:r>
      <w:proofErr w:type="gramStart"/>
      <w:r>
        <w:rPr>
          <w:rFonts w:asciiTheme="minorHAnsi" w:hAnsiTheme="minorHAnsi" w:cstheme="minorHAnsi"/>
          <w:sz w:val="22"/>
          <w:szCs w:val="22"/>
        </w:rPr>
        <w:t>street</w:t>
      </w:r>
      <w:proofErr w:type="gramEnd"/>
      <w:r>
        <w:rPr>
          <w:rFonts w:asciiTheme="minorHAnsi" w:hAnsiTheme="minorHAnsi" w:cstheme="minorHAnsi"/>
          <w:sz w:val="22"/>
          <w:szCs w:val="22"/>
        </w:rPr>
        <w:t xml:space="preserve"> lights, </w:t>
      </w:r>
      <w:r w:rsidR="00055A66">
        <w:rPr>
          <w:rFonts w:asciiTheme="minorHAnsi" w:hAnsiTheme="minorHAnsi" w:cstheme="minorHAnsi"/>
          <w:sz w:val="22"/>
          <w:szCs w:val="22"/>
        </w:rPr>
        <w:t>Solar lanterns,</w:t>
      </w:r>
      <w:r w:rsidRPr="00AF7AE2">
        <w:rPr>
          <w:rFonts w:asciiTheme="minorHAnsi" w:hAnsiTheme="minorHAnsi" w:cstheme="minorHAnsi"/>
          <w:sz w:val="22"/>
          <w:szCs w:val="22"/>
        </w:rPr>
        <w:t xml:space="preserve"> </w:t>
      </w:r>
      <w:r>
        <w:rPr>
          <w:rFonts w:asciiTheme="minorHAnsi" w:hAnsiTheme="minorHAnsi" w:cstheme="minorHAnsi"/>
          <w:sz w:val="22"/>
          <w:szCs w:val="22"/>
        </w:rPr>
        <w:t xml:space="preserve">Solar </w:t>
      </w:r>
      <w:r w:rsidRPr="00AF7AE2">
        <w:rPr>
          <w:rFonts w:asciiTheme="minorHAnsi" w:hAnsiTheme="minorHAnsi" w:cstheme="minorHAnsi"/>
          <w:sz w:val="22"/>
          <w:szCs w:val="22"/>
        </w:rPr>
        <w:t>home lighting systems</w:t>
      </w:r>
      <w:r w:rsidR="00055A66">
        <w:rPr>
          <w:rFonts w:asciiTheme="minorHAnsi" w:hAnsiTheme="minorHAnsi" w:cstheme="minorHAnsi"/>
          <w:sz w:val="22"/>
          <w:szCs w:val="22"/>
        </w:rPr>
        <w:t xml:space="preserve"> and </w:t>
      </w:r>
      <w:r w:rsidR="00055A66" w:rsidRPr="00AF7AE2">
        <w:rPr>
          <w:rFonts w:asciiTheme="minorHAnsi" w:hAnsiTheme="minorHAnsi" w:cstheme="minorHAnsi"/>
          <w:sz w:val="22"/>
          <w:szCs w:val="22"/>
        </w:rPr>
        <w:t>Solar water heating</w:t>
      </w:r>
      <w:r w:rsidR="00055A66">
        <w:rPr>
          <w:rFonts w:asciiTheme="minorHAnsi" w:hAnsiTheme="minorHAnsi" w:cstheme="minorHAnsi"/>
          <w:sz w:val="22"/>
          <w:szCs w:val="22"/>
        </w:rPr>
        <w:t>.</w:t>
      </w:r>
    </w:p>
    <w:p w:rsidR="00991382" w:rsidRPr="00AF7AE2" w:rsidRDefault="00991382" w:rsidP="00061A30">
      <w:pPr>
        <w:tabs>
          <w:tab w:val="left" w:pos="142"/>
        </w:tabs>
        <w:rPr>
          <w:rFonts w:cs="Times New Roman"/>
          <w:szCs w:val="22"/>
          <w:lang w:val="en-US"/>
        </w:rPr>
      </w:pPr>
      <w:r w:rsidRPr="00AF7AE2">
        <w:rPr>
          <w:rFonts w:cs="Times New Roman"/>
          <w:b/>
          <w:bCs/>
          <w:szCs w:val="22"/>
          <w:u w:val="single"/>
          <w:lang w:val="en-US"/>
        </w:rPr>
        <w:t>Responsibilities</w:t>
      </w:r>
      <w:r w:rsidRPr="00AF7AE2">
        <w:rPr>
          <w:rFonts w:cs="Times New Roman"/>
          <w:szCs w:val="22"/>
          <w:lang w:val="en-US"/>
        </w:rPr>
        <w:t>:</w:t>
      </w:r>
    </w:p>
    <w:p w:rsidR="00991382" w:rsidRPr="00AF7AE2" w:rsidRDefault="00991382" w:rsidP="00991382">
      <w:pPr>
        <w:pStyle w:val="ListParagraph"/>
        <w:numPr>
          <w:ilvl w:val="0"/>
          <w:numId w:val="2"/>
        </w:numPr>
        <w:contextualSpacing/>
        <w:jc w:val="both"/>
        <w:rPr>
          <w:rFonts w:asciiTheme="minorHAnsi" w:hAnsiTheme="minorHAnsi" w:cstheme="minorHAnsi"/>
          <w:sz w:val="22"/>
          <w:szCs w:val="22"/>
        </w:rPr>
      </w:pPr>
      <w:r w:rsidRPr="00AF7AE2">
        <w:rPr>
          <w:rFonts w:asciiTheme="minorHAnsi" w:hAnsiTheme="minorHAnsi" w:cstheme="minorHAnsi"/>
          <w:sz w:val="22"/>
          <w:szCs w:val="22"/>
        </w:rPr>
        <w:t xml:space="preserve">Actively taking part in the dynamic role of acquiring new clients as a part of business development for solar rooftops, </w:t>
      </w:r>
      <w:proofErr w:type="spellStart"/>
      <w:r w:rsidRPr="00AF7AE2">
        <w:rPr>
          <w:rFonts w:asciiTheme="minorHAnsi" w:hAnsiTheme="minorHAnsi" w:cstheme="minorHAnsi"/>
          <w:sz w:val="22"/>
          <w:szCs w:val="22"/>
        </w:rPr>
        <w:t>spv</w:t>
      </w:r>
      <w:proofErr w:type="spellEnd"/>
      <w:r w:rsidRPr="00AF7AE2">
        <w:rPr>
          <w:rFonts w:asciiTheme="minorHAnsi" w:hAnsiTheme="minorHAnsi" w:cstheme="minorHAnsi"/>
          <w:sz w:val="22"/>
          <w:szCs w:val="22"/>
        </w:rPr>
        <w:t xml:space="preserve"> pumping, </w:t>
      </w:r>
      <w:proofErr w:type="gramStart"/>
      <w:r w:rsidRPr="00AF7AE2">
        <w:rPr>
          <w:rFonts w:asciiTheme="minorHAnsi" w:hAnsiTheme="minorHAnsi" w:cstheme="minorHAnsi"/>
          <w:sz w:val="22"/>
          <w:szCs w:val="22"/>
        </w:rPr>
        <w:t>solar</w:t>
      </w:r>
      <w:proofErr w:type="gramEnd"/>
      <w:r w:rsidRPr="00AF7AE2">
        <w:rPr>
          <w:rFonts w:asciiTheme="minorHAnsi" w:hAnsiTheme="minorHAnsi" w:cstheme="minorHAnsi"/>
          <w:sz w:val="22"/>
          <w:szCs w:val="22"/>
        </w:rPr>
        <w:t xml:space="preserve"> water heating and solar street lights. Clients are from various fields viz. industrial, universities/colleges, hospitals and other private sectors.</w:t>
      </w:r>
    </w:p>
    <w:p w:rsidR="00991382" w:rsidRPr="00AF7AE2" w:rsidRDefault="00991382" w:rsidP="00991382">
      <w:pPr>
        <w:pStyle w:val="ListParagraph"/>
        <w:numPr>
          <w:ilvl w:val="0"/>
          <w:numId w:val="2"/>
        </w:numPr>
        <w:contextualSpacing/>
        <w:jc w:val="both"/>
        <w:rPr>
          <w:rFonts w:asciiTheme="minorHAnsi" w:hAnsiTheme="minorHAnsi" w:cstheme="minorHAnsi"/>
          <w:sz w:val="22"/>
          <w:szCs w:val="22"/>
        </w:rPr>
      </w:pPr>
      <w:proofErr w:type="spellStart"/>
      <w:r w:rsidRPr="00AF7AE2">
        <w:rPr>
          <w:rFonts w:asciiTheme="minorHAnsi" w:hAnsiTheme="minorHAnsi" w:cstheme="minorHAnsi"/>
          <w:sz w:val="22"/>
          <w:szCs w:val="22"/>
        </w:rPr>
        <w:t>Liasion</w:t>
      </w:r>
      <w:proofErr w:type="spellEnd"/>
      <w:r w:rsidRPr="00AF7AE2">
        <w:rPr>
          <w:rFonts w:asciiTheme="minorHAnsi" w:hAnsiTheme="minorHAnsi" w:cstheme="minorHAnsi"/>
          <w:sz w:val="22"/>
          <w:szCs w:val="22"/>
        </w:rPr>
        <w:t xml:space="preserve"> with government and private channels for implementation of new projects.</w:t>
      </w:r>
    </w:p>
    <w:p w:rsidR="00991382" w:rsidRPr="00AF7AE2" w:rsidRDefault="00991382" w:rsidP="00991382">
      <w:pPr>
        <w:pStyle w:val="ListParagraph"/>
        <w:numPr>
          <w:ilvl w:val="0"/>
          <w:numId w:val="2"/>
        </w:numPr>
        <w:contextualSpacing/>
        <w:jc w:val="both"/>
        <w:rPr>
          <w:rFonts w:asciiTheme="minorHAnsi" w:hAnsiTheme="minorHAnsi" w:cstheme="minorHAnsi"/>
          <w:sz w:val="22"/>
          <w:szCs w:val="22"/>
        </w:rPr>
      </w:pPr>
      <w:r w:rsidRPr="00AF7AE2">
        <w:rPr>
          <w:rFonts w:asciiTheme="minorHAnsi" w:hAnsiTheme="minorHAnsi" w:cstheme="minorHAnsi"/>
          <w:sz w:val="22"/>
          <w:szCs w:val="22"/>
        </w:rPr>
        <w:t xml:space="preserve">Submission of proposal for projects to be approved by </w:t>
      </w:r>
      <w:r w:rsidRPr="00AF7AE2">
        <w:rPr>
          <w:rFonts w:asciiTheme="minorHAnsi" w:hAnsiTheme="minorHAnsi" w:cstheme="minorHAnsi"/>
          <w:i/>
          <w:sz w:val="22"/>
          <w:szCs w:val="22"/>
        </w:rPr>
        <w:t>PAC</w:t>
      </w:r>
      <w:r w:rsidRPr="00AF7AE2">
        <w:rPr>
          <w:rFonts w:asciiTheme="minorHAnsi" w:hAnsiTheme="minorHAnsi" w:cstheme="minorHAnsi"/>
          <w:sz w:val="22"/>
          <w:szCs w:val="22"/>
        </w:rPr>
        <w:t xml:space="preserve"> (Project Approval Committee), </w:t>
      </w:r>
      <w:r w:rsidRPr="00AF7AE2">
        <w:rPr>
          <w:rFonts w:asciiTheme="minorHAnsi" w:hAnsiTheme="minorHAnsi" w:cstheme="minorHAnsi"/>
          <w:i/>
          <w:sz w:val="22"/>
          <w:szCs w:val="22"/>
        </w:rPr>
        <w:t>MNRE</w:t>
      </w:r>
      <w:r w:rsidRPr="00AF7AE2">
        <w:rPr>
          <w:rFonts w:asciiTheme="minorHAnsi" w:hAnsiTheme="minorHAnsi" w:cstheme="minorHAnsi"/>
          <w:sz w:val="22"/>
          <w:szCs w:val="22"/>
        </w:rPr>
        <w:t xml:space="preserve"> (Ministry of New and Renewable Energy), a nodal agency for Govt. of India in renewable energy sector.</w:t>
      </w:r>
    </w:p>
    <w:p w:rsidR="00991382" w:rsidRPr="00AF7AE2" w:rsidRDefault="00991382" w:rsidP="00991382">
      <w:pPr>
        <w:pStyle w:val="ListParagraph"/>
        <w:numPr>
          <w:ilvl w:val="0"/>
          <w:numId w:val="2"/>
        </w:numPr>
        <w:contextualSpacing/>
        <w:jc w:val="both"/>
        <w:rPr>
          <w:rFonts w:asciiTheme="minorHAnsi" w:hAnsiTheme="minorHAnsi" w:cstheme="minorHAnsi"/>
          <w:sz w:val="22"/>
          <w:szCs w:val="22"/>
        </w:rPr>
      </w:pPr>
      <w:r w:rsidRPr="00AF7AE2">
        <w:rPr>
          <w:rFonts w:asciiTheme="minorHAnsi" w:hAnsiTheme="minorHAnsi" w:cstheme="minorHAnsi"/>
          <w:sz w:val="22"/>
          <w:szCs w:val="22"/>
        </w:rPr>
        <w:t>Application for subsidy and ensuring smooth disbursal of the same for our clients/beneficiaries.</w:t>
      </w:r>
    </w:p>
    <w:p w:rsidR="00991382" w:rsidRPr="00AF7AE2" w:rsidRDefault="00991382" w:rsidP="00991382">
      <w:pPr>
        <w:pStyle w:val="ListParagraph"/>
        <w:numPr>
          <w:ilvl w:val="0"/>
          <w:numId w:val="2"/>
        </w:numPr>
        <w:contextualSpacing/>
        <w:jc w:val="both"/>
        <w:rPr>
          <w:rFonts w:asciiTheme="minorHAnsi" w:hAnsiTheme="minorHAnsi" w:cstheme="minorHAnsi"/>
          <w:sz w:val="22"/>
          <w:szCs w:val="22"/>
        </w:rPr>
      </w:pPr>
      <w:r w:rsidRPr="00AF7AE2">
        <w:rPr>
          <w:rFonts w:asciiTheme="minorHAnsi" w:hAnsiTheme="minorHAnsi" w:cstheme="minorHAnsi"/>
          <w:sz w:val="22"/>
          <w:szCs w:val="22"/>
        </w:rPr>
        <w:t xml:space="preserve">Undertaking all the processes for testing and approval of solar pumps at </w:t>
      </w:r>
      <w:r w:rsidRPr="00AF7AE2">
        <w:rPr>
          <w:rFonts w:asciiTheme="minorHAnsi" w:hAnsiTheme="minorHAnsi" w:cstheme="minorHAnsi"/>
          <w:i/>
          <w:sz w:val="22"/>
          <w:szCs w:val="22"/>
        </w:rPr>
        <w:t>SEC</w:t>
      </w:r>
      <w:r w:rsidRPr="00AF7AE2">
        <w:rPr>
          <w:rFonts w:asciiTheme="minorHAnsi" w:hAnsiTheme="minorHAnsi" w:cstheme="minorHAnsi"/>
          <w:sz w:val="22"/>
          <w:szCs w:val="22"/>
        </w:rPr>
        <w:t xml:space="preserve"> (Solar Energy Center), MNRE.</w:t>
      </w:r>
    </w:p>
    <w:p w:rsidR="00991382" w:rsidRPr="00AF7AE2" w:rsidRDefault="00991382" w:rsidP="00991382">
      <w:pPr>
        <w:pStyle w:val="ListParagraph"/>
        <w:numPr>
          <w:ilvl w:val="0"/>
          <w:numId w:val="2"/>
        </w:numPr>
        <w:contextualSpacing/>
        <w:jc w:val="both"/>
        <w:rPr>
          <w:rFonts w:asciiTheme="minorHAnsi" w:hAnsiTheme="minorHAnsi" w:cstheme="minorHAnsi"/>
          <w:sz w:val="22"/>
          <w:szCs w:val="22"/>
        </w:rPr>
      </w:pPr>
      <w:r w:rsidRPr="00AF7AE2">
        <w:rPr>
          <w:rFonts w:asciiTheme="minorHAnsi" w:hAnsiTheme="minorHAnsi" w:cstheme="minorHAnsi"/>
          <w:sz w:val="22"/>
          <w:szCs w:val="22"/>
        </w:rPr>
        <w:t>Preparation of budgetary proposals as per the customized and optimized solution to be offered to the client.</w:t>
      </w:r>
    </w:p>
    <w:p w:rsidR="00991382" w:rsidRPr="00AF7AE2" w:rsidRDefault="00991382" w:rsidP="00991382">
      <w:pPr>
        <w:pStyle w:val="ListParagraph"/>
        <w:numPr>
          <w:ilvl w:val="0"/>
          <w:numId w:val="2"/>
        </w:numPr>
        <w:contextualSpacing/>
        <w:jc w:val="both"/>
        <w:rPr>
          <w:rFonts w:asciiTheme="minorHAnsi" w:eastAsia="Calibri" w:hAnsiTheme="minorHAnsi" w:cstheme="minorHAnsi"/>
          <w:sz w:val="22"/>
          <w:szCs w:val="22"/>
        </w:rPr>
      </w:pPr>
      <w:r w:rsidRPr="00AF7AE2">
        <w:rPr>
          <w:rFonts w:asciiTheme="minorHAnsi" w:hAnsiTheme="minorHAnsi" w:cstheme="minorHAnsi"/>
          <w:sz w:val="22"/>
          <w:szCs w:val="22"/>
        </w:rPr>
        <w:t>Finding out feasibility of a project by calculating NPV and IRR over a period of 25 years for solar rooftops and MW scale projects.</w:t>
      </w:r>
    </w:p>
    <w:p w:rsidR="00991382" w:rsidRPr="00AF7AE2" w:rsidRDefault="00991382" w:rsidP="00991382">
      <w:pPr>
        <w:pStyle w:val="ListParagraph"/>
        <w:numPr>
          <w:ilvl w:val="0"/>
          <w:numId w:val="2"/>
        </w:numPr>
        <w:contextualSpacing/>
        <w:jc w:val="both"/>
        <w:rPr>
          <w:rFonts w:asciiTheme="minorHAnsi" w:hAnsiTheme="minorHAnsi" w:cstheme="minorHAnsi"/>
          <w:sz w:val="22"/>
          <w:szCs w:val="22"/>
        </w:rPr>
      </w:pPr>
      <w:r w:rsidRPr="00AF7AE2">
        <w:rPr>
          <w:rFonts w:asciiTheme="minorHAnsi" w:hAnsiTheme="minorHAnsi" w:cstheme="minorHAnsi"/>
          <w:sz w:val="22"/>
          <w:szCs w:val="22"/>
        </w:rPr>
        <w:t>Preparation of business plan for the company on quarterly basis and ensuring the targets are achieved.</w:t>
      </w:r>
    </w:p>
    <w:p w:rsidR="00991382" w:rsidRPr="00AF7AE2" w:rsidRDefault="00991382" w:rsidP="00991382">
      <w:pPr>
        <w:pStyle w:val="ListParagraph"/>
        <w:numPr>
          <w:ilvl w:val="0"/>
          <w:numId w:val="2"/>
        </w:numPr>
        <w:contextualSpacing/>
        <w:jc w:val="both"/>
        <w:rPr>
          <w:rFonts w:asciiTheme="minorHAnsi" w:hAnsiTheme="minorHAnsi" w:cstheme="minorHAnsi"/>
          <w:sz w:val="22"/>
          <w:szCs w:val="22"/>
        </w:rPr>
      </w:pPr>
      <w:r w:rsidRPr="00AF7AE2">
        <w:rPr>
          <w:rFonts w:asciiTheme="minorHAnsi" w:hAnsiTheme="minorHAnsi" w:cstheme="minorHAnsi"/>
          <w:sz w:val="22"/>
          <w:szCs w:val="22"/>
        </w:rPr>
        <w:t xml:space="preserve">Strategy planning for acquiring new business in solar rooftops. Key areas identified and business plan made accordingly. </w:t>
      </w:r>
    </w:p>
    <w:p w:rsidR="00991382" w:rsidRPr="00AF7AE2" w:rsidRDefault="00991382" w:rsidP="00991382">
      <w:pPr>
        <w:pStyle w:val="ListParagraph"/>
        <w:numPr>
          <w:ilvl w:val="0"/>
          <w:numId w:val="2"/>
        </w:numPr>
        <w:contextualSpacing/>
        <w:jc w:val="both"/>
        <w:rPr>
          <w:rFonts w:asciiTheme="minorHAnsi" w:eastAsia="Calibri" w:hAnsiTheme="minorHAnsi" w:cstheme="minorHAnsi"/>
          <w:sz w:val="22"/>
          <w:szCs w:val="22"/>
        </w:rPr>
      </w:pPr>
      <w:r w:rsidRPr="00AF7AE2">
        <w:rPr>
          <w:rFonts w:asciiTheme="minorHAnsi" w:eastAsia="Calibri" w:hAnsiTheme="minorHAnsi" w:cstheme="minorHAnsi"/>
          <w:sz w:val="22"/>
          <w:szCs w:val="22"/>
        </w:rPr>
        <w:t>Forming strategic business associations with companies/organizations/individuals across the nation and building a strong network.</w:t>
      </w:r>
    </w:p>
    <w:p w:rsidR="00991382" w:rsidRPr="00AF7AE2" w:rsidRDefault="00991382" w:rsidP="00991382">
      <w:pPr>
        <w:pStyle w:val="ListParagraph"/>
        <w:numPr>
          <w:ilvl w:val="0"/>
          <w:numId w:val="2"/>
        </w:numPr>
        <w:contextualSpacing/>
        <w:jc w:val="both"/>
        <w:rPr>
          <w:rFonts w:asciiTheme="minorHAnsi" w:eastAsia="Calibri" w:hAnsiTheme="minorHAnsi" w:cstheme="minorHAnsi"/>
          <w:sz w:val="22"/>
          <w:szCs w:val="22"/>
        </w:rPr>
      </w:pPr>
      <w:r w:rsidRPr="00AF7AE2">
        <w:rPr>
          <w:rFonts w:asciiTheme="minorHAnsi" w:hAnsiTheme="minorHAnsi" w:cstheme="minorHAnsi"/>
          <w:sz w:val="22"/>
          <w:szCs w:val="22"/>
        </w:rPr>
        <w:t>Submission</w:t>
      </w:r>
      <w:r w:rsidR="000200F9">
        <w:rPr>
          <w:rFonts w:asciiTheme="minorHAnsi" w:hAnsiTheme="minorHAnsi" w:cstheme="minorHAnsi"/>
          <w:sz w:val="22"/>
          <w:szCs w:val="22"/>
        </w:rPr>
        <w:t xml:space="preserve"> and preparation</w:t>
      </w:r>
      <w:r w:rsidRPr="00AF7AE2">
        <w:rPr>
          <w:rFonts w:asciiTheme="minorHAnsi" w:hAnsiTheme="minorHAnsi" w:cstheme="minorHAnsi"/>
          <w:sz w:val="22"/>
          <w:szCs w:val="22"/>
        </w:rPr>
        <w:t xml:space="preserve"> of tenders at various govt. departments.</w:t>
      </w:r>
    </w:p>
    <w:p w:rsidR="00991382" w:rsidRPr="00055A66" w:rsidRDefault="00991382" w:rsidP="00991382">
      <w:pPr>
        <w:pStyle w:val="ListParagraph"/>
        <w:numPr>
          <w:ilvl w:val="0"/>
          <w:numId w:val="2"/>
        </w:numPr>
        <w:contextualSpacing/>
        <w:jc w:val="both"/>
        <w:rPr>
          <w:rFonts w:asciiTheme="minorHAnsi" w:eastAsia="Calibri" w:hAnsiTheme="minorHAnsi" w:cstheme="minorHAnsi"/>
          <w:sz w:val="22"/>
          <w:szCs w:val="22"/>
        </w:rPr>
      </w:pPr>
      <w:r w:rsidRPr="00AF7AE2">
        <w:rPr>
          <w:rFonts w:asciiTheme="minorHAnsi" w:hAnsiTheme="minorHAnsi" w:cstheme="minorHAnsi"/>
          <w:sz w:val="22"/>
          <w:szCs w:val="22"/>
        </w:rPr>
        <w:t>Preparation of PO’s &amp; PI’s and issuing of the same.</w:t>
      </w:r>
    </w:p>
    <w:p w:rsidR="00055A66" w:rsidRPr="00AF7AE2" w:rsidRDefault="00055A66" w:rsidP="00991382">
      <w:pPr>
        <w:pStyle w:val="ListParagraph"/>
        <w:numPr>
          <w:ilvl w:val="0"/>
          <w:numId w:val="2"/>
        </w:numPr>
        <w:contextualSpacing/>
        <w:jc w:val="both"/>
        <w:rPr>
          <w:rFonts w:asciiTheme="minorHAnsi" w:eastAsia="Calibri" w:hAnsiTheme="minorHAnsi" w:cstheme="minorHAnsi"/>
          <w:sz w:val="22"/>
          <w:szCs w:val="22"/>
        </w:rPr>
      </w:pPr>
      <w:r>
        <w:rPr>
          <w:rFonts w:asciiTheme="minorHAnsi" w:hAnsiTheme="minorHAnsi" w:cstheme="minorHAnsi"/>
          <w:sz w:val="22"/>
          <w:szCs w:val="22"/>
        </w:rPr>
        <w:t>Vendor development and management.</w:t>
      </w:r>
    </w:p>
    <w:p w:rsidR="00991382" w:rsidRPr="00AF7AE2" w:rsidRDefault="00991382" w:rsidP="00991382">
      <w:pPr>
        <w:pStyle w:val="ListParagraph"/>
        <w:numPr>
          <w:ilvl w:val="0"/>
          <w:numId w:val="2"/>
        </w:numPr>
        <w:contextualSpacing/>
        <w:jc w:val="both"/>
        <w:rPr>
          <w:rFonts w:asciiTheme="minorHAnsi" w:eastAsia="Calibri" w:hAnsiTheme="minorHAnsi" w:cstheme="minorHAnsi"/>
          <w:sz w:val="22"/>
          <w:szCs w:val="22"/>
        </w:rPr>
      </w:pPr>
      <w:r w:rsidRPr="00AF7AE2">
        <w:rPr>
          <w:rFonts w:asciiTheme="minorHAnsi" w:hAnsiTheme="minorHAnsi" w:cstheme="minorHAnsi"/>
          <w:sz w:val="22"/>
          <w:szCs w:val="22"/>
        </w:rPr>
        <w:t>Furnishing technical details for marketing purpose. Developing brochures for marketing p</w:t>
      </w:r>
      <w:r w:rsidR="00FF09F6">
        <w:rPr>
          <w:rFonts w:asciiTheme="minorHAnsi" w:hAnsiTheme="minorHAnsi" w:cstheme="minorHAnsi"/>
          <w:sz w:val="22"/>
          <w:szCs w:val="22"/>
        </w:rPr>
        <w:t>ertaining to solar rooftops, SPV</w:t>
      </w:r>
      <w:r w:rsidRPr="00AF7AE2">
        <w:rPr>
          <w:rFonts w:asciiTheme="minorHAnsi" w:hAnsiTheme="minorHAnsi" w:cstheme="minorHAnsi"/>
          <w:sz w:val="22"/>
          <w:szCs w:val="22"/>
        </w:rPr>
        <w:t xml:space="preserve"> pumps, solar water heater and solar street lights.</w:t>
      </w:r>
    </w:p>
    <w:p w:rsidR="00991382" w:rsidRPr="00AF7AE2" w:rsidRDefault="00991382" w:rsidP="00991382">
      <w:pPr>
        <w:pStyle w:val="ListParagraph"/>
        <w:numPr>
          <w:ilvl w:val="0"/>
          <w:numId w:val="2"/>
        </w:numPr>
        <w:contextualSpacing/>
        <w:jc w:val="both"/>
        <w:rPr>
          <w:rFonts w:asciiTheme="minorHAnsi" w:eastAsia="Calibri" w:hAnsiTheme="minorHAnsi" w:cstheme="minorHAnsi"/>
          <w:sz w:val="22"/>
          <w:szCs w:val="22"/>
        </w:rPr>
      </w:pPr>
      <w:r w:rsidRPr="00AF7AE2">
        <w:rPr>
          <w:rFonts w:asciiTheme="minorHAnsi" w:hAnsiTheme="minorHAnsi" w:cstheme="minorHAnsi"/>
          <w:sz w:val="22"/>
          <w:szCs w:val="22"/>
        </w:rPr>
        <w:t>Predicting and Developing timeline for new projects to be implemented and ensuring projects are completed in a timely manner, with high quality and good workmanship.</w:t>
      </w:r>
    </w:p>
    <w:p w:rsidR="00991382" w:rsidRPr="00AF7AE2" w:rsidRDefault="00991382" w:rsidP="00991382">
      <w:pPr>
        <w:pStyle w:val="ListParagraph"/>
        <w:numPr>
          <w:ilvl w:val="0"/>
          <w:numId w:val="2"/>
        </w:numPr>
        <w:contextualSpacing/>
        <w:jc w:val="both"/>
        <w:rPr>
          <w:rFonts w:asciiTheme="minorHAnsi" w:eastAsia="Calibri" w:hAnsiTheme="minorHAnsi" w:cstheme="minorHAnsi"/>
          <w:sz w:val="22"/>
          <w:szCs w:val="22"/>
        </w:rPr>
      </w:pPr>
      <w:r w:rsidRPr="00AF7AE2">
        <w:rPr>
          <w:rFonts w:asciiTheme="minorHAnsi" w:hAnsiTheme="minorHAnsi" w:cstheme="minorHAnsi"/>
          <w:sz w:val="22"/>
          <w:szCs w:val="22"/>
        </w:rPr>
        <w:t>Co</w:t>
      </w:r>
      <w:r w:rsidRPr="00AF7AE2">
        <w:rPr>
          <w:rFonts w:asciiTheme="minorHAnsi" w:eastAsia="Calibri" w:hAnsiTheme="minorHAnsi" w:cstheme="minorHAnsi"/>
          <w:sz w:val="22"/>
          <w:szCs w:val="22"/>
        </w:rPr>
        <w:t>ordinating with all the contractors for timely &amp; quality Installation.</w:t>
      </w:r>
    </w:p>
    <w:p w:rsidR="00991382" w:rsidRPr="00AF7AE2" w:rsidRDefault="00991382" w:rsidP="00991382">
      <w:pPr>
        <w:pStyle w:val="ListParagraph"/>
        <w:numPr>
          <w:ilvl w:val="0"/>
          <w:numId w:val="2"/>
        </w:numPr>
        <w:contextualSpacing/>
        <w:jc w:val="both"/>
        <w:rPr>
          <w:rFonts w:asciiTheme="minorHAnsi" w:eastAsia="Calibri" w:hAnsiTheme="minorHAnsi" w:cstheme="minorHAnsi"/>
          <w:sz w:val="22"/>
          <w:szCs w:val="22"/>
        </w:rPr>
      </w:pPr>
      <w:r w:rsidRPr="00AF7AE2">
        <w:rPr>
          <w:rFonts w:asciiTheme="minorHAnsi" w:eastAsia="Calibri" w:hAnsiTheme="minorHAnsi" w:cstheme="minorHAnsi"/>
          <w:sz w:val="22"/>
          <w:szCs w:val="22"/>
        </w:rPr>
        <w:t>Completion &amp; Issue of all workable drawings to the contractors.</w:t>
      </w:r>
    </w:p>
    <w:p w:rsidR="00991382" w:rsidRPr="00AF7AE2" w:rsidRDefault="00991382" w:rsidP="00991382">
      <w:pPr>
        <w:pStyle w:val="ListParagraph"/>
        <w:numPr>
          <w:ilvl w:val="0"/>
          <w:numId w:val="2"/>
        </w:numPr>
        <w:contextualSpacing/>
        <w:jc w:val="both"/>
        <w:rPr>
          <w:rFonts w:asciiTheme="minorHAnsi" w:hAnsiTheme="minorHAnsi" w:cstheme="minorHAnsi"/>
          <w:sz w:val="22"/>
          <w:szCs w:val="22"/>
        </w:rPr>
      </w:pPr>
      <w:r w:rsidRPr="00AF7AE2">
        <w:rPr>
          <w:rFonts w:asciiTheme="minorHAnsi" w:eastAsia="Calibri" w:hAnsiTheme="minorHAnsi" w:cstheme="minorHAnsi"/>
          <w:sz w:val="22"/>
          <w:szCs w:val="22"/>
        </w:rPr>
        <w:t>Preparation of process &amp; quality check sheets for Installation &amp; Commissioning.</w:t>
      </w:r>
    </w:p>
    <w:p w:rsidR="00991382" w:rsidRPr="00AF7AE2" w:rsidRDefault="00991382" w:rsidP="00991382">
      <w:pPr>
        <w:pStyle w:val="ListParagraph"/>
        <w:numPr>
          <w:ilvl w:val="0"/>
          <w:numId w:val="2"/>
        </w:numPr>
        <w:contextualSpacing/>
        <w:jc w:val="both"/>
        <w:rPr>
          <w:rFonts w:asciiTheme="minorHAnsi" w:hAnsiTheme="minorHAnsi" w:cstheme="minorHAnsi"/>
          <w:sz w:val="22"/>
          <w:szCs w:val="22"/>
        </w:rPr>
      </w:pPr>
      <w:r w:rsidRPr="00AF7AE2">
        <w:rPr>
          <w:rFonts w:asciiTheme="minorHAnsi" w:eastAsia="Calibri" w:hAnsiTheme="minorHAnsi" w:cstheme="minorHAnsi"/>
          <w:sz w:val="22"/>
          <w:szCs w:val="22"/>
        </w:rPr>
        <w:t>Preparation of process documents for Final Acceptance Test.</w:t>
      </w:r>
    </w:p>
    <w:p w:rsidR="00991382" w:rsidRDefault="00991382" w:rsidP="00991382">
      <w:pPr>
        <w:contextualSpacing/>
        <w:jc w:val="both"/>
        <w:rPr>
          <w:rFonts w:cstheme="minorHAnsi"/>
          <w:szCs w:val="22"/>
          <w:lang w:val="en-US"/>
        </w:rPr>
      </w:pPr>
    </w:p>
    <w:p w:rsidR="00D961B0" w:rsidRPr="00D961B0" w:rsidRDefault="00D961B0" w:rsidP="00D961B0">
      <w:pPr>
        <w:tabs>
          <w:tab w:val="left" w:pos="2130"/>
        </w:tabs>
        <w:contextualSpacing/>
        <w:jc w:val="center"/>
        <w:rPr>
          <w:rFonts w:cstheme="minorHAnsi"/>
          <w:b/>
          <w:bCs/>
          <w:szCs w:val="22"/>
          <w:u w:val="single"/>
          <w:lang w:val="en-US"/>
        </w:rPr>
      </w:pPr>
      <w:r w:rsidRPr="00D961B0">
        <w:rPr>
          <w:rFonts w:cstheme="minorHAnsi"/>
          <w:b/>
          <w:bCs/>
          <w:szCs w:val="22"/>
          <w:u w:val="single"/>
          <w:lang w:val="en-US"/>
        </w:rPr>
        <w:t>PAST EXPERIENCE</w:t>
      </w:r>
    </w:p>
    <w:p w:rsidR="00D961B0" w:rsidRPr="006F0D15" w:rsidRDefault="00D961B0" w:rsidP="00D961B0">
      <w:pPr>
        <w:pStyle w:val="BodyText2"/>
        <w:jc w:val="center"/>
        <w:rPr>
          <w:rFonts w:asciiTheme="minorHAnsi" w:hAnsiTheme="minorHAnsi" w:cstheme="minorHAnsi"/>
          <w:b/>
          <w:bCs/>
          <w:sz w:val="22"/>
          <w:szCs w:val="22"/>
          <w:u w:val="single"/>
        </w:rPr>
      </w:pPr>
    </w:p>
    <w:p w:rsidR="00D961B0" w:rsidRPr="006F0D15" w:rsidRDefault="00D961B0" w:rsidP="00D961B0">
      <w:pPr>
        <w:pStyle w:val="BodyText2"/>
        <w:rPr>
          <w:rFonts w:asciiTheme="minorHAnsi" w:hAnsiTheme="minorHAnsi" w:cstheme="minorHAnsi"/>
          <w:b/>
          <w:bCs/>
          <w:sz w:val="22"/>
          <w:szCs w:val="22"/>
        </w:rPr>
      </w:pPr>
      <w:r w:rsidRPr="006F0D15">
        <w:rPr>
          <w:rFonts w:asciiTheme="minorHAnsi" w:hAnsiTheme="minorHAnsi" w:cstheme="minorHAnsi"/>
          <w:b/>
          <w:bCs/>
          <w:sz w:val="22"/>
          <w:szCs w:val="22"/>
          <w:u w:val="single"/>
        </w:rPr>
        <w:t>Experience</w:t>
      </w:r>
      <w:r w:rsidRPr="006F0D15">
        <w:rPr>
          <w:rFonts w:asciiTheme="minorHAnsi" w:hAnsiTheme="minorHAnsi" w:cstheme="minorHAnsi"/>
          <w:b/>
          <w:bCs/>
          <w:sz w:val="22"/>
          <w:szCs w:val="22"/>
        </w:rPr>
        <w:t xml:space="preserve">:                    </w:t>
      </w:r>
      <w:r w:rsidRPr="00D961B0">
        <w:rPr>
          <w:rFonts w:asciiTheme="minorHAnsi" w:hAnsiTheme="minorHAnsi" w:cstheme="minorHAnsi"/>
          <w:sz w:val="22"/>
          <w:szCs w:val="22"/>
        </w:rPr>
        <w:t>From December 2010 to June 2012.</w:t>
      </w:r>
    </w:p>
    <w:p w:rsidR="00D961B0" w:rsidRPr="006F0D15" w:rsidRDefault="00D961B0" w:rsidP="00D961B0">
      <w:pPr>
        <w:pStyle w:val="BodyText2"/>
        <w:rPr>
          <w:rFonts w:asciiTheme="minorHAnsi" w:hAnsiTheme="minorHAnsi" w:cstheme="minorHAnsi"/>
          <w:b/>
          <w:bCs/>
          <w:sz w:val="22"/>
          <w:szCs w:val="22"/>
        </w:rPr>
      </w:pPr>
    </w:p>
    <w:p w:rsidR="00470C53" w:rsidRDefault="00D961B0" w:rsidP="00470C53">
      <w:pPr>
        <w:spacing w:after="0" w:line="240" w:lineRule="auto"/>
        <w:rPr>
          <w:rFonts w:cstheme="minorHAnsi"/>
          <w:b/>
          <w:color w:val="0D0D0D"/>
          <w:szCs w:val="22"/>
          <w:lang w:val="en-IN"/>
        </w:rPr>
      </w:pPr>
      <w:r w:rsidRPr="00D961B0">
        <w:rPr>
          <w:rFonts w:cstheme="minorHAnsi"/>
          <w:b/>
          <w:bCs/>
          <w:szCs w:val="22"/>
          <w:u w:val="single"/>
          <w:lang w:val="en-US"/>
        </w:rPr>
        <w:t>Organization:</w:t>
      </w:r>
      <w:r w:rsidRPr="00D961B0">
        <w:rPr>
          <w:rFonts w:cstheme="minorHAnsi"/>
          <w:bCs/>
          <w:szCs w:val="22"/>
          <w:lang w:val="en-US"/>
        </w:rPr>
        <w:t xml:space="preserve">                </w:t>
      </w:r>
      <w:proofErr w:type="spellStart"/>
      <w:r w:rsidRPr="00D961B0">
        <w:rPr>
          <w:rFonts w:cstheme="minorHAnsi"/>
          <w:bCs/>
          <w:color w:val="0D0D0D"/>
          <w:szCs w:val="22"/>
          <w:lang w:val="en-IN"/>
        </w:rPr>
        <w:t>SunBorne</w:t>
      </w:r>
      <w:proofErr w:type="spellEnd"/>
      <w:r w:rsidRPr="00D961B0">
        <w:rPr>
          <w:rFonts w:cstheme="minorHAnsi"/>
          <w:bCs/>
          <w:color w:val="0D0D0D"/>
          <w:szCs w:val="22"/>
          <w:lang w:val="en-IN"/>
        </w:rPr>
        <w:t xml:space="preserve"> Energy Services India </w:t>
      </w:r>
      <w:proofErr w:type="spellStart"/>
      <w:r w:rsidRPr="00D961B0">
        <w:rPr>
          <w:rFonts w:cstheme="minorHAnsi"/>
          <w:bCs/>
          <w:color w:val="0D0D0D"/>
          <w:szCs w:val="22"/>
          <w:lang w:val="en-IN"/>
        </w:rPr>
        <w:t>Pvt.</w:t>
      </w:r>
      <w:proofErr w:type="spellEnd"/>
      <w:r w:rsidRPr="00D961B0">
        <w:rPr>
          <w:rFonts w:cstheme="minorHAnsi"/>
          <w:bCs/>
          <w:color w:val="0D0D0D"/>
          <w:szCs w:val="22"/>
          <w:lang w:val="en-IN"/>
        </w:rPr>
        <w:t xml:space="preserve"> Ltd</w:t>
      </w:r>
      <w:r w:rsidRPr="006F0D15">
        <w:rPr>
          <w:rFonts w:cstheme="minorHAnsi"/>
          <w:b/>
          <w:i/>
          <w:iCs/>
          <w:color w:val="0D0D0D"/>
          <w:szCs w:val="22"/>
          <w:lang w:val="en-IN"/>
        </w:rPr>
        <w:t>.</w:t>
      </w:r>
      <w:r w:rsidRPr="006F0D15">
        <w:rPr>
          <w:rFonts w:cstheme="minorHAnsi"/>
          <w:b/>
          <w:i/>
          <w:iCs/>
          <w:color w:val="0D0D0D"/>
          <w:szCs w:val="22"/>
          <w:lang w:val="en-IN"/>
        </w:rPr>
        <w:br/>
      </w:r>
      <w:r w:rsidRPr="006F0D15">
        <w:rPr>
          <w:rFonts w:cstheme="minorHAnsi"/>
          <w:b/>
          <w:color w:val="0D0D0D"/>
          <w:szCs w:val="22"/>
          <w:lang w:val="en-IN"/>
        </w:rPr>
        <w:t xml:space="preserve">                                      </w:t>
      </w:r>
    </w:p>
    <w:p w:rsidR="00D961B0" w:rsidRPr="00D961B0" w:rsidRDefault="00D961B0" w:rsidP="00D961B0">
      <w:pPr>
        <w:rPr>
          <w:rFonts w:cstheme="minorHAnsi"/>
          <w:bCs/>
          <w:szCs w:val="22"/>
          <w:lang w:val="en-US"/>
        </w:rPr>
      </w:pPr>
      <w:r w:rsidRPr="00D961B0">
        <w:rPr>
          <w:rFonts w:cstheme="minorHAnsi"/>
          <w:b/>
          <w:szCs w:val="22"/>
          <w:u w:val="single"/>
          <w:lang w:val="en-US"/>
        </w:rPr>
        <w:t>Designation</w:t>
      </w:r>
      <w:r>
        <w:rPr>
          <w:rFonts w:cstheme="minorHAnsi"/>
          <w:b/>
          <w:bCs/>
          <w:szCs w:val="22"/>
          <w:u w:val="single"/>
          <w:lang w:val="en-US"/>
        </w:rPr>
        <w:t>:</w:t>
      </w:r>
      <w:r w:rsidRPr="00D961B0">
        <w:rPr>
          <w:rFonts w:cstheme="minorHAnsi"/>
          <w:b/>
          <w:bCs/>
          <w:szCs w:val="22"/>
          <w:lang w:val="en-US"/>
        </w:rPr>
        <w:t xml:space="preserve">                   </w:t>
      </w:r>
      <w:r w:rsidRPr="00D961B0">
        <w:rPr>
          <w:rFonts w:cstheme="minorHAnsi"/>
          <w:szCs w:val="22"/>
        </w:rPr>
        <w:t>Project Engineer</w:t>
      </w:r>
      <w:r w:rsidRPr="006F0D15">
        <w:rPr>
          <w:rFonts w:cstheme="minorHAnsi"/>
          <w:bCs/>
          <w:szCs w:val="22"/>
        </w:rPr>
        <w:t xml:space="preserve">            </w:t>
      </w:r>
    </w:p>
    <w:p w:rsidR="00D961B0" w:rsidRPr="006F0D15" w:rsidRDefault="00D961B0" w:rsidP="00D961B0">
      <w:pPr>
        <w:pStyle w:val="BodyText2"/>
        <w:rPr>
          <w:rFonts w:asciiTheme="minorHAnsi" w:hAnsiTheme="minorHAnsi" w:cstheme="minorHAnsi"/>
          <w:bCs/>
          <w:sz w:val="22"/>
          <w:szCs w:val="22"/>
        </w:rPr>
      </w:pPr>
      <w:r w:rsidRPr="006F0D15">
        <w:rPr>
          <w:rFonts w:asciiTheme="minorHAnsi" w:hAnsiTheme="minorHAnsi" w:cstheme="minorHAnsi"/>
          <w:bCs/>
          <w:sz w:val="22"/>
          <w:szCs w:val="22"/>
        </w:rPr>
        <w:t xml:space="preserve">                                    </w:t>
      </w:r>
    </w:p>
    <w:p w:rsidR="00D961B0" w:rsidRPr="006F0D15" w:rsidRDefault="00D961B0" w:rsidP="00D961B0">
      <w:pPr>
        <w:pStyle w:val="BodyText2"/>
        <w:numPr>
          <w:ilvl w:val="0"/>
          <w:numId w:val="2"/>
        </w:numPr>
        <w:rPr>
          <w:rFonts w:asciiTheme="minorHAnsi" w:hAnsiTheme="minorHAnsi" w:cstheme="minorHAnsi"/>
          <w:bCs/>
          <w:sz w:val="22"/>
          <w:szCs w:val="22"/>
        </w:rPr>
      </w:pPr>
      <w:r w:rsidRPr="006F0D15">
        <w:rPr>
          <w:rStyle w:val="BodyTextChar"/>
          <w:rFonts w:asciiTheme="minorHAnsi" w:hAnsiTheme="minorHAnsi" w:cstheme="minorHAnsi"/>
          <w:b/>
          <w:sz w:val="22"/>
          <w:szCs w:val="22"/>
          <w:shd w:val="clear" w:color="auto" w:fill="D9D9D9"/>
        </w:rPr>
        <w:t>Project:</w:t>
      </w:r>
      <w:r w:rsidRPr="006F0D15">
        <w:rPr>
          <w:rStyle w:val="BodyTextChar"/>
          <w:rFonts w:asciiTheme="minorHAnsi" w:hAnsiTheme="minorHAnsi" w:cstheme="minorHAnsi"/>
          <w:sz w:val="22"/>
          <w:szCs w:val="22"/>
          <w:shd w:val="clear" w:color="auto" w:fill="D9D9D9"/>
        </w:rPr>
        <w:t xml:space="preserve"> </w:t>
      </w:r>
      <w:r w:rsidRPr="006F0D15">
        <w:rPr>
          <w:rFonts w:asciiTheme="minorHAnsi" w:hAnsiTheme="minorHAnsi" w:cstheme="minorHAnsi"/>
          <w:bCs/>
          <w:sz w:val="22"/>
          <w:szCs w:val="22"/>
        </w:rPr>
        <w:t xml:space="preserve">                 </w:t>
      </w:r>
      <w:r w:rsidRPr="006F0D15">
        <w:rPr>
          <w:rFonts w:asciiTheme="minorHAnsi" w:hAnsiTheme="minorHAnsi" w:cstheme="minorHAnsi"/>
          <w:b/>
          <w:bCs/>
          <w:i/>
          <w:sz w:val="22"/>
          <w:szCs w:val="22"/>
        </w:rPr>
        <w:t>15MW Solar (PV) Power Plant</w:t>
      </w:r>
    </w:p>
    <w:p w:rsidR="00D961B0" w:rsidRPr="006F0D15" w:rsidRDefault="00D961B0" w:rsidP="00D961B0">
      <w:pPr>
        <w:pStyle w:val="BodyText2"/>
        <w:rPr>
          <w:rFonts w:asciiTheme="minorHAnsi" w:hAnsiTheme="minorHAnsi" w:cstheme="minorHAnsi"/>
          <w:bCs/>
          <w:sz w:val="22"/>
          <w:szCs w:val="22"/>
        </w:rPr>
      </w:pPr>
    </w:p>
    <w:p w:rsidR="00D961B0" w:rsidRPr="006F0D15" w:rsidRDefault="00D961B0" w:rsidP="00D961B0">
      <w:pPr>
        <w:pStyle w:val="BodyText2"/>
        <w:numPr>
          <w:ilvl w:val="0"/>
          <w:numId w:val="2"/>
        </w:numPr>
        <w:rPr>
          <w:rFonts w:asciiTheme="minorHAnsi" w:hAnsiTheme="minorHAnsi" w:cstheme="minorHAnsi"/>
          <w:b/>
          <w:bCs/>
          <w:i/>
          <w:sz w:val="22"/>
          <w:szCs w:val="22"/>
        </w:rPr>
      </w:pPr>
      <w:r w:rsidRPr="006F0D15">
        <w:rPr>
          <w:rStyle w:val="BodyTextChar"/>
          <w:rFonts w:asciiTheme="minorHAnsi" w:hAnsiTheme="minorHAnsi" w:cstheme="minorHAnsi"/>
          <w:b/>
          <w:sz w:val="22"/>
          <w:szCs w:val="22"/>
          <w:shd w:val="clear" w:color="auto" w:fill="D9D9D9"/>
        </w:rPr>
        <w:t>EPC Contractor:</w:t>
      </w:r>
      <w:r w:rsidRPr="006F0D15">
        <w:rPr>
          <w:rFonts w:asciiTheme="minorHAnsi" w:hAnsiTheme="minorHAnsi" w:cstheme="minorHAnsi"/>
          <w:bCs/>
          <w:sz w:val="22"/>
          <w:szCs w:val="22"/>
        </w:rPr>
        <w:t xml:space="preserve">    </w:t>
      </w:r>
      <w:proofErr w:type="spellStart"/>
      <w:r w:rsidRPr="006F0D15">
        <w:rPr>
          <w:rFonts w:asciiTheme="minorHAnsi" w:hAnsiTheme="minorHAnsi" w:cstheme="minorHAnsi"/>
          <w:b/>
          <w:bCs/>
          <w:i/>
          <w:sz w:val="22"/>
          <w:szCs w:val="22"/>
        </w:rPr>
        <w:t>PhotonSolar</w:t>
      </w:r>
      <w:proofErr w:type="spellEnd"/>
      <w:r w:rsidRPr="006F0D15">
        <w:rPr>
          <w:rFonts w:asciiTheme="minorHAnsi" w:hAnsiTheme="minorHAnsi" w:cstheme="minorHAnsi"/>
          <w:b/>
          <w:bCs/>
          <w:i/>
          <w:sz w:val="22"/>
          <w:szCs w:val="22"/>
        </w:rPr>
        <w:t xml:space="preserve"> India Ltd.</w:t>
      </w:r>
    </w:p>
    <w:p w:rsidR="00D961B0" w:rsidRPr="006F0D15" w:rsidRDefault="00D961B0" w:rsidP="00D961B0">
      <w:pPr>
        <w:pStyle w:val="BodyText2"/>
        <w:rPr>
          <w:rFonts w:asciiTheme="minorHAnsi" w:hAnsiTheme="minorHAnsi" w:cstheme="minorHAnsi"/>
          <w:bCs/>
          <w:sz w:val="22"/>
          <w:szCs w:val="22"/>
        </w:rPr>
      </w:pPr>
    </w:p>
    <w:p w:rsidR="00D961B0" w:rsidRPr="006F0D15" w:rsidRDefault="00D961B0" w:rsidP="00D961B0">
      <w:pPr>
        <w:pStyle w:val="BodyText2"/>
        <w:numPr>
          <w:ilvl w:val="0"/>
          <w:numId w:val="2"/>
        </w:numPr>
        <w:rPr>
          <w:rFonts w:asciiTheme="minorHAnsi" w:hAnsiTheme="minorHAnsi" w:cstheme="minorHAnsi"/>
          <w:bCs/>
          <w:sz w:val="22"/>
          <w:szCs w:val="22"/>
        </w:rPr>
      </w:pPr>
      <w:r w:rsidRPr="006F0D15">
        <w:rPr>
          <w:rStyle w:val="BodyTextChar"/>
          <w:rFonts w:asciiTheme="minorHAnsi" w:hAnsiTheme="minorHAnsi" w:cstheme="minorHAnsi"/>
          <w:b/>
          <w:sz w:val="22"/>
          <w:szCs w:val="22"/>
          <w:shd w:val="clear" w:color="auto" w:fill="D9D9D9"/>
        </w:rPr>
        <w:t>Location:</w:t>
      </w:r>
      <w:r w:rsidRPr="006F0D15">
        <w:rPr>
          <w:rFonts w:asciiTheme="minorHAnsi" w:hAnsiTheme="minorHAnsi" w:cstheme="minorHAnsi"/>
          <w:bCs/>
          <w:sz w:val="22"/>
          <w:szCs w:val="22"/>
        </w:rPr>
        <w:t xml:space="preserve">                </w:t>
      </w:r>
      <w:r w:rsidRPr="006F0D15">
        <w:rPr>
          <w:rFonts w:asciiTheme="minorHAnsi" w:hAnsiTheme="minorHAnsi" w:cstheme="minorHAnsi"/>
          <w:b/>
          <w:bCs/>
          <w:i/>
          <w:sz w:val="22"/>
          <w:szCs w:val="22"/>
        </w:rPr>
        <w:t xml:space="preserve">Village </w:t>
      </w:r>
      <w:proofErr w:type="spellStart"/>
      <w:r w:rsidRPr="006F0D15">
        <w:rPr>
          <w:rFonts w:asciiTheme="minorHAnsi" w:hAnsiTheme="minorHAnsi" w:cstheme="minorHAnsi"/>
          <w:b/>
          <w:bCs/>
          <w:i/>
          <w:sz w:val="22"/>
          <w:szCs w:val="22"/>
        </w:rPr>
        <w:t>Karmaria</w:t>
      </w:r>
      <w:proofErr w:type="spellEnd"/>
      <w:r w:rsidRPr="006F0D15">
        <w:rPr>
          <w:rFonts w:asciiTheme="minorHAnsi" w:hAnsiTheme="minorHAnsi" w:cstheme="minorHAnsi"/>
          <w:b/>
          <w:bCs/>
          <w:i/>
          <w:sz w:val="22"/>
          <w:szCs w:val="22"/>
        </w:rPr>
        <w:t xml:space="preserve">, </w:t>
      </w:r>
      <w:proofErr w:type="spellStart"/>
      <w:r w:rsidRPr="006F0D15">
        <w:rPr>
          <w:rFonts w:asciiTheme="minorHAnsi" w:hAnsiTheme="minorHAnsi" w:cstheme="minorHAnsi"/>
          <w:b/>
          <w:bCs/>
          <w:i/>
          <w:sz w:val="22"/>
          <w:szCs w:val="22"/>
        </w:rPr>
        <w:t>Taluka</w:t>
      </w:r>
      <w:proofErr w:type="spellEnd"/>
      <w:r w:rsidRPr="006F0D15">
        <w:rPr>
          <w:rFonts w:asciiTheme="minorHAnsi" w:hAnsiTheme="minorHAnsi" w:cstheme="minorHAnsi"/>
          <w:b/>
          <w:bCs/>
          <w:i/>
          <w:sz w:val="22"/>
          <w:szCs w:val="22"/>
        </w:rPr>
        <w:t xml:space="preserve"> </w:t>
      </w:r>
      <w:proofErr w:type="spellStart"/>
      <w:r w:rsidRPr="006F0D15">
        <w:rPr>
          <w:rFonts w:asciiTheme="minorHAnsi" w:hAnsiTheme="minorHAnsi" w:cstheme="minorHAnsi"/>
          <w:b/>
          <w:bCs/>
          <w:i/>
          <w:sz w:val="22"/>
          <w:szCs w:val="22"/>
        </w:rPr>
        <w:t>Bhachau</w:t>
      </w:r>
      <w:proofErr w:type="spellEnd"/>
      <w:r w:rsidRPr="006F0D15">
        <w:rPr>
          <w:rFonts w:asciiTheme="minorHAnsi" w:hAnsiTheme="minorHAnsi" w:cstheme="minorHAnsi"/>
          <w:b/>
          <w:bCs/>
          <w:i/>
          <w:sz w:val="22"/>
          <w:szCs w:val="22"/>
        </w:rPr>
        <w:t>, Kutch, Gujarat State, India</w:t>
      </w:r>
    </w:p>
    <w:p w:rsidR="00D961B0" w:rsidRPr="006F0D15" w:rsidRDefault="00D961B0" w:rsidP="00D961B0">
      <w:pPr>
        <w:pStyle w:val="ListParagraph"/>
        <w:rPr>
          <w:rFonts w:asciiTheme="minorHAnsi" w:hAnsiTheme="minorHAnsi" w:cstheme="minorHAnsi"/>
          <w:bCs/>
          <w:sz w:val="22"/>
          <w:szCs w:val="22"/>
        </w:rPr>
      </w:pPr>
    </w:p>
    <w:p w:rsidR="00D961B0" w:rsidRPr="006F0D15" w:rsidRDefault="00D961B0" w:rsidP="00D961B0">
      <w:pPr>
        <w:pStyle w:val="BodyText2"/>
        <w:numPr>
          <w:ilvl w:val="0"/>
          <w:numId w:val="2"/>
        </w:numPr>
        <w:rPr>
          <w:rFonts w:asciiTheme="minorHAnsi" w:hAnsiTheme="minorHAnsi" w:cstheme="minorHAnsi"/>
          <w:b/>
          <w:i/>
          <w:sz w:val="22"/>
          <w:szCs w:val="22"/>
        </w:rPr>
      </w:pPr>
      <w:r w:rsidRPr="006F0D15">
        <w:rPr>
          <w:rStyle w:val="BodyTextChar"/>
          <w:rFonts w:asciiTheme="minorHAnsi" w:hAnsiTheme="minorHAnsi" w:cstheme="minorHAnsi"/>
          <w:b/>
          <w:sz w:val="22"/>
          <w:szCs w:val="22"/>
          <w:shd w:val="clear" w:color="auto" w:fill="D9D9D9"/>
        </w:rPr>
        <w:t>Project Cost:</w:t>
      </w:r>
      <w:r w:rsidRPr="006F0D15">
        <w:rPr>
          <w:rFonts w:asciiTheme="minorHAnsi" w:hAnsiTheme="minorHAnsi" w:cstheme="minorHAnsi"/>
          <w:bCs/>
          <w:sz w:val="22"/>
          <w:szCs w:val="22"/>
        </w:rPr>
        <w:t xml:space="preserve">          </w:t>
      </w:r>
      <w:r w:rsidRPr="003B34B9">
        <w:rPr>
          <w:rFonts w:asciiTheme="minorHAnsi" w:hAnsiTheme="minorHAnsi" w:cstheme="minorHAnsi"/>
          <w:b/>
          <w:i/>
          <w:iCs/>
          <w:sz w:val="22"/>
          <w:szCs w:val="22"/>
        </w:rPr>
        <w:t>INR</w:t>
      </w:r>
      <w:r>
        <w:rPr>
          <w:rFonts w:asciiTheme="minorHAnsi" w:hAnsiTheme="minorHAnsi" w:cstheme="minorHAnsi"/>
          <w:bCs/>
          <w:sz w:val="22"/>
          <w:szCs w:val="22"/>
        </w:rPr>
        <w:t xml:space="preserve"> </w:t>
      </w:r>
      <w:r w:rsidRPr="006F0D15">
        <w:rPr>
          <w:rFonts w:asciiTheme="minorHAnsi" w:hAnsiTheme="minorHAnsi" w:cstheme="minorHAnsi"/>
          <w:b/>
          <w:bCs/>
          <w:i/>
          <w:sz w:val="22"/>
          <w:szCs w:val="22"/>
        </w:rPr>
        <w:t>210</w:t>
      </w:r>
      <w:r w:rsidRPr="006F0D15">
        <w:rPr>
          <w:rFonts w:asciiTheme="minorHAnsi" w:hAnsiTheme="minorHAnsi" w:cstheme="minorHAnsi"/>
          <w:b/>
          <w:i/>
          <w:sz w:val="22"/>
          <w:szCs w:val="22"/>
        </w:rPr>
        <w:t>.00 CRORE (Modules, Structures, Switchyard and Civil Cost Included)</w:t>
      </w:r>
    </w:p>
    <w:p w:rsidR="00D961B0" w:rsidRDefault="00D961B0" w:rsidP="00D961B0">
      <w:pPr>
        <w:pStyle w:val="ListParagraph"/>
        <w:rPr>
          <w:rFonts w:asciiTheme="minorHAnsi" w:hAnsiTheme="minorHAnsi" w:cstheme="minorHAnsi"/>
          <w:sz w:val="22"/>
          <w:szCs w:val="22"/>
        </w:rPr>
      </w:pPr>
      <w:bookmarkStart w:id="0" w:name="_GoBack"/>
      <w:bookmarkEnd w:id="0"/>
    </w:p>
    <w:p w:rsidR="00D961B0" w:rsidRPr="006F0D15" w:rsidRDefault="00D961B0" w:rsidP="00D961B0">
      <w:pPr>
        <w:pStyle w:val="ListParagraph"/>
        <w:rPr>
          <w:rFonts w:asciiTheme="minorHAnsi" w:hAnsiTheme="minorHAnsi" w:cstheme="minorHAnsi"/>
          <w:sz w:val="22"/>
          <w:szCs w:val="22"/>
        </w:rPr>
      </w:pPr>
    </w:p>
    <w:p w:rsidR="00D961B0" w:rsidRPr="006F0D15" w:rsidRDefault="00D961B0" w:rsidP="00D961B0">
      <w:pPr>
        <w:pStyle w:val="BodyText"/>
        <w:rPr>
          <w:rFonts w:asciiTheme="minorHAnsi" w:hAnsiTheme="minorHAnsi" w:cstheme="minorHAnsi"/>
          <w:b/>
          <w:bCs/>
          <w:sz w:val="22"/>
          <w:szCs w:val="22"/>
        </w:rPr>
      </w:pPr>
      <w:r w:rsidRPr="006F0D15">
        <w:rPr>
          <w:rFonts w:asciiTheme="minorHAnsi" w:hAnsiTheme="minorHAnsi" w:cstheme="minorHAnsi"/>
          <w:b/>
          <w:bCs/>
          <w:sz w:val="22"/>
          <w:szCs w:val="22"/>
          <w:u w:val="single"/>
        </w:rPr>
        <w:t>Description of duties</w:t>
      </w:r>
      <w:r w:rsidRPr="006F0D15">
        <w:rPr>
          <w:rFonts w:asciiTheme="minorHAnsi" w:hAnsiTheme="minorHAnsi" w:cstheme="minorHAnsi"/>
          <w:b/>
          <w:bCs/>
          <w:sz w:val="22"/>
          <w:szCs w:val="22"/>
        </w:rPr>
        <w:t xml:space="preserve">: </w:t>
      </w:r>
    </w:p>
    <w:p w:rsidR="00D961B0" w:rsidRPr="006F0D15" w:rsidRDefault="00D961B0" w:rsidP="00D961B0">
      <w:pPr>
        <w:pStyle w:val="BodyText"/>
        <w:rPr>
          <w:rFonts w:asciiTheme="minorHAnsi" w:hAnsiTheme="minorHAnsi" w:cstheme="minorHAnsi"/>
          <w:b/>
          <w:bCs/>
          <w:sz w:val="22"/>
          <w:szCs w:val="22"/>
        </w:rPr>
      </w:pPr>
      <w:r w:rsidRPr="006F0D15">
        <w:rPr>
          <w:rFonts w:asciiTheme="minorHAnsi" w:hAnsiTheme="minorHAnsi" w:cstheme="minorHAnsi"/>
          <w:b/>
          <w:bCs/>
          <w:sz w:val="22"/>
          <w:szCs w:val="22"/>
        </w:rPr>
        <w:t xml:space="preserve">                </w:t>
      </w:r>
    </w:p>
    <w:p w:rsidR="00D961B0" w:rsidRPr="00D961B0" w:rsidRDefault="00D961B0" w:rsidP="00D961B0">
      <w:pPr>
        <w:pStyle w:val="Header"/>
        <w:numPr>
          <w:ilvl w:val="0"/>
          <w:numId w:val="2"/>
        </w:numPr>
        <w:tabs>
          <w:tab w:val="clear" w:pos="4513"/>
          <w:tab w:val="clear" w:pos="9026"/>
          <w:tab w:val="center" w:pos="4320"/>
          <w:tab w:val="right" w:pos="8640"/>
        </w:tabs>
        <w:rPr>
          <w:rFonts w:cstheme="minorHAnsi"/>
          <w:bCs/>
          <w:szCs w:val="22"/>
          <w:lang w:val="en-US"/>
        </w:rPr>
      </w:pPr>
      <w:r w:rsidRPr="00D961B0">
        <w:rPr>
          <w:rFonts w:cstheme="minorHAnsi"/>
          <w:bCs/>
          <w:szCs w:val="22"/>
          <w:lang w:val="en-US"/>
        </w:rPr>
        <w:t>Responsible for overall co-ordination &amp; execution of the project, review &amp; proof checking of designs, quality &amp; control, monitoring the progress of work in co-ordination with Project Management and according to the Project Schedule.</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Quality Checks and execution of all the construction activities for the Structural Foundations and Structures (On which the modules are to be mounted).</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Quality checks for structural material and structure alignment post installation.</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 xml:space="preserve">Pre-Installation quality checks of the modules at the site. </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Pre-installation Quality check of structural material.</w:t>
      </w:r>
    </w:p>
    <w:p w:rsidR="00D961B0" w:rsidRPr="006F0D15" w:rsidRDefault="00D961B0" w:rsidP="00D961B0">
      <w:pPr>
        <w:pStyle w:val="Header"/>
        <w:numPr>
          <w:ilvl w:val="0"/>
          <w:numId w:val="2"/>
        </w:numPr>
        <w:tabs>
          <w:tab w:val="clear" w:pos="4513"/>
          <w:tab w:val="clear" w:pos="9026"/>
        </w:tabs>
        <w:jc w:val="both"/>
        <w:rPr>
          <w:rFonts w:cstheme="minorHAnsi"/>
          <w:bCs/>
          <w:szCs w:val="22"/>
        </w:rPr>
      </w:pPr>
      <w:proofErr w:type="spellStart"/>
      <w:r w:rsidRPr="006F0D15">
        <w:rPr>
          <w:rFonts w:cstheme="minorHAnsi"/>
          <w:bCs/>
          <w:szCs w:val="22"/>
        </w:rPr>
        <w:t>Structure</w:t>
      </w:r>
      <w:proofErr w:type="spellEnd"/>
      <w:r w:rsidRPr="006F0D15">
        <w:rPr>
          <w:rFonts w:cstheme="minorHAnsi"/>
          <w:bCs/>
          <w:szCs w:val="22"/>
        </w:rPr>
        <w:t xml:space="preserve"> </w:t>
      </w:r>
      <w:r w:rsidRPr="006F0D15">
        <w:rPr>
          <w:rFonts w:cstheme="minorHAnsi"/>
          <w:bCs/>
          <w:szCs w:val="22"/>
        </w:rPr>
        <w:t>Alignement</w:t>
      </w:r>
      <w:r w:rsidRPr="006F0D15">
        <w:rPr>
          <w:rFonts w:cstheme="minorHAnsi"/>
          <w:bCs/>
          <w:szCs w:val="22"/>
        </w:rPr>
        <w:t xml:space="preserve"> </w:t>
      </w:r>
      <w:proofErr w:type="spellStart"/>
      <w:r w:rsidRPr="006F0D15">
        <w:rPr>
          <w:rFonts w:cstheme="minorHAnsi"/>
          <w:bCs/>
          <w:szCs w:val="22"/>
        </w:rPr>
        <w:t>post</w:t>
      </w:r>
      <w:proofErr w:type="spellEnd"/>
      <w:r w:rsidRPr="006F0D15">
        <w:rPr>
          <w:rFonts w:cstheme="minorHAnsi"/>
          <w:bCs/>
          <w:szCs w:val="22"/>
        </w:rPr>
        <w:t xml:space="preserve"> </w:t>
      </w:r>
      <w:proofErr w:type="spellStart"/>
      <w:r w:rsidRPr="006F0D15">
        <w:rPr>
          <w:rFonts w:cstheme="minorHAnsi"/>
          <w:bCs/>
          <w:szCs w:val="22"/>
        </w:rPr>
        <w:t>installation</w:t>
      </w:r>
      <w:proofErr w:type="spellEnd"/>
      <w:r w:rsidRPr="006F0D15">
        <w:rPr>
          <w:rFonts w:cstheme="minorHAnsi"/>
          <w:bCs/>
          <w:szCs w:val="22"/>
        </w:rPr>
        <w:t>.</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Module alignment on the structures post installation.</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Maintaining records for all the quality checks carried out on the field.</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Interconnection of modules and DC cabling from SCB to Inverters.</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Cabling from Inverter to LT Panel, from LT Panel to Transformer, from Transformer to RMU, from RMU to switchyard (HT Cabling).</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Cabling of Communication cables for SCB’s (CAT5 Cable) and Inverters (RS 485).</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Cabling for providing auxiliary power to Inverters and SCB’s.</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Testing of module strings at String Combiner Box Input (</w:t>
      </w:r>
      <w:proofErr w:type="spellStart"/>
      <w:r w:rsidRPr="00D961B0">
        <w:rPr>
          <w:rFonts w:cstheme="minorHAnsi"/>
          <w:bCs/>
          <w:szCs w:val="22"/>
          <w:lang w:val="en-US"/>
        </w:rPr>
        <w:t>Voc</w:t>
      </w:r>
      <w:proofErr w:type="spellEnd"/>
      <w:r w:rsidRPr="00D961B0">
        <w:rPr>
          <w:rFonts w:cstheme="minorHAnsi"/>
          <w:bCs/>
          <w:szCs w:val="22"/>
          <w:lang w:val="en-US"/>
        </w:rPr>
        <w:t xml:space="preserve"> and </w:t>
      </w:r>
      <w:proofErr w:type="spellStart"/>
      <w:r w:rsidRPr="00D961B0">
        <w:rPr>
          <w:rFonts w:cstheme="minorHAnsi"/>
          <w:bCs/>
          <w:szCs w:val="22"/>
          <w:lang w:val="en-US"/>
        </w:rPr>
        <w:t>Isc</w:t>
      </w:r>
      <w:proofErr w:type="spellEnd"/>
      <w:r w:rsidRPr="00D961B0">
        <w:rPr>
          <w:rFonts w:cstheme="minorHAnsi"/>
          <w:bCs/>
          <w:szCs w:val="22"/>
          <w:lang w:val="en-US"/>
        </w:rPr>
        <w:t>).</w:t>
      </w:r>
    </w:p>
    <w:p w:rsidR="00D961B0" w:rsidRPr="006F0D15" w:rsidRDefault="00D961B0" w:rsidP="00D961B0">
      <w:pPr>
        <w:pStyle w:val="Header"/>
        <w:numPr>
          <w:ilvl w:val="0"/>
          <w:numId w:val="2"/>
        </w:numPr>
        <w:tabs>
          <w:tab w:val="clear" w:pos="4513"/>
          <w:tab w:val="clear" w:pos="9026"/>
        </w:tabs>
        <w:jc w:val="both"/>
        <w:rPr>
          <w:rFonts w:cstheme="minorHAnsi"/>
          <w:bCs/>
          <w:szCs w:val="22"/>
        </w:rPr>
      </w:pPr>
      <w:proofErr w:type="spellStart"/>
      <w:r w:rsidRPr="006F0D15">
        <w:rPr>
          <w:rFonts w:cstheme="minorHAnsi"/>
          <w:bCs/>
          <w:szCs w:val="22"/>
        </w:rPr>
        <w:t>Testing</w:t>
      </w:r>
      <w:proofErr w:type="spellEnd"/>
      <w:r w:rsidRPr="006F0D15">
        <w:rPr>
          <w:rFonts w:cstheme="minorHAnsi"/>
          <w:bCs/>
          <w:szCs w:val="22"/>
        </w:rPr>
        <w:t xml:space="preserve"> at Inverter Input. </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Installation of all equipment’s in a 66KV switchyard and its control room.</w:t>
      </w:r>
    </w:p>
    <w:p w:rsidR="00D961B0" w:rsidRPr="00D961B0" w:rsidRDefault="00D961B0" w:rsidP="00D961B0">
      <w:pPr>
        <w:pStyle w:val="Header"/>
        <w:numPr>
          <w:ilvl w:val="0"/>
          <w:numId w:val="2"/>
        </w:numPr>
        <w:tabs>
          <w:tab w:val="clear" w:pos="4513"/>
          <w:tab w:val="clear" w:pos="9026"/>
        </w:tabs>
        <w:rPr>
          <w:rFonts w:cstheme="minorHAnsi"/>
          <w:bCs/>
          <w:szCs w:val="22"/>
          <w:lang w:val="en-US"/>
        </w:rPr>
      </w:pPr>
      <w:r w:rsidRPr="00D961B0">
        <w:rPr>
          <w:rFonts w:cstheme="minorHAnsi"/>
          <w:bCs/>
          <w:szCs w:val="22"/>
          <w:lang w:val="en-US"/>
        </w:rPr>
        <w:t>Making quality checks and reports for all the ongoing activities in the project viz. structures, structure alignment, module alignment, switchyard, control rooms, etc.</w:t>
      </w:r>
    </w:p>
    <w:p w:rsidR="00D961B0" w:rsidRPr="006F0D15" w:rsidRDefault="00D961B0" w:rsidP="00D961B0">
      <w:pPr>
        <w:pStyle w:val="BodyText"/>
        <w:numPr>
          <w:ilvl w:val="0"/>
          <w:numId w:val="2"/>
        </w:numPr>
        <w:spacing w:after="0"/>
        <w:jc w:val="both"/>
        <w:rPr>
          <w:rFonts w:asciiTheme="minorHAnsi" w:hAnsiTheme="minorHAnsi" w:cstheme="minorHAnsi"/>
          <w:bCs/>
          <w:sz w:val="22"/>
          <w:szCs w:val="22"/>
        </w:rPr>
      </w:pPr>
      <w:r w:rsidRPr="006F0D15">
        <w:rPr>
          <w:rFonts w:asciiTheme="minorHAnsi" w:hAnsiTheme="minorHAnsi" w:cstheme="minorHAnsi"/>
          <w:bCs/>
          <w:sz w:val="22"/>
          <w:szCs w:val="22"/>
        </w:rPr>
        <w:t xml:space="preserve">Testing of Proto type Structures/Transformers/RMU before and during the construction for acceptance.  </w:t>
      </w:r>
    </w:p>
    <w:p w:rsidR="00D961B0" w:rsidRPr="006F0D15" w:rsidRDefault="00D961B0" w:rsidP="00D961B0">
      <w:pPr>
        <w:pStyle w:val="BodyText2"/>
        <w:numPr>
          <w:ilvl w:val="0"/>
          <w:numId w:val="2"/>
        </w:numPr>
        <w:rPr>
          <w:rFonts w:asciiTheme="minorHAnsi" w:hAnsiTheme="minorHAnsi" w:cstheme="minorHAnsi"/>
          <w:bCs/>
          <w:sz w:val="22"/>
          <w:szCs w:val="22"/>
        </w:rPr>
      </w:pPr>
      <w:r w:rsidRPr="006F0D15">
        <w:rPr>
          <w:rFonts w:asciiTheme="minorHAnsi" w:hAnsiTheme="minorHAnsi" w:cstheme="minorHAnsi"/>
          <w:bCs/>
          <w:sz w:val="22"/>
          <w:szCs w:val="22"/>
        </w:rPr>
        <w:t>Preparations of daily/weekly progress reports.</w:t>
      </w:r>
    </w:p>
    <w:p w:rsidR="00D961B0" w:rsidRPr="006F0D15" w:rsidRDefault="00D961B0" w:rsidP="00D961B0">
      <w:pPr>
        <w:pStyle w:val="BodyText2"/>
        <w:numPr>
          <w:ilvl w:val="0"/>
          <w:numId w:val="2"/>
        </w:numPr>
        <w:rPr>
          <w:rFonts w:asciiTheme="minorHAnsi" w:hAnsiTheme="minorHAnsi" w:cstheme="minorHAnsi"/>
          <w:bCs/>
          <w:sz w:val="22"/>
          <w:szCs w:val="22"/>
        </w:rPr>
      </w:pPr>
      <w:r w:rsidRPr="006F0D15">
        <w:rPr>
          <w:rFonts w:asciiTheme="minorHAnsi" w:hAnsiTheme="minorHAnsi" w:cstheme="minorHAnsi"/>
          <w:bCs/>
          <w:sz w:val="22"/>
          <w:szCs w:val="22"/>
        </w:rPr>
        <w:t>Communicate with company’s top management.</w:t>
      </w:r>
    </w:p>
    <w:p w:rsidR="00D961B0" w:rsidRPr="00D961B0" w:rsidRDefault="00D961B0" w:rsidP="00D961B0">
      <w:pPr>
        <w:pStyle w:val="Header"/>
        <w:numPr>
          <w:ilvl w:val="0"/>
          <w:numId w:val="2"/>
        </w:numPr>
        <w:tabs>
          <w:tab w:val="clear" w:pos="4513"/>
          <w:tab w:val="clear" w:pos="9026"/>
        </w:tabs>
        <w:jc w:val="both"/>
        <w:rPr>
          <w:rFonts w:cstheme="minorHAnsi"/>
          <w:bCs/>
          <w:szCs w:val="22"/>
          <w:lang w:val="en-US"/>
        </w:rPr>
      </w:pPr>
      <w:r w:rsidRPr="00D961B0">
        <w:rPr>
          <w:rFonts w:cstheme="minorHAnsi"/>
          <w:bCs/>
          <w:szCs w:val="22"/>
          <w:lang w:val="en-US"/>
        </w:rPr>
        <w:t>Execution of control rooms consisting one each of Inverter, Transformer, RMU &amp; LT Panel.</w:t>
      </w:r>
    </w:p>
    <w:p w:rsidR="00D961B0" w:rsidRPr="006F0D15" w:rsidRDefault="00D961B0" w:rsidP="00D961B0">
      <w:pPr>
        <w:pStyle w:val="BodyText2"/>
        <w:numPr>
          <w:ilvl w:val="0"/>
          <w:numId w:val="2"/>
        </w:numPr>
        <w:rPr>
          <w:rFonts w:asciiTheme="minorHAnsi" w:hAnsiTheme="minorHAnsi" w:cstheme="minorHAnsi"/>
          <w:bCs/>
          <w:sz w:val="22"/>
          <w:szCs w:val="22"/>
        </w:rPr>
      </w:pPr>
      <w:r w:rsidRPr="006F0D15">
        <w:rPr>
          <w:rFonts w:asciiTheme="minorHAnsi" w:hAnsiTheme="minorHAnsi" w:cstheme="minorHAnsi"/>
          <w:bCs/>
          <w:sz w:val="22"/>
          <w:szCs w:val="22"/>
        </w:rPr>
        <w:t>Collecting all required documents for Auxiliary Power and submitting of the completed file at PGVCL.</w:t>
      </w:r>
    </w:p>
    <w:p w:rsidR="00D961B0" w:rsidRPr="006F0D15" w:rsidRDefault="00D961B0" w:rsidP="00D961B0">
      <w:pPr>
        <w:pStyle w:val="BodyText"/>
        <w:numPr>
          <w:ilvl w:val="0"/>
          <w:numId w:val="2"/>
        </w:numPr>
        <w:spacing w:after="0"/>
        <w:jc w:val="both"/>
        <w:rPr>
          <w:rFonts w:asciiTheme="minorHAnsi" w:hAnsiTheme="minorHAnsi" w:cstheme="minorHAnsi"/>
          <w:bCs/>
          <w:sz w:val="22"/>
          <w:szCs w:val="22"/>
        </w:rPr>
      </w:pPr>
      <w:r w:rsidRPr="006F0D15">
        <w:rPr>
          <w:rFonts w:asciiTheme="minorHAnsi" w:hAnsiTheme="minorHAnsi" w:cstheme="minorHAnsi"/>
          <w:bCs/>
          <w:sz w:val="22"/>
          <w:szCs w:val="22"/>
        </w:rPr>
        <w:t>Ensuring the work to be executed as per the approved design, specifications and in time bound manner.</w:t>
      </w:r>
    </w:p>
    <w:p w:rsidR="00D961B0" w:rsidRPr="006F0D15" w:rsidRDefault="00D961B0" w:rsidP="00D961B0">
      <w:pPr>
        <w:pStyle w:val="BodyText"/>
        <w:numPr>
          <w:ilvl w:val="0"/>
          <w:numId w:val="2"/>
        </w:numPr>
        <w:spacing w:after="0"/>
        <w:jc w:val="both"/>
        <w:rPr>
          <w:rFonts w:asciiTheme="minorHAnsi" w:hAnsiTheme="minorHAnsi" w:cstheme="minorHAnsi"/>
          <w:bCs/>
          <w:sz w:val="22"/>
          <w:szCs w:val="22"/>
        </w:rPr>
      </w:pPr>
      <w:r w:rsidRPr="006F0D15">
        <w:rPr>
          <w:rFonts w:asciiTheme="minorHAnsi" w:hAnsiTheme="minorHAnsi" w:cstheme="minorHAnsi"/>
          <w:bCs/>
          <w:sz w:val="22"/>
          <w:szCs w:val="22"/>
        </w:rPr>
        <w:lastRenderedPageBreak/>
        <w:t>Guide workers and supervisors for necessary work as per drawings and other details.</w:t>
      </w:r>
    </w:p>
    <w:p w:rsidR="00D961B0" w:rsidRPr="006F0D15" w:rsidRDefault="00D961B0" w:rsidP="00D961B0">
      <w:pPr>
        <w:pStyle w:val="BodyText"/>
        <w:numPr>
          <w:ilvl w:val="0"/>
          <w:numId w:val="2"/>
        </w:numPr>
        <w:spacing w:after="0"/>
        <w:jc w:val="both"/>
        <w:rPr>
          <w:rFonts w:asciiTheme="minorHAnsi" w:hAnsiTheme="minorHAnsi" w:cstheme="minorHAnsi"/>
          <w:bCs/>
          <w:sz w:val="22"/>
          <w:szCs w:val="22"/>
        </w:rPr>
      </w:pPr>
      <w:r w:rsidRPr="006F0D15">
        <w:rPr>
          <w:rFonts w:asciiTheme="minorHAnsi" w:hAnsiTheme="minorHAnsi" w:cstheme="minorHAnsi"/>
          <w:bCs/>
          <w:sz w:val="22"/>
          <w:szCs w:val="22"/>
        </w:rPr>
        <w:t>Assisting the designers for preparation of As-Built Drawings.</w:t>
      </w:r>
    </w:p>
    <w:p w:rsidR="00D961B0" w:rsidRPr="006F0D15" w:rsidRDefault="00D961B0" w:rsidP="00D961B0">
      <w:pPr>
        <w:pStyle w:val="BodyText"/>
        <w:numPr>
          <w:ilvl w:val="0"/>
          <w:numId w:val="2"/>
        </w:numPr>
        <w:spacing w:after="0"/>
        <w:jc w:val="both"/>
        <w:rPr>
          <w:rFonts w:asciiTheme="minorHAnsi" w:hAnsiTheme="minorHAnsi" w:cstheme="minorHAnsi"/>
          <w:bCs/>
          <w:sz w:val="22"/>
          <w:szCs w:val="22"/>
        </w:rPr>
      </w:pPr>
      <w:r w:rsidRPr="006F0D15">
        <w:rPr>
          <w:rFonts w:asciiTheme="minorHAnsi" w:hAnsiTheme="minorHAnsi" w:cstheme="minorHAnsi"/>
          <w:bCs/>
          <w:sz w:val="22"/>
          <w:szCs w:val="22"/>
        </w:rPr>
        <w:t>Handing over of all the quality documents to O&amp;M Team via a third party inspection.</w:t>
      </w:r>
    </w:p>
    <w:p w:rsidR="00D961B0" w:rsidRPr="006F0D15" w:rsidRDefault="00D961B0" w:rsidP="00D961B0">
      <w:pPr>
        <w:pStyle w:val="BodyText"/>
        <w:numPr>
          <w:ilvl w:val="0"/>
          <w:numId w:val="2"/>
        </w:numPr>
        <w:spacing w:after="0"/>
        <w:jc w:val="both"/>
        <w:rPr>
          <w:rFonts w:asciiTheme="minorHAnsi" w:hAnsiTheme="minorHAnsi" w:cstheme="minorHAnsi"/>
          <w:bCs/>
          <w:sz w:val="22"/>
          <w:szCs w:val="22"/>
        </w:rPr>
      </w:pPr>
      <w:r w:rsidRPr="006F0D15">
        <w:rPr>
          <w:rFonts w:asciiTheme="minorHAnsi" w:hAnsiTheme="minorHAnsi" w:cstheme="minorHAnsi"/>
          <w:bCs/>
          <w:sz w:val="22"/>
          <w:szCs w:val="22"/>
        </w:rPr>
        <w:t>Have knowledge and executed applications like auxiliary power application, temporary power application and permanent water supply application.</w:t>
      </w:r>
    </w:p>
    <w:p w:rsidR="00D961B0" w:rsidRDefault="00D961B0" w:rsidP="00991382">
      <w:pPr>
        <w:contextualSpacing/>
        <w:jc w:val="both"/>
        <w:rPr>
          <w:rFonts w:cstheme="minorHAnsi"/>
          <w:szCs w:val="22"/>
          <w:lang w:val="en-US"/>
        </w:rPr>
      </w:pPr>
    </w:p>
    <w:p w:rsidR="00D961B0" w:rsidRPr="00245AE3" w:rsidRDefault="00D961B0" w:rsidP="00991382">
      <w:pPr>
        <w:contextualSpacing/>
        <w:jc w:val="both"/>
        <w:rPr>
          <w:rFonts w:cstheme="minorHAnsi"/>
          <w:szCs w:val="22"/>
          <w:lang w:val="en-US"/>
        </w:rPr>
      </w:pPr>
    </w:p>
    <w:p w:rsidR="00AC1EB9" w:rsidRPr="00245AE3" w:rsidRDefault="00AC1EB9" w:rsidP="00991382">
      <w:pPr>
        <w:contextualSpacing/>
        <w:jc w:val="both"/>
        <w:rPr>
          <w:rFonts w:cstheme="minorHAnsi"/>
          <w:szCs w:val="22"/>
          <w:lang w:val="en-US"/>
        </w:rPr>
      </w:pPr>
      <w:r w:rsidRPr="00AF7AE2">
        <w:rPr>
          <w:noProof/>
          <w:szCs w:val="22"/>
          <w:lang w:eastAsia="de-DE"/>
        </w:rPr>
        <mc:AlternateContent>
          <mc:Choice Requires="wps">
            <w:drawing>
              <wp:anchor distT="4294967295" distB="4294967295" distL="114300" distR="114300" simplePos="0" relativeHeight="251663360" behindDoc="1" locked="0" layoutInCell="0" allowOverlap="1" wp14:anchorId="42C9E60F" wp14:editId="568BA2CB">
                <wp:simplePos x="0" y="0"/>
                <wp:positionH relativeFrom="column">
                  <wp:posOffset>75565</wp:posOffset>
                </wp:positionH>
                <wp:positionV relativeFrom="paragraph">
                  <wp:posOffset>94615</wp:posOffset>
                </wp:positionV>
                <wp:extent cx="6655435" cy="0"/>
                <wp:effectExtent l="0" t="0" r="12065" b="190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5435" cy="0"/>
                        </a:xfrm>
                        <a:prstGeom prst="line">
                          <a:avLst/>
                        </a:prstGeom>
                        <a:noFill/>
                        <a:ln w="21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5pt,7.45pt" to="530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UFEwIAACk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" o:allowincell="f" strokeweight=".59261mm"/>
            </w:pict>
          </mc:Fallback>
        </mc:AlternateContent>
      </w:r>
    </w:p>
    <w:p w:rsidR="00AF7AE2" w:rsidRPr="00245AE3" w:rsidRDefault="00AF7AE2" w:rsidP="00991382">
      <w:pPr>
        <w:contextualSpacing/>
        <w:jc w:val="both"/>
        <w:rPr>
          <w:rFonts w:cstheme="minorHAnsi"/>
          <w:b/>
          <w:bCs/>
          <w:szCs w:val="22"/>
          <w:u w:val="single"/>
          <w:lang w:val="en-US"/>
        </w:rPr>
      </w:pPr>
    </w:p>
    <w:p w:rsidR="00991382" w:rsidRPr="00AF7AE2" w:rsidRDefault="00991382" w:rsidP="00991382">
      <w:pPr>
        <w:contextualSpacing/>
        <w:jc w:val="both"/>
        <w:rPr>
          <w:rFonts w:cstheme="minorHAnsi"/>
          <w:szCs w:val="22"/>
        </w:rPr>
      </w:pPr>
      <w:r w:rsidRPr="00AF7AE2">
        <w:rPr>
          <w:rFonts w:cstheme="minorHAnsi"/>
          <w:b/>
          <w:bCs/>
          <w:szCs w:val="22"/>
          <w:u w:val="single"/>
        </w:rPr>
        <w:t xml:space="preserve">Educational </w:t>
      </w:r>
      <w:proofErr w:type="spellStart"/>
      <w:r w:rsidRPr="00AF7AE2">
        <w:rPr>
          <w:rFonts w:cstheme="minorHAnsi"/>
          <w:b/>
          <w:bCs/>
          <w:szCs w:val="22"/>
          <w:u w:val="single"/>
        </w:rPr>
        <w:t>Qualification</w:t>
      </w:r>
      <w:proofErr w:type="spellEnd"/>
      <w:r w:rsidRPr="00AF7AE2">
        <w:rPr>
          <w:rFonts w:cstheme="minorHAnsi"/>
          <w:szCs w:val="22"/>
        </w:rPr>
        <w:t>:</w:t>
      </w:r>
    </w:p>
    <w:tbl>
      <w:tblPr>
        <w:tblpPr w:leftFromText="141" w:rightFromText="141" w:vertAnchor="text" w:horzAnchor="page" w:tblpXSpec="center" w:tblpY="218"/>
        <w:tblW w:w="0" w:type="auto"/>
        <w:tblLook w:val="04A0" w:firstRow="1" w:lastRow="0" w:firstColumn="1" w:lastColumn="0" w:noHBand="0" w:noVBand="1"/>
      </w:tblPr>
      <w:tblGrid>
        <w:gridCol w:w="1529"/>
        <w:gridCol w:w="1593"/>
        <w:gridCol w:w="2323"/>
        <w:gridCol w:w="1362"/>
      </w:tblGrid>
      <w:tr w:rsidR="00AF7AE2" w:rsidRPr="00314AAE" w:rsidTr="00AF7AE2">
        <w:trPr>
          <w:trHeight w:val="303"/>
        </w:trPr>
        <w:tc>
          <w:tcPr>
            <w:tcW w:w="0" w:type="auto"/>
            <w:tcBorders>
              <w:top w:val="single" w:sz="8" w:space="0" w:color="auto"/>
              <w:left w:val="single" w:sz="8" w:space="0" w:color="auto"/>
              <w:bottom w:val="single" w:sz="4" w:space="0" w:color="auto"/>
              <w:right w:val="single" w:sz="4" w:space="0" w:color="auto"/>
            </w:tcBorders>
            <w:shd w:val="clear" w:color="000000" w:fill="808080"/>
            <w:hideMark/>
          </w:tcPr>
          <w:p w:rsidR="00AF7AE2" w:rsidRPr="00314AAE" w:rsidRDefault="00AF7AE2" w:rsidP="00AF7AE2">
            <w:pPr>
              <w:jc w:val="center"/>
              <w:rPr>
                <w:rFonts w:ascii="Calibri" w:hAnsi="Calibri" w:cs="Calibri"/>
                <w:b/>
                <w:bCs/>
                <w:color w:val="FFFFFF"/>
                <w:szCs w:val="22"/>
              </w:rPr>
            </w:pPr>
            <w:r w:rsidRPr="00314AAE">
              <w:rPr>
                <w:rFonts w:ascii="Calibri" w:hAnsi="Calibri" w:cs="Calibri"/>
                <w:b/>
                <w:bCs/>
                <w:color w:val="FFFFFF"/>
                <w:szCs w:val="22"/>
              </w:rPr>
              <w:t>Degree</w:t>
            </w:r>
          </w:p>
        </w:tc>
        <w:tc>
          <w:tcPr>
            <w:tcW w:w="0" w:type="auto"/>
            <w:tcBorders>
              <w:top w:val="single" w:sz="8" w:space="0" w:color="auto"/>
              <w:left w:val="nil"/>
              <w:bottom w:val="single" w:sz="4" w:space="0" w:color="auto"/>
              <w:right w:val="single" w:sz="4" w:space="0" w:color="auto"/>
            </w:tcBorders>
            <w:shd w:val="clear" w:color="000000" w:fill="808080"/>
            <w:hideMark/>
          </w:tcPr>
          <w:p w:rsidR="00AF7AE2" w:rsidRPr="00314AAE" w:rsidRDefault="00AF7AE2" w:rsidP="00AF7AE2">
            <w:pPr>
              <w:jc w:val="center"/>
              <w:rPr>
                <w:rFonts w:ascii="Calibri" w:hAnsi="Calibri" w:cs="Calibri"/>
                <w:b/>
                <w:bCs/>
                <w:color w:val="FFFFFF"/>
                <w:szCs w:val="22"/>
              </w:rPr>
            </w:pPr>
            <w:r w:rsidRPr="00314AAE">
              <w:rPr>
                <w:rFonts w:ascii="Calibri" w:hAnsi="Calibri" w:cs="Calibri"/>
                <w:b/>
                <w:bCs/>
                <w:color w:val="FFFFFF"/>
                <w:szCs w:val="22"/>
              </w:rPr>
              <w:t>Year of Passing</w:t>
            </w:r>
          </w:p>
        </w:tc>
        <w:tc>
          <w:tcPr>
            <w:tcW w:w="0" w:type="auto"/>
            <w:tcBorders>
              <w:top w:val="single" w:sz="8" w:space="0" w:color="auto"/>
              <w:left w:val="nil"/>
              <w:bottom w:val="single" w:sz="4" w:space="0" w:color="auto"/>
              <w:right w:val="single" w:sz="4" w:space="0" w:color="auto"/>
            </w:tcBorders>
            <w:shd w:val="clear" w:color="000000" w:fill="808080"/>
            <w:hideMark/>
          </w:tcPr>
          <w:p w:rsidR="00AF7AE2" w:rsidRPr="00314AAE" w:rsidRDefault="00AF7AE2" w:rsidP="00AF7AE2">
            <w:pPr>
              <w:jc w:val="center"/>
              <w:rPr>
                <w:rFonts w:ascii="Calibri" w:hAnsi="Calibri" w:cs="Calibri"/>
                <w:b/>
                <w:bCs/>
                <w:color w:val="FFFFFF"/>
                <w:szCs w:val="22"/>
              </w:rPr>
            </w:pPr>
            <w:r w:rsidRPr="00314AAE">
              <w:rPr>
                <w:rFonts w:ascii="Calibri" w:hAnsi="Calibri" w:cs="Calibri"/>
                <w:b/>
                <w:bCs/>
                <w:color w:val="FFFFFF"/>
                <w:szCs w:val="22"/>
              </w:rPr>
              <w:t>Board / University</w:t>
            </w:r>
          </w:p>
        </w:tc>
        <w:tc>
          <w:tcPr>
            <w:tcW w:w="0" w:type="auto"/>
            <w:tcBorders>
              <w:top w:val="single" w:sz="8" w:space="0" w:color="auto"/>
              <w:left w:val="nil"/>
              <w:bottom w:val="single" w:sz="4" w:space="0" w:color="auto"/>
              <w:right w:val="single" w:sz="8" w:space="0" w:color="auto"/>
            </w:tcBorders>
            <w:shd w:val="clear" w:color="000000" w:fill="808080"/>
            <w:hideMark/>
          </w:tcPr>
          <w:p w:rsidR="00AF7AE2" w:rsidRPr="00314AAE" w:rsidRDefault="00AF7AE2" w:rsidP="00AF7AE2">
            <w:pPr>
              <w:jc w:val="center"/>
              <w:rPr>
                <w:rFonts w:ascii="Calibri" w:hAnsi="Calibri" w:cs="Calibri"/>
                <w:b/>
                <w:bCs/>
                <w:color w:val="FFFFFF"/>
                <w:szCs w:val="22"/>
              </w:rPr>
            </w:pPr>
            <w:r w:rsidRPr="00314AAE">
              <w:rPr>
                <w:rFonts w:ascii="Calibri" w:hAnsi="Calibri" w:cs="Calibri"/>
                <w:b/>
                <w:bCs/>
                <w:color w:val="FFFFFF"/>
                <w:szCs w:val="22"/>
              </w:rPr>
              <w:t>Class</w:t>
            </w:r>
          </w:p>
        </w:tc>
      </w:tr>
      <w:tr w:rsidR="00AF7AE2" w:rsidRPr="00314AAE" w:rsidTr="00AF7AE2">
        <w:trPr>
          <w:trHeight w:val="605"/>
        </w:trPr>
        <w:tc>
          <w:tcPr>
            <w:tcW w:w="0" w:type="auto"/>
            <w:tcBorders>
              <w:top w:val="nil"/>
              <w:left w:val="single" w:sz="8" w:space="0" w:color="auto"/>
              <w:bottom w:val="single" w:sz="4" w:space="0" w:color="auto"/>
              <w:right w:val="single" w:sz="4" w:space="0" w:color="auto"/>
            </w:tcBorders>
            <w:shd w:val="clear" w:color="auto" w:fill="auto"/>
            <w:vAlign w:val="center"/>
            <w:hideMark/>
          </w:tcPr>
          <w:p w:rsidR="00AF7AE2" w:rsidRPr="00314AAE" w:rsidRDefault="00AF7AE2" w:rsidP="00AF7AE2">
            <w:pPr>
              <w:jc w:val="center"/>
              <w:rPr>
                <w:rFonts w:ascii="Calibri" w:hAnsi="Calibri" w:cs="Calibri"/>
                <w:b/>
                <w:bCs/>
                <w:color w:val="000000"/>
                <w:szCs w:val="22"/>
              </w:rPr>
            </w:pPr>
            <w:r w:rsidRPr="00314AAE">
              <w:rPr>
                <w:rFonts w:ascii="Calibri" w:hAnsi="Calibri" w:cs="Calibri"/>
                <w:b/>
                <w:bCs/>
                <w:color w:val="000000"/>
                <w:szCs w:val="22"/>
              </w:rPr>
              <w:t>B.E.(</w:t>
            </w:r>
            <w:proofErr w:type="spellStart"/>
            <w:r w:rsidRPr="00314AAE">
              <w:rPr>
                <w:rFonts w:ascii="Calibri" w:hAnsi="Calibri" w:cs="Calibri"/>
                <w:b/>
                <w:bCs/>
                <w:color w:val="000000"/>
                <w:szCs w:val="22"/>
              </w:rPr>
              <w:t>Electrical</w:t>
            </w:r>
            <w:proofErr w:type="spellEnd"/>
            <w:r w:rsidRPr="00314AAE">
              <w:rPr>
                <w:rFonts w:ascii="Calibri" w:hAnsi="Calibri" w:cs="Calibri"/>
                <w:b/>
                <w:bCs/>
                <w:color w:val="000000"/>
                <w:szCs w:val="22"/>
              </w:rPr>
              <w:t>)</w:t>
            </w:r>
          </w:p>
        </w:tc>
        <w:tc>
          <w:tcPr>
            <w:tcW w:w="0" w:type="auto"/>
            <w:tcBorders>
              <w:top w:val="nil"/>
              <w:left w:val="nil"/>
              <w:bottom w:val="single" w:sz="4" w:space="0" w:color="auto"/>
              <w:right w:val="single" w:sz="4" w:space="0" w:color="auto"/>
            </w:tcBorders>
            <w:shd w:val="clear" w:color="auto" w:fill="auto"/>
            <w:vAlign w:val="center"/>
            <w:hideMark/>
          </w:tcPr>
          <w:p w:rsidR="00AF7AE2" w:rsidRPr="00314AAE" w:rsidRDefault="00AF7AE2" w:rsidP="00AF7AE2">
            <w:pPr>
              <w:jc w:val="center"/>
              <w:rPr>
                <w:rFonts w:ascii="Calibri" w:hAnsi="Calibri" w:cs="Calibri"/>
                <w:color w:val="000000"/>
                <w:szCs w:val="22"/>
              </w:rPr>
            </w:pPr>
            <w:r w:rsidRPr="00314AAE">
              <w:rPr>
                <w:rFonts w:ascii="Calibri" w:hAnsi="Calibri" w:cs="Calibri"/>
                <w:color w:val="000000"/>
                <w:szCs w:val="22"/>
              </w:rPr>
              <w:t>2010</w:t>
            </w:r>
          </w:p>
        </w:tc>
        <w:tc>
          <w:tcPr>
            <w:tcW w:w="0" w:type="auto"/>
            <w:tcBorders>
              <w:top w:val="nil"/>
              <w:left w:val="nil"/>
              <w:bottom w:val="single" w:sz="4" w:space="0" w:color="auto"/>
              <w:right w:val="single" w:sz="4" w:space="0" w:color="auto"/>
            </w:tcBorders>
            <w:shd w:val="clear" w:color="auto" w:fill="auto"/>
            <w:vAlign w:val="center"/>
            <w:hideMark/>
          </w:tcPr>
          <w:p w:rsidR="00AF7AE2" w:rsidRPr="00314AAE" w:rsidRDefault="00245AE3" w:rsidP="00AF7AE2">
            <w:pPr>
              <w:jc w:val="center"/>
              <w:rPr>
                <w:rFonts w:ascii="Calibri" w:hAnsi="Calibri" w:cs="Calibri"/>
                <w:b/>
                <w:bCs/>
                <w:color w:val="000000"/>
                <w:szCs w:val="22"/>
              </w:rPr>
            </w:pPr>
            <w:proofErr w:type="spellStart"/>
            <w:r>
              <w:rPr>
                <w:rFonts w:ascii="Calibri" w:hAnsi="Calibri" w:cs="Calibri"/>
                <w:b/>
                <w:bCs/>
                <w:color w:val="000000"/>
                <w:szCs w:val="22"/>
              </w:rPr>
              <w:t>M.S.University</w:t>
            </w:r>
            <w:proofErr w:type="spellEnd"/>
            <w:r>
              <w:rPr>
                <w:rFonts w:ascii="Calibri" w:hAnsi="Calibri" w:cs="Calibri"/>
                <w:b/>
                <w:bCs/>
                <w:color w:val="000000"/>
                <w:szCs w:val="22"/>
              </w:rPr>
              <w:t xml:space="preserve">, </w:t>
            </w:r>
            <w:proofErr w:type="spellStart"/>
            <w:r w:rsidR="00AF7AE2" w:rsidRPr="00314AAE">
              <w:rPr>
                <w:rFonts w:ascii="Calibri" w:hAnsi="Calibri" w:cs="Calibri"/>
                <w:b/>
                <w:bCs/>
                <w:color w:val="000000"/>
                <w:szCs w:val="22"/>
              </w:rPr>
              <w:t>Baroda</w:t>
            </w:r>
            <w:proofErr w:type="spellEnd"/>
          </w:p>
        </w:tc>
        <w:tc>
          <w:tcPr>
            <w:tcW w:w="0" w:type="auto"/>
            <w:tcBorders>
              <w:top w:val="nil"/>
              <w:left w:val="nil"/>
              <w:bottom w:val="single" w:sz="4" w:space="0" w:color="auto"/>
              <w:right w:val="single" w:sz="8" w:space="0" w:color="auto"/>
            </w:tcBorders>
            <w:shd w:val="clear" w:color="auto" w:fill="auto"/>
            <w:vAlign w:val="center"/>
            <w:hideMark/>
          </w:tcPr>
          <w:p w:rsidR="00AF7AE2" w:rsidRPr="00314AAE" w:rsidRDefault="00AF7AE2" w:rsidP="00AF7AE2">
            <w:pPr>
              <w:jc w:val="center"/>
              <w:rPr>
                <w:rFonts w:ascii="Calibri" w:hAnsi="Calibri" w:cs="Calibri"/>
                <w:color w:val="000000"/>
                <w:szCs w:val="22"/>
              </w:rPr>
            </w:pPr>
            <w:r w:rsidRPr="00314AAE">
              <w:rPr>
                <w:rFonts w:ascii="Calibri" w:hAnsi="Calibri" w:cs="Calibri"/>
                <w:color w:val="000000"/>
                <w:szCs w:val="22"/>
              </w:rPr>
              <w:t>Second Class</w:t>
            </w:r>
          </w:p>
        </w:tc>
      </w:tr>
      <w:tr w:rsidR="00AF7AE2" w:rsidRPr="00314AAE" w:rsidTr="00AF7AE2">
        <w:trPr>
          <w:trHeight w:val="303"/>
        </w:trPr>
        <w:tc>
          <w:tcPr>
            <w:tcW w:w="0" w:type="auto"/>
            <w:tcBorders>
              <w:top w:val="nil"/>
              <w:left w:val="single" w:sz="8" w:space="0" w:color="auto"/>
              <w:bottom w:val="single" w:sz="4" w:space="0" w:color="auto"/>
              <w:right w:val="single" w:sz="4" w:space="0" w:color="auto"/>
            </w:tcBorders>
            <w:shd w:val="clear" w:color="auto" w:fill="auto"/>
            <w:vAlign w:val="center"/>
            <w:hideMark/>
          </w:tcPr>
          <w:p w:rsidR="00AF7AE2" w:rsidRPr="00314AAE" w:rsidRDefault="00AF7AE2" w:rsidP="00AF7AE2">
            <w:pPr>
              <w:jc w:val="center"/>
              <w:rPr>
                <w:rFonts w:ascii="Calibri" w:hAnsi="Calibri" w:cs="Calibri"/>
                <w:b/>
                <w:bCs/>
                <w:color w:val="000000"/>
                <w:szCs w:val="22"/>
              </w:rPr>
            </w:pPr>
            <w:r w:rsidRPr="00314AAE">
              <w:rPr>
                <w:rFonts w:ascii="Calibri" w:hAnsi="Calibri" w:cs="Calibri"/>
                <w:b/>
                <w:bCs/>
                <w:color w:val="000000"/>
                <w:szCs w:val="22"/>
              </w:rPr>
              <w:t>H.S.C.</w:t>
            </w:r>
          </w:p>
        </w:tc>
        <w:tc>
          <w:tcPr>
            <w:tcW w:w="0" w:type="auto"/>
            <w:tcBorders>
              <w:top w:val="nil"/>
              <w:left w:val="nil"/>
              <w:bottom w:val="single" w:sz="4" w:space="0" w:color="auto"/>
              <w:right w:val="single" w:sz="4" w:space="0" w:color="auto"/>
            </w:tcBorders>
            <w:shd w:val="clear" w:color="auto" w:fill="auto"/>
            <w:vAlign w:val="center"/>
            <w:hideMark/>
          </w:tcPr>
          <w:p w:rsidR="00AF7AE2" w:rsidRPr="00314AAE" w:rsidRDefault="00AF7AE2" w:rsidP="00AF7AE2">
            <w:pPr>
              <w:jc w:val="center"/>
              <w:rPr>
                <w:rFonts w:ascii="Calibri" w:hAnsi="Calibri" w:cs="Calibri"/>
                <w:color w:val="000000"/>
                <w:szCs w:val="22"/>
              </w:rPr>
            </w:pPr>
            <w:r>
              <w:rPr>
                <w:rFonts w:ascii="Calibri" w:hAnsi="Calibri" w:cs="Calibri"/>
                <w:color w:val="000000"/>
                <w:szCs w:val="22"/>
              </w:rPr>
              <w:t>20</w:t>
            </w:r>
            <w:r w:rsidRPr="00314AAE">
              <w:rPr>
                <w:rFonts w:ascii="Calibri" w:hAnsi="Calibri" w:cs="Calibri"/>
                <w:color w:val="000000"/>
                <w:szCs w:val="22"/>
              </w:rPr>
              <w:t>05</w:t>
            </w:r>
          </w:p>
        </w:tc>
        <w:tc>
          <w:tcPr>
            <w:tcW w:w="0" w:type="auto"/>
            <w:tcBorders>
              <w:top w:val="nil"/>
              <w:left w:val="nil"/>
              <w:bottom w:val="single" w:sz="4" w:space="0" w:color="auto"/>
              <w:right w:val="single" w:sz="4" w:space="0" w:color="auto"/>
            </w:tcBorders>
            <w:shd w:val="clear" w:color="auto" w:fill="auto"/>
            <w:vAlign w:val="center"/>
            <w:hideMark/>
          </w:tcPr>
          <w:p w:rsidR="00AF7AE2" w:rsidRPr="00314AAE" w:rsidRDefault="00AF7AE2" w:rsidP="00AF7AE2">
            <w:pPr>
              <w:jc w:val="center"/>
              <w:rPr>
                <w:rFonts w:ascii="Calibri" w:hAnsi="Calibri" w:cs="Calibri"/>
                <w:b/>
                <w:bCs/>
                <w:color w:val="000000"/>
                <w:szCs w:val="22"/>
              </w:rPr>
            </w:pPr>
            <w:r w:rsidRPr="00314AAE">
              <w:rPr>
                <w:rFonts w:ascii="Calibri" w:hAnsi="Calibri" w:cs="Calibri"/>
                <w:b/>
                <w:bCs/>
                <w:color w:val="000000"/>
                <w:szCs w:val="22"/>
              </w:rPr>
              <w:t>G.S.H.S.E.B.</w:t>
            </w:r>
          </w:p>
        </w:tc>
        <w:tc>
          <w:tcPr>
            <w:tcW w:w="0" w:type="auto"/>
            <w:tcBorders>
              <w:top w:val="nil"/>
              <w:left w:val="nil"/>
              <w:bottom w:val="single" w:sz="4" w:space="0" w:color="auto"/>
              <w:right w:val="single" w:sz="8" w:space="0" w:color="auto"/>
            </w:tcBorders>
            <w:shd w:val="clear" w:color="auto" w:fill="auto"/>
            <w:vAlign w:val="center"/>
            <w:hideMark/>
          </w:tcPr>
          <w:p w:rsidR="00AF7AE2" w:rsidRPr="00314AAE" w:rsidRDefault="00AF7AE2" w:rsidP="00AF7AE2">
            <w:pPr>
              <w:jc w:val="center"/>
              <w:rPr>
                <w:rFonts w:ascii="Calibri" w:hAnsi="Calibri" w:cs="Calibri"/>
                <w:color w:val="000000"/>
                <w:szCs w:val="22"/>
              </w:rPr>
            </w:pPr>
            <w:r w:rsidRPr="00314AAE">
              <w:rPr>
                <w:rFonts w:ascii="Calibri" w:hAnsi="Calibri" w:cs="Calibri"/>
                <w:color w:val="000000"/>
                <w:szCs w:val="22"/>
              </w:rPr>
              <w:t>Second Class</w:t>
            </w:r>
          </w:p>
        </w:tc>
      </w:tr>
      <w:tr w:rsidR="00AF7AE2" w:rsidRPr="00314AAE" w:rsidTr="00AF7AE2">
        <w:trPr>
          <w:trHeight w:val="318"/>
        </w:trPr>
        <w:tc>
          <w:tcPr>
            <w:tcW w:w="0" w:type="auto"/>
            <w:tcBorders>
              <w:top w:val="nil"/>
              <w:left w:val="single" w:sz="8" w:space="0" w:color="auto"/>
              <w:bottom w:val="single" w:sz="8" w:space="0" w:color="auto"/>
              <w:right w:val="single" w:sz="4" w:space="0" w:color="auto"/>
            </w:tcBorders>
            <w:shd w:val="clear" w:color="auto" w:fill="auto"/>
            <w:vAlign w:val="center"/>
            <w:hideMark/>
          </w:tcPr>
          <w:p w:rsidR="00AF7AE2" w:rsidRPr="00314AAE" w:rsidRDefault="00AF7AE2" w:rsidP="00AF7AE2">
            <w:pPr>
              <w:jc w:val="center"/>
              <w:rPr>
                <w:rFonts w:ascii="Calibri" w:hAnsi="Calibri" w:cs="Calibri"/>
                <w:b/>
                <w:bCs/>
                <w:color w:val="000000"/>
                <w:szCs w:val="22"/>
              </w:rPr>
            </w:pPr>
            <w:r w:rsidRPr="00314AAE">
              <w:rPr>
                <w:rFonts w:ascii="Calibri" w:hAnsi="Calibri" w:cs="Calibri"/>
                <w:b/>
                <w:bCs/>
                <w:color w:val="000000"/>
                <w:szCs w:val="22"/>
              </w:rPr>
              <w:t>S.S.C</w:t>
            </w:r>
          </w:p>
        </w:tc>
        <w:tc>
          <w:tcPr>
            <w:tcW w:w="0" w:type="auto"/>
            <w:tcBorders>
              <w:top w:val="nil"/>
              <w:left w:val="nil"/>
              <w:bottom w:val="single" w:sz="8" w:space="0" w:color="auto"/>
              <w:right w:val="single" w:sz="4" w:space="0" w:color="auto"/>
            </w:tcBorders>
            <w:shd w:val="clear" w:color="auto" w:fill="auto"/>
            <w:vAlign w:val="center"/>
            <w:hideMark/>
          </w:tcPr>
          <w:p w:rsidR="00AF7AE2" w:rsidRPr="00314AAE" w:rsidRDefault="00AF7AE2" w:rsidP="00AF7AE2">
            <w:pPr>
              <w:jc w:val="center"/>
              <w:rPr>
                <w:rFonts w:ascii="Calibri" w:hAnsi="Calibri" w:cs="Calibri"/>
                <w:color w:val="000000"/>
                <w:szCs w:val="22"/>
              </w:rPr>
            </w:pPr>
            <w:r>
              <w:rPr>
                <w:rFonts w:ascii="Calibri" w:hAnsi="Calibri" w:cs="Calibri"/>
                <w:color w:val="000000"/>
                <w:szCs w:val="22"/>
              </w:rPr>
              <w:t>20</w:t>
            </w:r>
            <w:r w:rsidRPr="00314AAE">
              <w:rPr>
                <w:rFonts w:ascii="Calibri" w:hAnsi="Calibri" w:cs="Calibri"/>
                <w:color w:val="000000"/>
                <w:szCs w:val="22"/>
              </w:rPr>
              <w:t>03</w:t>
            </w:r>
          </w:p>
        </w:tc>
        <w:tc>
          <w:tcPr>
            <w:tcW w:w="0" w:type="auto"/>
            <w:tcBorders>
              <w:top w:val="nil"/>
              <w:left w:val="nil"/>
              <w:bottom w:val="single" w:sz="8" w:space="0" w:color="auto"/>
              <w:right w:val="single" w:sz="4" w:space="0" w:color="auto"/>
            </w:tcBorders>
            <w:shd w:val="clear" w:color="auto" w:fill="auto"/>
            <w:vAlign w:val="center"/>
            <w:hideMark/>
          </w:tcPr>
          <w:p w:rsidR="00AF7AE2" w:rsidRPr="00314AAE" w:rsidRDefault="000200F9" w:rsidP="00AF7AE2">
            <w:pPr>
              <w:jc w:val="center"/>
              <w:rPr>
                <w:rFonts w:ascii="Calibri" w:hAnsi="Calibri" w:cs="Calibri"/>
                <w:b/>
                <w:bCs/>
                <w:color w:val="000000"/>
                <w:szCs w:val="22"/>
              </w:rPr>
            </w:pPr>
            <w:r>
              <w:rPr>
                <w:rFonts w:ascii="Calibri" w:hAnsi="Calibri" w:cs="Calibri"/>
                <w:b/>
                <w:bCs/>
                <w:color w:val="000000"/>
                <w:szCs w:val="22"/>
              </w:rPr>
              <w:t>G.</w:t>
            </w:r>
            <w:r w:rsidR="00AF7AE2" w:rsidRPr="00314AAE">
              <w:rPr>
                <w:rFonts w:ascii="Calibri" w:hAnsi="Calibri" w:cs="Calibri"/>
                <w:b/>
                <w:bCs/>
                <w:color w:val="000000"/>
                <w:szCs w:val="22"/>
              </w:rPr>
              <w:t>S.E.B.</w:t>
            </w:r>
          </w:p>
        </w:tc>
        <w:tc>
          <w:tcPr>
            <w:tcW w:w="0" w:type="auto"/>
            <w:tcBorders>
              <w:top w:val="nil"/>
              <w:left w:val="nil"/>
              <w:bottom w:val="single" w:sz="8" w:space="0" w:color="auto"/>
              <w:right w:val="single" w:sz="8" w:space="0" w:color="auto"/>
            </w:tcBorders>
            <w:shd w:val="clear" w:color="auto" w:fill="auto"/>
            <w:vAlign w:val="center"/>
            <w:hideMark/>
          </w:tcPr>
          <w:p w:rsidR="00AF7AE2" w:rsidRPr="00314AAE" w:rsidRDefault="00AF7AE2" w:rsidP="00AF7AE2">
            <w:pPr>
              <w:jc w:val="center"/>
              <w:rPr>
                <w:rFonts w:ascii="Calibri" w:hAnsi="Calibri" w:cs="Calibri"/>
                <w:color w:val="000000"/>
                <w:szCs w:val="22"/>
              </w:rPr>
            </w:pPr>
            <w:proofErr w:type="spellStart"/>
            <w:r w:rsidRPr="00314AAE">
              <w:rPr>
                <w:rFonts w:ascii="Calibri" w:hAnsi="Calibri" w:cs="Calibri"/>
                <w:color w:val="000000"/>
                <w:szCs w:val="22"/>
              </w:rPr>
              <w:t>Distinction</w:t>
            </w:r>
            <w:proofErr w:type="spellEnd"/>
          </w:p>
        </w:tc>
      </w:tr>
    </w:tbl>
    <w:p w:rsidR="00991382" w:rsidRPr="00AF7AE2" w:rsidRDefault="00991382" w:rsidP="00991382">
      <w:pPr>
        <w:contextualSpacing/>
        <w:jc w:val="both"/>
        <w:rPr>
          <w:rFonts w:cstheme="minorHAnsi"/>
          <w:b/>
          <w:bCs/>
          <w:szCs w:val="22"/>
        </w:rPr>
      </w:pPr>
    </w:p>
    <w:p w:rsidR="00AC1EB9" w:rsidRPr="00AF7AE2" w:rsidRDefault="00AC1EB9" w:rsidP="00AC1EB9">
      <w:pPr>
        <w:contextualSpacing/>
        <w:rPr>
          <w:rFonts w:cstheme="minorHAnsi"/>
          <w:szCs w:val="22"/>
          <w:lang w:val="en-US"/>
        </w:rPr>
      </w:pPr>
    </w:p>
    <w:p w:rsidR="00AF7AE2" w:rsidRDefault="00AF7AE2" w:rsidP="00AC1EB9">
      <w:pPr>
        <w:pStyle w:val="BodyText2"/>
        <w:rPr>
          <w:rFonts w:asciiTheme="minorHAnsi" w:hAnsiTheme="minorHAnsi" w:cstheme="minorHAnsi"/>
          <w:b/>
          <w:sz w:val="22"/>
          <w:szCs w:val="22"/>
          <w:u w:val="single"/>
        </w:rPr>
      </w:pPr>
    </w:p>
    <w:p w:rsidR="00AF7AE2" w:rsidRDefault="00AF7AE2" w:rsidP="00AC1EB9">
      <w:pPr>
        <w:pStyle w:val="BodyText2"/>
        <w:rPr>
          <w:rFonts w:asciiTheme="minorHAnsi" w:hAnsiTheme="minorHAnsi" w:cstheme="minorHAnsi"/>
          <w:b/>
          <w:sz w:val="22"/>
          <w:szCs w:val="22"/>
          <w:u w:val="single"/>
        </w:rPr>
      </w:pPr>
    </w:p>
    <w:p w:rsidR="00AF7AE2" w:rsidRDefault="00AF7AE2" w:rsidP="00AC1EB9">
      <w:pPr>
        <w:pStyle w:val="BodyText2"/>
        <w:rPr>
          <w:rFonts w:asciiTheme="minorHAnsi" w:hAnsiTheme="minorHAnsi" w:cstheme="minorHAnsi"/>
          <w:b/>
          <w:sz w:val="22"/>
          <w:szCs w:val="22"/>
          <w:u w:val="single"/>
        </w:rPr>
      </w:pPr>
    </w:p>
    <w:p w:rsidR="00AF7AE2" w:rsidRDefault="00AF7AE2" w:rsidP="00AC1EB9">
      <w:pPr>
        <w:pStyle w:val="BodyText2"/>
        <w:rPr>
          <w:rFonts w:asciiTheme="minorHAnsi" w:hAnsiTheme="minorHAnsi" w:cstheme="minorHAnsi"/>
          <w:b/>
          <w:sz w:val="22"/>
          <w:szCs w:val="22"/>
          <w:u w:val="single"/>
        </w:rPr>
      </w:pPr>
    </w:p>
    <w:p w:rsidR="00AF7AE2" w:rsidRDefault="00AF7AE2" w:rsidP="00AC1EB9">
      <w:pPr>
        <w:pStyle w:val="BodyText2"/>
        <w:rPr>
          <w:rFonts w:asciiTheme="minorHAnsi" w:hAnsiTheme="minorHAnsi" w:cstheme="minorHAnsi"/>
          <w:b/>
          <w:sz w:val="22"/>
          <w:szCs w:val="22"/>
          <w:u w:val="single"/>
        </w:rPr>
      </w:pPr>
    </w:p>
    <w:p w:rsidR="00AF7AE2" w:rsidRDefault="00AF7AE2" w:rsidP="00AC1EB9">
      <w:pPr>
        <w:pStyle w:val="BodyText2"/>
        <w:rPr>
          <w:rFonts w:asciiTheme="minorHAnsi" w:hAnsiTheme="minorHAnsi" w:cstheme="minorHAnsi"/>
          <w:b/>
          <w:sz w:val="22"/>
          <w:szCs w:val="22"/>
          <w:u w:val="single"/>
        </w:rPr>
      </w:pPr>
    </w:p>
    <w:p w:rsidR="00AF7AE2" w:rsidRDefault="00AF7AE2" w:rsidP="00AC1EB9">
      <w:pPr>
        <w:pStyle w:val="BodyText2"/>
        <w:rPr>
          <w:rFonts w:asciiTheme="minorHAnsi" w:hAnsiTheme="minorHAnsi" w:cstheme="minorHAnsi"/>
          <w:b/>
          <w:sz w:val="22"/>
          <w:szCs w:val="22"/>
          <w:u w:val="single"/>
        </w:rPr>
      </w:pPr>
    </w:p>
    <w:p w:rsidR="00AF7AE2" w:rsidRDefault="00AF7AE2" w:rsidP="00AC1EB9">
      <w:pPr>
        <w:pStyle w:val="BodyText2"/>
        <w:rPr>
          <w:rFonts w:asciiTheme="minorHAnsi" w:hAnsiTheme="minorHAnsi" w:cstheme="minorHAnsi"/>
          <w:b/>
          <w:sz w:val="22"/>
          <w:szCs w:val="22"/>
          <w:u w:val="single"/>
        </w:rPr>
      </w:pPr>
    </w:p>
    <w:p w:rsidR="00AC1EB9" w:rsidRPr="00AF7AE2" w:rsidRDefault="00AC1EB9" w:rsidP="00AC1EB9">
      <w:pPr>
        <w:pStyle w:val="BodyText2"/>
        <w:rPr>
          <w:rFonts w:asciiTheme="minorHAnsi" w:hAnsiTheme="minorHAnsi" w:cstheme="minorHAnsi"/>
          <w:bCs/>
          <w:sz w:val="22"/>
          <w:szCs w:val="22"/>
        </w:rPr>
      </w:pPr>
      <w:r w:rsidRPr="00AF7AE2">
        <w:rPr>
          <w:rFonts w:asciiTheme="minorHAnsi" w:hAnsiTheme="minorHAnsi" w:cstheme="minorHAnsi"/>
          <w:b/>
          <w:sz w:val="22"/>
          <w:szCs w:val="22"/>
          <w:u w:val="single"/>
        </w:rPr>
        <w:t>Extra-Curricular Achievements at College Level:</w:t>
      </w:r>
    </w:p>
    <w:p w:rsidR="00AC1EB9" w:rsidRPr="00AF7AE2" w:rsidRDefault="00AC1EB9" w:rsidP="00AC1EB9">
      <w:pPr>
        <w:contextualSpacing/>
        <w:rPr>
          <w:rFonts w:cstheme="minorHAnsi"/>
          <w:szCs w:val="22"/>
          <w:lang w:val="en-US"/>
        </w:rPr>
      </w:pPr>
    </w:p>
    <w:p w:rsidR="00AC1EB9" w:rsidRPr="00AF7AE2" w:rsidRDefault="00AC1EB9" w:rsidP="00AC1EB9">
      <w:pPr>
        <w:numPr>
          <w:ilvl w:val="0"/>
          <w:numId w:val="2"/>
        </w:numPr>
        <w:spacing w:before="100" w:beforeAutospacing="1" w:after="100" w:afterAutospacing="1" w:line="240" w:lineRule="auto"/>
        <w:rPr>
          <w:rFonts w:cstheme="minorHAnsi"/>
          <w:szCs w:val="22"/>
          <w:lang w:val="en-US"/>
        </w:rPr>
      </w:pPr>
      <w:r w:rsidRPr="00AF7AE2">
        <w:rPr>
          <w:rFonts w:cstheme="minorHAnsi"/>
          <w:szCs w:val="22"/>
          <w:lang w:val="en-US"/>
        </w:rPr>
        <w:t xml:space="preserve">Represented MSU in Table Tennis at zonal level in ‘07 &amp; won the </w:t>
      </w:r>
      <w:proofErr w:type="spellStart"/>
      <w:r w:rsidRPr="00AF7AE2">
        <w:rPr>
          <w:rFonts w:cstheme="minorHAnsi"/>
          <w:szCs w:val="22"/>
          <w:lang w:val="en-US"/>
        </w:rPr>
        <w:t>Techo</w:t>
      </w:r>
      <w:proofErr w:type="spellEnd"/>
      <w:r w:rsidRPr="00AF7AE2">
        <w:rPr>
          <w:rFonts w:cstheme="minorHAnsi"/>
          <w:szCs w:val="22"/>
          <w:lang w:val="en-US"/>
        </w:rPr>
        <w:t xml:space="preserve"> cup in ’08.</w:t>
      </w:r>
    </w:p>
    <w:p w:rsidR="00991382" w:rsidRPr="00AF7AE2" w:rsidRDefault="00AC1EB9" w:rsidP="00AC1EB9">
      <w:pPr>
        <w:numPr>
          <w:ilvl w:val="0"/>
          <w:numId w:val="2"/>
        </w:numPr>
        <w:spacing w:before="100" w:beforeAutospacing="1" w:after="100" w:afterAutospacing="1" w:line="240" w:lineRule="auto"/>
        <w:rPr>
          <w:rFonts w:cstheme="minorHAnsi"/>
          <w:szCs w:val="22"/>
          <w:lang w:val="en-US"/>
        </w:rPr>
      </w:pPr>
      <w:r w:rsidRPr="00AF7AE2">
        <w:rPr>
          <w:rFonts w:cstheme="minorHAnsi"/>
          <w:szCs w:val="22"/>
          <w:lang w:val="en-US"/>
        </w:rPr>
        <w:t>Stood 3</w:t>
      </w:r>
      <w:r w:rsidRPr="00AF7AE2">
        <w:rPr>
          <w:rFonts w:cstheme="minorHAnsi"/>
          <w:szCs w:val="22"/>
          <w:vertAlign w:val="superscript"/>
          <w:lang w:val="en-US"/>
        </w:rPr>
        <w:t>rd</w:t>
      </w:r>
      <w:r w:rsidRPr="00AF7AE2">
        <w:rPr>
          <w:rFonts w:cstheme="minorHAnsi"/>
          <w:szCs w:val="22"/>
          <w:lang w:val="en-US"/>
        </w:rPr>
        <w:t xml:space="preserve"> in singles &amp; 1</w:t>
      </w:r>
      <w:r w:rsidRPr="00AF7AE2">
        <w:rPr>
          <w:rFonts w:cstheme="minorHAnsi"/>
          <w:szCs w:val="22"/>
          <w:vertAlign w:val="superscript"/>
          <w:lang w:val="en-US"/>
        </w:rPr>
        <w:t>st</w:t>
      </w:r>
      <w:r w:rsidRPr="00AF7AE2">
        <w:rPr>
          <w:rFonts w:cstheme="minorHAnsi"/>
          <w:szCs w:val="22"/>
          <w:lang w:val="en-US"/>
        </w:rPr>
        <w:t xml:space="preserve"> in doubles in Table Tennis at University level in ’09.  </w:t>
      </w:r>
    </w:p>
    <w:p w:rsidR="00AC1EB9" w:rsidRPr="00AF7AE2" w:rsidRDefault="00AC1EB9" w:rsidP="00AC1EB9">
      <w:pPr>
        <w:pStyle w:val="NormalWeb"/>
        <w:rPr>
          <w:rFonts w:asciiTheme="minorHAnsi" w:hAnsiTheme="minorHAnsi" w:cstheme="minorHAnsi"/>
          <w:sz w:val="22"/>
          <w:szCs w:val="22"/>
          <w:u w:val="single"/>
        </w:rPr>
      </w:pPr>
      <w:r w:rsidRPr="00AF7AE2">
        <w:rPr>
          <w:rFonts w:asciiTheme="minorHAnsi" w:hAnsiTheme="minorHAnsi" w:cstheme="minorHAnsi"/>
          <w:b/>
          <w:bCs/>
          <w:sz w:val="22"/>
          <w:szCs w:val="22"/>
          <w:u w:val="single"/>
        </w:rPr>
        <w:t>Personal Details:</w:t>
      </w:r>
    </w:p>
    <w:p w:rsidR="00AC1EB9" w:rsidRPr="00AF7AE2" w:rsidRDefault="00AC1EB9" w:rsidP="00AC1EB9">
      <w:pPr>
        <w:numPr>
          <w:ilvl w:val="0"/>
          <w:numId w:val="2"/>
        </w:numPr>
        <w:spacing w:before="100" w:beforeAutospacing="1" w:after="100" w:afterAutospacing="1" w:line="240" w:lineRule="auto"/>
        <w:rPr>
          <w:rFonts w:cstheme="minorHAnsi"/>
          <w:szCs w:val="22"/>
          <w:lang w:val="en-US"/>
        </w:rPr>
      </w:pPr>
      <w:r w:rsidRPr="00AF7AE2">
        <w:rPr>
          <w:rFonts w:cstheme="minorHAnsi"/>
          <w:szCs w:val="22"/>
          <w:lang w:val="en-US"/>
        </w:rPr>
        <w:t>Date of Birth: 23</w:t>
      </w:r>
      <w:r w:rsidRPr="00AF7AE2">
        <w:rPr>
          <w:rFonts w:cstheme="minorHAnsi"/>
          <w:szCs w:val="22"/>
          <w:vertAlign w:val="superscript"/>
          <w:lang w:val="en-US"/>
        </w:rPr>
        <w:t>rd</w:t>
      </w:r>
      <w:r w:rsidRPr="00AF7AE2">
        <w:rPr>
          <w:rFonts w:cstheme="minorHAnsi"/>
          <w:szCs w:val="22"/>
          <w:lang w:val="en-US"/>
        </w:rPr>
        <w:t xml:space="preserve"> June, 1987. </w:t>
      </w:r>
    </w:p>
    <w:p w:rsidR="00AC1EB9" w:rsidRPr="00AF7AE2" w:rsidRDefault="00AC1EB9" w:rsidP="00AC1EB9">
      <w:pPr>
        <w:numPr>
          <w:ilvl w:val="0"/>
          <w:numId w:val="2"/>
        </w:numPr>
        <w:spacing w:before="100" w:beforeAutospacing="1" w:after="100" w:afterAutospacing="1" w:line="240" w:lineRule="auto"/>
        <w:rPr>
          <w:rFonts w:cstheme="minorHAnsi"/>
          <w:szCs w:val="22"/>
        </w:rPr>
      </w:pPr>
      <w:proofErr w:type="spellStart"/>
      <w:r w:rsidRPr="00AF7AE2">
        <w:rPr>
          <w:rFonts w:cstheme="minorHAnsi"/>
          <w:szCs w:val="22"/>
        </w:rPr>
        <w:t>Nationality</w:t>
      </w:r>
      <w:proofErr w:type="spellEnd"/>
      <w:r w:rsidRPr="00AF7AE2">
        <w:rPr>
          <w:rFonts w:cstheme="minorHAnsi"/>
          <w:szCs w:val="22"/>
        </w:rPr>
        <w:t>: Indian.</w:t>
      </w:r>
    </w:p>
    <w:p w:rsidR="00AC1EB9" w:rsidRPr="00AF7AE2" w:rsidRDefault="00AC1EB9" w:rsidP="00AC1EB9">
      <w:pPr>
        <w:numPr>
          <w:ilvl w:val="0"/>
          <w:numId w:val="2"/>
        </w:numPr>
        <w:spacing w:before="100" w:beforeAutospacing="1" w:after="100" w:afterAutospacing="1" w:line="240" w:lineRule="auto"/>
        <w:rPr>
          <w:rFonts w:cstheme="minorHAnsi"/>
          <w:szCs w:val="22"/>
        </w:rPr>
      </w:pPr>
      <w:proofErr w:type="spellStart"/>
      <w:r w:rsidRPr="00AF7AE2">
        <w:rPr>
          <w:rFonts w:cstheme="minorHAnsi"/>
          <w:szCs w:val="22"/>
        </w:rPr>
        <w:t>Marital</w:t>
      </w:r>
      <w:proofErr w:type="spellEnd"/>
      <w:r w:rsidRPr="00AF7AE2">
        <w:rPr>
          <w:rFonts w:cstheme="minorHAnsi"/>
          <w:szCs w:val="22"/>
        </w:rPr>
        <w:t xml:space="preserve"> Status: </w:t>
      </w:r>
      <w:proofErr w:type="spellStart"/>
      <w:r w:rsidRPr="00AF7AE2">
        <w:rPr>
          <w:rFonts w:cstheme="minorHAnsi"/>
          <w:szCs w:val="22"/>
        </w:rPr>
        <w:t>Married</w:t>
      </w:r>
      <w:proofErr w:type="spellEnd"/>
      <w:r w:rsidRPr="00AF7AE2">
        <w:rPr>
          <w:rFonts w:cstheme="minorHAnsi"/>
          <w:szCs w:val="22"/>
        </w:rPr>
        <w:t xml:space="preserve">. </w:t>
      </w:r>
    </w:p>
    <w:p w:rsidR="00AC1EB9" w:rsidRPr="00AF7AE2" w:rsidRDefault="00AC1EB9" w:rsidP="00AC1EB9">
      <w:pPr>
        <w:numPr>
          <w:ilvl w:val="0"/>
          <w:numId w:val="2"/>
        </w:numPr>
        <w:spacing w:before="100" w:beforeAutospacing="1" w:after="100" w:afterAutospacing="1" w:line="240" w:lineRule="auto"/>
        <w:rPr>
          <w:rFonts w:cstheme="minorHAnsi"/>
          <w:szCs w:val="22"/>
          <w:lang w:val="en-US"/>
        </w:rPr>
      </w:pPr>
      <w:r w:rsidRPr="00AF7AE2">
        <w:rPr>
          <w:rFonts w:cstheme="minorHAnsi"/>
          <w:szCs w:val="22"/>
          <w:lang w:val="en-US"/>
        </w:rPr>
        <w:t>Languages known: English, Marathi, Hindi &amp; Gujarati.</w:t>
      </w:r>
    </w:p>
    <w:p w:rsidR="00AC1EB9" w:rsidRPr="00AF7AE2" w:rsidRDefault="00AC1EB9" w:rsidP="00AC1EB9">
      <w:pPr>
        <w:spacing w:before="100" w:beforeAutospacing="1" w:after="100" w:afterAutospacing="1" w:line="240" w:lineRule="auto"/>
        <w:rPr>
          <w:rFonts w:cstheme="minorHAnsi"/>
          <w:szCs w:val="22"/>
          <w:lang w:val="en-US"/>
        </w:rPr>
      </w:pPr>
      <w:r w:rsidRPr="00AF7AE2">
        <w:rPr>
          <w:rFonts w:cstheme="minorHAnsi"/>
          <w:b/>
          <w:bCs/>
          <w:szCs w:val="22"/>
          <w:u w:val="single"/>
          <w:lang w:val="en-US"/>
        </w:rPr>
        <w:t>Declaration</w:t>
      </w:r>
      <w:r w:rsidRPr="00AF7AE2">
        <w:rPr>
          <w:rFonts w:cstheme="minorHAnsi"/>
          <w:szCs w:val="22"/>
          <w:lang w:val="en-US"/>
        </w:rPr>
        <w:t>:</w:t>
      </w:r>
    </w:p>
    <w:p w:rsidR="00AC1EB9" w:rsidRPr="00AF7AE2" w:rsidRDefault="00AC1EB9" w:rsidP="00AC1EB9">
      <w:pPr>
        <w:pStyle w:val="NormalWeb"/>
        <w:rPr>
          <w:rFonts w:asciiTheme="minorHAnsi" w:hAnsiTheme="minorHAnsi" w:cstheme="minorHAnsi"/>
          <w:sz w:val="22"/>
          <w:szCs w:val="22"/>
        </w:rPr>
      </w:pPr>
      <w:r w:rsidRPr="00AF7AE2">
        <w:rPr>
          <w:rFonts w:asciiTheme="minorHAnsi" w:hAnsiTheme="minorHAnsi" w:cstheme="minorHAnsi"/>
          <w:sz w:val="22"/>
          <w:szCs w:val="22"/>
        </w:rPr>
        <w:t>I hereby declare that the above-mentioned information is correct up to my knowledge and I bear the responsibility   the correctness of the above-mentioned particulars.</w:t>
      </w:r>
    </w:p>
    <w:p w:rsidR="00AC1EB9" w:rsidRPr="00AF7AE2" w:rsidRDefault="00AC1EB9" w:rsidP="00061A30">
      <w:pPr>
        <w:tabs>
          <w:tab w:val="left" w:pos="142"/>
        </w:tabs>
        <w:rPr>
          <w:rFonts w:cs="Times New Roman"/>
          <w:b/>
          <w:bCs/>
          <w:szCs w:val="22"/>
          <w:lang w:val="en-US"/>
        </w:rPr>
      </w:pPr>
      <w:r w:rsidRPr="00AF7AE2">
        <w:rPr>
          <w:rFonts w:cs="Times New Roman"/>
          <w:b/>
          <w:bCs/>
          <w:szCs w:val="22"/>
          <w:lang w:val="en-US"/>
        </w:rPr>
        <w:t>(Saket S. Landge)</w:t>
      </w:r>
    </w:p>
    <w:p w:rsidR="00061A30" w:rsidRPr="00AF7AE2" w:rsidRDefault="00061A30" w:rsidP="00061A30">
      <w:pPr>
        <w:tabs>
          <w:tab w:val="left" w:pos="142"/>
        </w:tabs>
        <w:rPr>
          <w:rFonts w:cs="Times New Roman"/>
          <w:szCs w:val="22"/>
          <w:lang w:val="en-US"/>
        </w:rPr>
      </w:pPr>
    </w:p>
    <w:sectPr w:rsidR="00061A30" w:rsidRPr="00AF7AE2" w:rsidSect="00061A30">
      <w:pgSz w:w="11906" w:h="16838"/>
      <w:pgMar w:top="1440" w:right="282" w:bottom="1440"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62D" w:rsidRDefault="0032162D" w:rsidP="00AF7AE2">
      <w:pPr>
        <w:spacing w:after="0" w:line="240" w:lineRule="auto"/>
      </w:pPr>
      <w:r>
        <w:separator/>
      </w:r>
    </w:p>
  </w:endnote>
  <w:endnote w:type="continuationSeparator" w:id="0">
    <w:p w:rsidR="0032162D" w:rsidRDefault="0032162D" w:rsidP="00AF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62D" w:rsidRDefault="0032162D" w:rsidP="00AF7AE2">
      <w:pPr>
        <w:spacing w:after="0" w:line="240" w:lineRule="auto"/>
      </w:pPr>
      <w:r>
        <w:separator/>
      </w:r>
    </w:p>
  </w:footnote>
  <w:footnote w:type="continuationSeparator" w:id="0">
    <w:p w:rsidR="0032162D" w:rsidRDefault="0032162D" w:rsidP="00AF7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04257"/>
    <w:multiLevelType w:val="hybridMultilevel"/>
    <w:tmpl w:val="9500A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8C68A7"/>
    <w:multiLevelType w:val="hybridMultilevel"/>
    <w:tmpl w:val="19682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F3879F8"/>
    <w:multiLevelType w:val="hybridMultilevel"/>
    <w:tmpl w:val="CAFA6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30"/>
    <w:rsid w:val="000200F9"/>
    <w:rsid w:val="00055A66"/>
    <w:rsid w:val="00061A30"/>
    <w:rsid w:val="00166538"/>
    <w:rsid w:val="002440D8"/>
    <w:rsid w:val="00245AE3"/>
    <w:rsid w:val="0032162D"/>
    <w:rsid w:val="00392F4F"/>
    <w:rsid w:val="00470C53"/>
    <w:rsid w:val="0050669F"/>
    <w:rsid w:val="00991382"/>
    <w:rsid w:val="00AC1D01"/>
    <w:rsid w:val="00AC1EB9"/>
    <w:rsid w:val="00AF7AE2"/>
    <w:rsid w:val="00B75385"/>
    <w:rsid w:val="00B9697D"/>
    <w:rsid w:val="00D961B0"/>
    <w:rsid w:val="00E447B8"/>
    <w:rsid w:val="00E904F8"/>
    <w:rsid w:val="00F3007E"/>
    <w:rsid w:val="00FF09F6"/>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de-DE"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A30"/>
    <w:pPr>
      <w:spacing w:after="0" w:line="240" w:lineRule="auto"/>
      <w:ind w:left="720"/>
    </w:pPr>
    <w:rPr>
      <w:rFonts w:ascii="Times New Roman" w:eastAsia="Times New Roman" w:hAnsi="Times New Roman" w:cs="Times New Roman"/>
      <w:sz w:val="24"/>
      <w:szCs w:val="24"/>
      <w:lang w:val="en-US" w:bidi="ar-SA"/>
    </w:rPr>
  </w:style>
  <w:style w:type="paragraph" w:styleId="NormalWeb">
    <w:name w:val="Normal (Web)"/>
    <w:basedOn w:val="Normal"/>
    <w:uiPriority w:val="99"/>
    <w:rsid w:val="00061A30"/>
    <w:pPr>
      <w:spacing w:before="100" w:beforeAutospacing="1" w:after="100" w:afterAutospacing="1" w:line="240" w:lineRule="auto"/>
    </w:pPr>
    <w:rPr>
      <w:rFonts w:ascii="Times New Roman" w:eastAsia="Times New Roman" w:hAnsi="Times New Roman" w:cs="Times New Roman"/>
      <w:sz w:val="24"/>
      <w:szCs w:val="24"/>
      <w:lang w:val="en-US" w:bidi="ar-SA"/>
    </w:rPr>
  </w:style>
  <w:style w:type="table" w:styleId="TableGrid">
    <w:name w:val="Table Grid"/>
    <w:basedOn w:val="TableNormal"/>
    <w:uiPriority w:val="59"/>
    <w:rsid w:val="00991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99138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9913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99138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2">
    <w:name w:val="Body Text 2"/>
    <w:basedOn w:val="Normal"/>
    <w:link w:val="BodyText2Char"/>
    <w:rsid w:val="00AC1EB9"/>
    <w:pPr>
      <w:spacing w:after="0" w:line="240" w:lineRule="auto"/>
    </w:pPr>
    <w:rPr>
      <w:rFonts w:ascii="Century Gothic" w:eastAsia="Times New Roman" w:hAnsi="Century Gothic" w:cs="Times New Roman"/>
      <w:sz w:val="20"/>
      <w:szCs w:val="24"/>
      <w:lang w:val="en-US" w:bidi="ar-SA"/>
    </w:rPr>
  </w:style>
  <w:style w:type="character" w:customStyle="1" w:styleId="BodyText2Char">
    <w:name w:val="Body Text 2 Char"/>
    <w:basedOn w:val="DefaultParagraphFont"/>
    <w:link w:val="BodyText2"/>
    <w:rsid w:val="00AC1EB9"/>
    <w:rPr>
      <w:rFonts w:ascii="Century Gothic" w:eastAsia="Times New Roman" w:hAnsi="Century Gothic" w:cs="Times New Roman"/>
      <w:sz w:val="20"/>
      <w:szCs w:val="24"/>
      <w:lang w:val="en-US" w:bidi="ar-SA"/>
    </w:rPr>
  </w:style>
  <w:style w:type="paragraph" w:styleId="Header">
    <w:name w:val="header"/>
    <w:basedOn w:val="Normal"/>
    <w:link w:val="HeaderChar"/>
    <w:unhideWhenUsed/>
    <w:rsid w:val="00AF7AE2"/>
    <w:pPr>
      <w:tabs>
        <w:tab w:val="center" w:pos="4513"/>
        <w:tab w:val="right" w:pos="9026"/>
      </w:tabs>
      <w:spacing w:after="0" w:line="240" w:lineRule="auto"/>
    </w:pPr>
  </w:style>
  <w:style w:type="character" w:customStyle="1" w:styleId="HeaderChar">
    <w:name w:val="Header Char"/>
    <w:basedOn w:val="DefaultParagraphFont"/>
    <w:link w:val="Header"/>
    <w:rsid w:val="00AF7AE2"/>
  </w:style>
  <w:style w:type="paragraph" w:styleId="Footer">
    <w:name w:val="footer"/>
    <w:basedOn w:val="Normal"/>
    <w:link w:val="FooterChar"/>
    <w:uiPriority w:val="99"/>
    <w:unhideWhenUsed/>
    <w:rsid w:val="00AF7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AE2"/>
  </w:style>
  <w:style w:type="paragraph" w:styleId="BodyText">
    <w:name w:val="Body Text"/>
    <w:basedOn w:val="Normal"/>
    <w:link w:val="BodyTextChar"/>
    <w:rsid w:val="00D961B0"/>
    <w:pPr>
      <w:spacing w:after="12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rsid w:val="00D961B0"/>
    <w:rPr>
      <w:rFonts w:ascii="Times New Roman" w:eastAsia="Times New Roman" w:hAnsi="Times New Roman" w:cs="Times New Roman"/>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de-DE"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A30"/>
    <w:pPr>
      <w:spacing w:after="0" w:line="240" w:lineRule="auto"/>
      <w:ind w:left="720"/>
    </w:pPr>
    <w:rPr>
      <w:rFonts w:ascii="Times New Roman" w:eastAsia="Times New Roman" w:hAnsi="Times New Roman" w:cs="Times New Roman"/>
      <w:sz w:val="24"/>
      <w:szCs w:val="24"/>
      <w:lang w:val="en-US" w:bidi="ar-SA"/>
    </w:rPr>
  </w:style>
  <w:style w:type="paragraph" w:styleId="NormalWeb">
    <w:name w:val="Normal (Web)"/>
    <w:basedOn w:val="Normal"/>
    <w:uiPriority w:val="99"/>
    <w:rsid w:val="00061A30"/>
    <w:pPr>
      <w:spacing w:before="100" w:beforeAutospacing="1" w:after="100" w:afterAutospacing="1" w:line="240" w:lineRule="auto"/>
    </w:pPr>
    <w:rPr>
      <w:rFonts w:ascii="Times New Roman" w:eastAsia="Times New Roman" w:hAnsi="Times New Roman" w:cs="Times New Roman"/>
      <w:sz w:val="24"/>
      <w:szCs w:val="24"/>
      <w:lang w:val="en-US" w:bidi="ar-SA"/>
    </w:rPr>
  </w:style>
  <w:style w:type="table" w:styleId="TableGrid">
    <w:name w:val="Table Grid"/>
    <w:basedOn w:val="TableNormal"/>
    <w:uiPriority w:val="59"/>
    <w:rsid w:val="00991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99138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9913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99138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2">
    <w:name w:val="Body Text 2"/>
    <w:basedOn w:val="Normal"/>
    <w:link w:val="BodyText2Char"/>
    <w:rsid w:val="00AC1EB9"/>
    <w:pPr>
      <w:spacing w:after="0" w:line="240" w:lineRule="auto"/>
    </w:pPr>
    <w:rPr>
      <w:rFonts w:ascii="Century Gothic" w:eastAsia="Times New Roman" w:hAnsi="Century Gothic" w:cs="Times New Roman"/>
      <w:sz w:val="20"/>
      <w:szCs w:val="24"/>
      <w:lang w:val="en-US" w:bidi="ar-SA"/>
    </w:rPr>
  </w:style>
  <w:style w:type="character" w:customStyle="1" w:styleId="BodyText2Char">
    <w:name w:val="Body Text 2 Char"/>
    <w:basedOn w:val="DefaultParagraphFont"/>
    <w:link w:val="BodyText2"/>
    <w:rsid w:val="00AC1EB9"/>
    <w:rPr>
      <w:rFonts w:ascii="Century Gothic" w:eastAsia="Times New Roman" w:hAnsi="Century Gothic" w:cs="Times New Roman"/>
      <w:sz w:val="20"/>
      <w:szCs w:val="24"/>
      <w:lang w:val="en-US" w:bidi="ar-SA"/>
    </w:rPr>
  </w:style>
  <w:style w:type="paragraph" w:styleId="Header">
    <w:name w:val="header"/>
    <w:basedOn w:val="Normal"/>
    <w:link w:val="HeaderChar"/>
    <w:unhideWhenUsed/>
    <w:rsid w:val="00AF7AE2"/>
    <w:pPr>
      <w:tabs>
        <w:tab w:val="center" w:pos="4513"/>
        <w:tab w:val="right" w:pos="9026"/>
      </w:tabs>
      <w:spacing w:after="0" w:line="240" w:lineRule="auto"/>
    </w:pPr>
  </w:style>
  <w:style w:type="character" w:customStyle="1" w:styleId="HeaderChar">
    <w:name w:val="Header Char"/>
    <w:basedOn w:val="DefaultParagraphFont"/>
    <w:link w:val="Header"/>
    <w:rsid w:val="00AF7AE2"/>
  </w:style>
  <w:style w:type="paragraph" w:styleId="Footer">
    <w:name w:val="footer"/>
    <w:basedOn w:val="Normal"/>
    <w:link w:val="FooterChar"/>
    <w:uiPriority w:val="99"/>
    <w:unhideWhenUsed/>
    <w:rsid w:val="00AF7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AE2"/>
  </w:style>
  <w:style w:type="paragraph" w:styleId="BodyText">
    <w:name w:val="Body Text"/>
    <w:basedOn w:val="Normal"/>
    <w:link w:val="BodyTextChar"/>
    <w:rsid w:val="00D961B0"/>
    <w:pPr>
      <w:spacing w:after="12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rsid w:val="00D961B0"/>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1572</Words>
  <Characters>9909</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SMA Solar Technology AG</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Saket Landge</dc:creator>
  <cp:lastModifiedBy>Saket Landge</cp:lastModifiedBy>
  <cp:revision>5</cp:revision>
  <cp:lastPrinted>2014-09-17T15:53:00Z</cp:lastPrinted>
  <dcterms:created xsi:type="dcterms:W3CDTF">2014-10-07T04:47:00Z</dcterms:created>
  <dcterms:modified xsi:type="dcterms:W3CDTF">2014-10-07T04:50:00Z</dcterms:modified>
</cp:coreProperties>
</file>