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E0D" w:rsidRPr="000118E6" w:rsidRDefault="00476E0D" w:rsidP="00827B86">
      <w:pPr>
        <w:rPr>
          <w:rFonts w:asciiTheme="minorHAnsi" w:hAnsiTheme="minorHAnsi"/>
          <w:color w:val="000000" w:themeColor="text1"/>
        </w:rPr>
      </w:pPr>
    </w:p>
    <w:p w:rsidR="001E27CA" w:rsidRPr="00D0680A" w:rsidRDefault="002D2A3B" w:rsidP="00827B86">
      <w:pPr>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Name</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 xml:space="preserve">:  </w:t>
      </w:r>
      <w:r>
        <w:rPr>
          <w:rFonts w:asciiTheme="minorHAnsi" w:hAnsiTheme="minorHAnsi"/>
          <w:color w:val="000000" w:themeColor="text1"/>
          <w:sz w:val="22"/>
          <w:szCs w:val="22"/>
        </w:rPr>
        <w:tab/>
        <w:t xml:space="preserve">Satish </w:t>
      </w:r>
      <w:proofErr w:type="spellStart"/>
      <w:r>
        <w:rPr>
          <w:rFonts w:asciiTheme="minorHAnsi" w:hAnsiTheme="minorHAnsi"/>
          <w:color w:val="000000" w:themeColor="text1"/>
          <w:sz w:val="22"/>
          <w:szCs w:val="22"/>
        </w:rPr>
        <w:t>Jadav</w:t>
      </w:r>
      <w:proofErr w:type="spellEnd"/>
      <w:r w:rsidR="00890DCF">
        <w:rPr>
          <w:rFonts w:asciiTheme="minorHAnsi" w:hAnsiTheme="minorHAnsi"/>
          <w:color w:val="000000" w:themeColor="text1"/>
          <w:sz w:val="22"/>
          <w:szCs w:val="22"/>
        </w:rPr>
        <w:tab/>
      </w:r>
    </w:p>
    <w:p w:rsidR="001E27CA" w:rsidRPr="00D0680A" w:rsidRDefault="0054229D" w:rsidP="00827B86">
      <w:pPr>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Gender </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00601193">
        <w:rPr>
          <w:rFonts w:asciiTheme="minorHAnsi" w:hAnsiTheme="minorHAnsi"/>
          <w:color w:val="000000" w:themeColor="text1"/>
          <w:sz w:val="22"/>
          <w:szCs w:val="22"/>
        </w:rPr>
        <w:t>:</w:t>
      </w:r>
      <w:r w:rsidR="00601193">
        <w:rPr>
          <w:rFonts w:asciiTheme="minorHAnsi" w:hAnsiTheme="minorHAnsi"/>
          <w:color w:val="000000" w:themeColor="text1"/>
          <w:sz w:val="22"/>
          <w:szCs w:val="22"/>
        </w:rPr>
        <w:tab/>
        <w:t>M</w:t>
      </w:r>
      <w:r w:rsidR="00A665FA" w:rsidRPr="00D0680A">
        <w:rPr>
          <w:rFonts w:asciiTheme="minorHAnsi" w:hAnsiTheme="minorHAnsi"/>
          <w:color w:val="000000" w:themeColor="text1"/>
          <w:sz w:val="22"/>
          <w:szCs w:val="22"/>
        </w:rPr>
        <w:t>ale</w:t>
      </w:r>
    </w:p>
    <w:p w:rsidR="001E27CA" w:rsidRPr="00D0680A" w:rsidRDefault="002D2A3B" w:rsidP="00827B86">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 xml:space="preserve">Age </w:t>
      </w:r>
      <w:r>
        <w:rPr>
          <w:rFonts w:asciiTheme="minorHAnsi" w:hAnsiTheme="minorHAnsi"/>
          <w:color w:val="000000" w:themeColor="text1"/>
          <w:sz w:val="22"/>
          <w:szCs w:val="22"/>
        </w:rPr>
        <w:tab/>
      </w:r>
      <w:r>
        <w:rPr>
          <w:rFonts w:asciiTheme="minorHAnsi" w:hAnsiTheme="minorHAnsi"/>
          <w:color w:val="000000" w:themeColor="text1"/>
          <w:sz w:val="22"/>
          <w:szCs w:val="22"/>
        </w:rPr>
        <w:tab/>
      </w:r>
      <w:r>
        <w:rPr>
          <w:rFonts w:asciiTheme="minorHAnsi" w:hAnsiTheme="minorHAnsi"/>
          <w:color w:val="000000" w:themeColor="text1"/>
          <w:sz w:val="22"/>
          <w:szCs w:val="22"/>
        </w:rPr>
        <w:tab/>
        <w:t>:</w:t>
      </w:r>
      <w:r>
        <w:rPr>
          <w:rFonts w:asciiTheme="minorHAnsi" w:hAnsiTheme="minorHAnsi"/>
          <w:color w:val="000000" w:themeColor="text1"/>
          <w:sz w:val="22"/>
          <w:szCs w:val="22"/>
        </w:rPr>
        <w:tab/>
        <w:t>22</w:t>
      </w:r>
      <w:r w:rsidR="0041100C">
        <w:rPr>
          <w:rFonts w:asciiTheme="minorHAnsi" w:hAnsiTheme="minorHAnsi"/>
          <w:color w:val="000000" w:themeColor="text1"/>
          <w:sz w:val="22"/>
          <w:szCs w:val="22"/>
        </w:rPr>
        <w:t xml:space="preserve"> Year</w:t>
      </w:r>
    </w:p>
    <w:p w:rsidR="00890DCF" w:rsidRDefault="0041100C" w:rsidP="00827B86">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Date of</w:t>
      </w:r>
      <w:r w:rsidR="002D2A3B">
        <w:rPr>
          <w:rFonts w:asciiTheme="minorHAnsi" w:hAnsiTheme="minorHAnsi"/>
          <w:color w:val="000000" w:themeColor="text1"/>
          <w:sz w:val="22"/>
          <w:szCs w:val="22"/>
        </w:rPr>
        <w:t xml:space="preserve"> Birth</w:t>
      </w:r>
      <w:r w:rsidR="002D2A3B">
        <w:rPr>
          <w:rFonts w:asciiTheme="minorHAnsi" w:hAnsiTheme="minorHAnsi"/>
          <w:color w:val="000000" w:themeColor="text1"/>
          <w:sz w:val="22"/>
          <w:szCs w:val="22"/>
        </w:rPr>
        <w:tab/>
      </w:r>
      <w:r w:rsidR="002D2A3B">
        <w:rPr>
          <w:rFonts w:asciiTheme="minorHAnsi" w:hAnsiTheme="minorHAnsi"/>
          <w:color w:val="000000" w:themeColor="text1"/>
          <w:sz w:val="22"/>
          <w:szCs w:val="22"/>
        </w:rPr>
        <w:tab/>
        <w:t>:             05-02-1993</w:t>
      </w:r>
    </w:p>
    <w:p w:rsidR="00476E0D" w:rsidRPr="00D0680A" w:rsidRDefault="001E27CA"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F</w:t>
      </w:r>
      <w:r w:rsidR="00827B86" w:rsidRPr="00D0680A">
        <w:rPr>
          <w:rFonts w:asciiTheme="minorHAnsi" w:hAnsiTheme="minorHAnsi"/>
          <w:color w:val="000000" w:themeColor="text1"/>
          <w:sz w:val="22"/>
          <w:szCs w:val="22"/>
        </w:rPr>
        <w:t>athe</w:t>
      </w:r>
      <w:r w:rsidR="002D2A3B">
        <w:rPr>
          <w:rFonts w:asciiTheme="minorHAnsi" w:hAnsiTheme="minorHAnsi"/>
          <w:color w:val="000000" w:themeColor="text1"/>
          <w:sz w:val="22"/>
          <w:szCs w:val="22"/>
        </w:rPr>
        <w:t>r’s Name</w:t>
      </w:r>
      <w:r w:rsidR="002D2A3B">
        <w:rPr>
          <w:rFonts w:asciiTheme="minorHAnsi" w:hAnsiTheme="minorHAnsi"/>
          <w:color w:val="000000" w:themeColor="text1"/>
          <w:sz w:val="22"/>
          <w:szCs w:val="22"/>
        </w:rPr>
        <w:tab/>
      </w:r>
      <w:r w:rsidR="002D2A3B">
        <w:rPr>
          <w:rFonts w:asciiTheme="minorHAnsi" w:hAnsiTheme="minorHAnsi"/>
          <w:color w:val="000000" w:themeColor="text1"/>
          <w:sz w:val="22"/>
          <w:szCs w:val="22"/>
        </w:rPr>
        <w:tab/>
        <w:t>:</w:t>
      </w:r>
      <w:r w:rsidR="002D2A3B">
        <w:rPr>
          <w:rFonts w:asciiTheme="minorHAnsi" w:hAnsiTheme="minorHAnsi"/>
          <w:color w:val="000000" w:themeColor="text1"/>
          <w:sz w:val="22"/>
          <w:szCs w:val="22"/>
        </w:rPr>
        <w:tab/>
      </w:r>
      <w:proofErr w:type="spellStart"/>
      <w:r w:rsidR="002D2A3B">
        <w:rPr>
          <w:rFonts w:asciiTheme="minorHAnsi" w:hAnsiTheme="minorHAnsi"/>
          <w:color w:val="000000" w:themeColor="text1"/>
          <w:sz w:val="22"/>
          <w:szCs w:val="22"/>
        </w:rPr>
        <w:t>Karamchandbhai</w:t>
      </w:r>
      <w:proofErr w:type="spellEnd"/>
    </w:p>
    <w:p w:rsidR="00476E0D" w:rsidRPr="00D0680A" w:rsidRDefault="00476E0D"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Area of Residence</w:t>
      </w:r>
      <w:r w:rsidRPr="00D0680A">
        <w:rPr>
          <w:rFonts w:asciiTheme="minorHAnsi" w:hAnsiTheme="minorHAnsi"/>
          <w:color w:val="000000" w:themeColor="text1"/>
          <w:sz w:val="22"/>
          <w:szCs w:val="22"/>
        </w:rPr>
        <w:tab/>
        <w:t>:</w:t>
      </w:r>
      <w:r w:rsidRPr="00D0680A">
        <w:rPr>
          <w:rFonts w:asciiTheme="minorHAnsi" w:hAnsiTheme="minorHAnsi"/>
          <w:color w:val="000000" w:themeColor="text1"/>
          <w:sz w:val="22"/>
          <w:szCs w:val="22"/>
        </w:rPr>
        <w:tab/>
      </w:r>
      <w:r w:rsidR="002D2A3B">
        <w:rPr>
          <w:rFonts w:asciiTheme="minorHAnsi" w:hAnsiTheme="minorHAnsi"/>
          <w:color w:val="000000" w:themeColor="text1"/>
          <w:sz w:val="22"/>
          <w:szCs w:val="22"/>
        </w:rPr>
        <w:t>Dang</w:t>
      </w:r>
    </w:p>
    <w:p w:rsidR="000E781B" w:rsidRDefault="000E781B" w:rsidP="00827B86">
      <w:pPr>
        <w:spacing w:line="276" w:lineRule="auto"/>
        <w:ind w:left="1440" w:firstLine="720"/>
        <w:rPr>
          <w:rFonts w:asciiTheme="minorHAnsi" w:hAnsiTheme="minorHAnsi"/>
          <w:color w:val="000000" w:themeColor="text1"/>
          <w:sz w:val="22"/>
          <w:szCs w:val="22"/>
        </w:rPr>
      </w:pPr>
      <w:r>
        <w:rPr>
          <w:rFonts w:asciiTheme="minorHAnsi" w:hAnsiTheme="minorHAnsi"/>
          <w:color w:val="000000" w:themeColor="text1"/>
          <w:sz w:val="22"/>
          <w:szCs w:val="22"/>
        </w:rPr>
        <w:t>Phone No.                         :             9409635635</w:t>
      </w:r>
    </w:p>
    <w:p w:rsidR="00476E0D" w:rsidRDefault="00476E0D" w:rsidP="00827B86">
      <w:pPr>
        <w:spacing w:line="276" w:lineRule="auto"/>
        <w:ind w:left="1440" w:firstLine="720"/>
        <w:rPr>
          <w:rFonts w:asciiTheme="minorHAnsi" w:hAnsiTheme="minorHAnsi"/>
          <w:color w:val="000000" w:themeColor="text1"/>
          <w:sz w:val="22"/>
          <w:szCs w:val="22"/>
        </w:rPr>
      </w:pPr>
      <w:r w:rsidRPr="00D0680A">
        <w:rPr>
          <w:rFonts w:asciiTheme="minorHAnsi" w:hAnsiTheme="minorHAnsi"/>
          <w:color w:val="000000" w:themeColor="text1"/>
          <w:sz w:val="22"/>
          <w:szCs w:val="22"/>
        </w:rPr>
        <w:t>Email id</w:t>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B730F1"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w:t>
      </w:r>
      <w:r w:rsidRPr="00D0680A">
        <w:rPr>
          <w:rFonts w:asciiTheme="minorHAnsi" w:hAnsiTheme="minorHAnsi"/>
          <w:color w:val="000000" w:themeColor="text1"/>
          <w:sz w:val="22"/>
          <w:szCs w:val="22"/>
        </w:rPr>
        <w:tab/>
      </w:r>
      <w:r w:rsidR="004D4B05">
        <w:t>satishjadav7@gmail.com</w:t>
      </w:r>
      <w:bookmarkStart w:id="0" w:name="_GoBack"/>
      <w:bookmarkEnd w:id="0"/>
    </w:p>
    <w:p w:rsidR="00B730F1" w:rsidRPr="00D0680A" w:rsidRDefault="00B730F1" w:rsidP="00B730F1">
      <w:pPr>
        <w:spacing w:before="20"/>
        <w:rPr>
          <w:rFonts w:asciiTheme="minorHAnsi" w:hAnsiTheme="minorHAnsi"/>
          <w:b/>
          <w:color w:val="31849B" w:themeColor="accent5" w:themeShade="BF"/>
          <w:sz w:val="22"/>
          <w:szCs w:val="22"/>
          <w:u w:val="single"/>
          <w:lang w:val="en-GB"/>
        </w:rPr>
      </w:pPr>
    </w:p>
    <w:p w:rsidR="00B730F1" w:rsidRPr="00D0680A" w:rsidRDefault="00B730F1" w:rsidP="00B730F1">
      <w:pPr>
        <w:spacing w:before="20"/>
        <w:rPr>
          <w:rFonts w:asciiTheme="minorHAnsi" w:hAnsiTheme="minorHAnsi"/>
          <w:b/>
          <w:color w:val="31849B" w:themeColor="accent5" w:themeShade="BF"/>
          <w:sz w:val="22"/>
          <w:szCs w:val="22"/>
          <w:u w:val="single"/>
          <w:lang w:val="en-GB"/>
        </w:rPr>
      </w:pPr>
    </w:p>
    <w:p w:rsidR="00B730F1" w:rsidRPr="00D0680A" w:rsidRDefault="00B730F1" w:rsidP="00D0680A">
      <w:pPr>
        <w:spacing w:before="20"/>
        <w:ind w:left="2160" w:firstLine="720"/>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u w:val="single"/>
          <w:lang w:val="en-GB"/>
        </w:rPr>
        <w:t>Career Objective &amp; Summary</w:t>
      </w:r>
    </w:p>
    <w:p w:rsidR="00D0680A" w:rsidRPr="00D0680A" w:rsidRDefault="00D0680A" w:rsidP="00B730F1">
      <w:pPr>
        <w:spacing w:before="20"/>
        <w:rPr>
          <w:rFonts w:asciiTheme="minorHAnsi" w:hAnsiTheme="minorHAnsi"/>
          <w:bCs/>
          <w:color w:val="000000" w:themeColor="text1"/>
          <w:sz w:val="22"/>
          <w:szCs w:val="22"/>
          <w:lang w:val="en-GB"/>
        </w:rPr>
      </w:pPr>
      <w:r w:rsidRPr="00D0680A">
        <w:rPr>
          <w:rFonts w:asciiTheme="minorHAnsi" w:hAnsiTheme="minorHAnsi"/>
          <w:bCs/>
          <w:color w:val="000000" w:themeColor="text1"/>
          <w:sz w:val="22"/>
          <w:szCs w:val="22"/>
          <w:lang w:val="en-GB"/>
        </w:rPr>
        <w:t xml:space="preserve"> </w:t>
      </w:r>
      <w:r w:rsidR="00632E6B">
        <w:br/>
      </w:r>
      <w:r w:rsidR="00632E6B" w:rsidRPr="00632E6B">
        <w:rPr>
          <w:rFonts w:asciiTheme="minorHAnsi" w:hAnsiTheme="minorHAnsi"/>
          <w:bCs/>
          <w:color w:val="000000" w:themeColor="text1"/>
          <w:sz w:val="22"/>
          <w:szCs w:val="22"/>
          <w:lang w:val="en-GB"/>
        </w:rPr>
        <w:t>To serve in a challenging job in an organizatio</w:t>
      </w:r>
      <w:r w:rsidR="00632E6B">
        <w:rPr>
          <w:rFonts w:asciiTheme="minorHAnsi" w:hAnsiTheme="minorHAnsi"/>
          <w:bCs/>
          <w:color w:val="000000" w:themeColor="text1"/>
          <w:sz w:val="22"/>
          <w:szCs w:val="22"/>
          <w:lang w:val="en-GB"/>
        </w:rPr>
        <w:t>n with leading Bank</w:t>
      </w:r>
      <w:r w:rsidR="00632E6B" w:rsidRPr="00632E6B">
        <w:rPr>
          <w:rFonts w:asciiTheme="minorHAnsi" w:hAnsiTheme="minorHAnsi"/>
          <w:bCs/>
          <w:color w:val="000000" w:themeColor="text1"/>
          <w:sz w:val="22"/>
          <w:szCs w:val="22"/>
          <w:lang w:val="en-GB"/>
        </w:rPr>
        <w:t>, where I can utilize my knowledge and can have a continual advancement of skill.</w:t>
      </w:r>
    </w:p>
    <w:p w:rsidR="006E0EEE" w:rsidRDefault="006E0EEE" w:rsidP="000118E6">
      <w:pPr>
        <w:spacing w:before="20"/>
        <w:ind w:left="2880"/>
        <w:rPr>
          <w:rFonts w:asciiTheme="minorHAnsi" w:hAnsiTheme="minorHAnsi"/>
          <w:b/>
          <w:color w:val="31849B" w:themeColor="accent5" w:themeShade="BF"/>
          <w:sz w:val="22"/>
          <w:szCs w:val="22"/>
          <w:lang w:val="en-GB"/>
        </w:rPr>
      </w:pPr>
    </w:p>
    <w:p w:rsidR="001E27CA" w:rsidRPr="00D0680A" w:rsidRDefault="000118E6" w:rsidP="000118E6">
      <w:pPr>
        <w:spacing w:before="20"/>
        <w:ind w:left="2880"/>
        <w:rPr>
          <w:rFonts w:asciiTheme="minorHAnsi" w:hAnsiTheme="minorHAnsi"/>
          <w:b/>
          <w:color w:val="31849B" w:themeColor="accent5" w:themeShade="BF"/>
          <w:sz w:val="22"/>
          <w:szCs w:val="22"/>
          <w:u w:val="single"/>
          <w:lang w:val="en-GB"/>
        </w:rPr>
      </w:pPr>
      <w:r w:rsidRPr="00D0680A">
        <w:rPr>
          <w:rFonts w:asciiTheme="minorHAnsi" w:hAnsiTheme="minorHAnsi"/>
          <w:b/>
          <w:color w:val="31849B" w:themeColor="accent5" w:themeShade="BF"/>
          <w:sz w:val="22"/>
          <w:szCs w:val="22"/>
          <w:lang w:val="en-GB"/>
        </w:rPr>
        <w:t xml:space="preserve">      </w:t>
      </w:r>
      <w:r w:rsidR="00B730F1" w:rsidRPr="00D0680A">
        <w:rPr>
          <w:rFonts w:asciiTheme="minorHAnsi" w:hAnsiTheme="minorHAnsi"/>
          <w:b/>
          <w:color w:val="31849B" w:themeColor="accent5" w:themeShade="BF"/>
          <w:sz w:val="22"/>
          <w:szCs w:val="22"/>
          <w:lang w:val="en-GB"/>
        </w:rPr>
        <w:t xml:space="preserve">   </w:t>
      </w:r>
      <w:r w:rsidR="001E27CA" w:rsidRPr="00D0680A">
        <w:rPr>
          <w:rFonts w:asciiTheme="minorHAnsi" w:hAnsiTheme="minorHAnsi"/>
          <w:b/>
          <w:color w:val="31849B" w:themeColor="accent5" w:themeShade="BF"/>
          <w:sz w:val="22"/>
          <w:szCs w:val="22"/>
          <w:u w:val="single"/>
          <w:lang w:val="en-GB"/>
        </w:rPr>
        <w:t>PGDBM with Times</w:t>
      </w:r>
      <w:r w:rsidR="00827B86" w:rsidRPr="00D0680A">
        <w:rPr>
          <w:rFonts w:asciiTheme="minorHAnsi" w:hAnsiTheme="minorHAnsi"/>
          <w:b/>
          <w:color w:val="31849B" w:themeColor="accent5" w:themeShade="BF"/>
          <w:sz w:val="22"/>
          <w:szCs w:val="22"/>
          <w:u w:val="single"/>
          <w:lang w:val="en-GB"/>
        </w:rPr>
        <w:t xml:space="preserve"> </w:t>
      </w:r>
      <w:r w:rsidR="001E27CA" w:rsidRPr="00D0680A">
        <w:rPr>
          <w:rFonts w:asciiTheme="minorHAnsi" w:hAnsiTheme="minorHAnsi"/>
          <w:b/>
          <w:color w:val="31849B" w:themeColor="accent5" w:themeShade="BF"/>
          <w:sz w:val="22"/>
          <w:szCs w:val="22"/>
          <w:u w:val="single"/>
          <w:lang w:val="en-GB"/>
        </w:rPr>
        <w:t xml:space="preserve">Pro </w:t>
      </w:r>
    </w:p>
    <w:p w:rsidR="001E27CA" w:rsidRPr="00D0680A" w:rsidRDefault="001E27CA" w:rsidP="001E27CA">
      <w:pPr>
        <w:pStyle w:val="NormalWeb"/>
        <w:spacing w:before="0" w:beforeAutospacing="0" w:after="0" w:afterAutospacing="0"/>
        <w:rPr>
          <w:rFonts w:asciiTheme="minorHAnsi" w:hAnsiTheme="minorHAnsi"/>
          <w:b/>
          <w:bCs/>
          <w:color w:val="4A442A" w:themeColor="background2" w:themeShade="40"/>
          <w:sz w:val="22"/>
          <w:szCs w:val="22"/>
          <w:lang w:val="en-GB"/>
        </w:rPr>
      </w:pPr>
    </w:p>
    <w:p w:rsidR="000118E6" w:rsidRPr="00D0680A" w:rsidRDefault="00B730F1" w:rsidP="000118E6">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sidRPr="00D0680A">
        <w:rPr>
          <w:rFonts w:asciiTheme="minorHAnsi" w:hAnsiTheme="minorHAnsi"/>
          <w:b/>
          <w:bCs/>
          <w:color w:val="4A442A" w:themeColor="background2" w:themeShade="40"/>
          <w:sz w:val="22"/>
          <w:szCs w:val="22"/>
          <w:lang w:val="en-GB"/>
        </w:rPr>
        <w:t xml:space="preserve">      </w:t>
      </w:r>
      <w:r w:rsidR="00D0680A" w:rsidRPr="00D0680A">
        <w:rPr>
          <w:rFonts w:asciiTheme="minorHAnsi" w:hAnsiTheme="minorHAnsi"/>
          <w:b/>
          <w:bCs/>
          <w:color w:val="4A442A" w:themeColor="background2" w:themeShade="40"/>
          <w:sz w:val="22"/>
          <w:szCs w:val="22"/>
          <w:lang w:val="en-GB"/>
        </w:rPr>
        <w:t>Currently p</w:t>
      </w:r>
      <w:r w:rsidR="000118E6" w:rsidRPr="00D0680A">
        <w:rPr>
          <w:rFonts w:asciiTheme="minorHAnsi" w:hAnsiTheme="minorHAnsi"/>
          <w:b/>
          <w:bCs/>
          <w:color w:val="4A442A" w:themeColor="background2" w:themeShade="40"/>
          <w:sz w:val="22"/>
          <w:szCs w:val="22"/>
          <w:lang w:val="en-GB"/>
        </w:rPr>
        <w:t>ursuing</w:t>
      </w:r>
      <w:r w:rsidR="001E27CA" w:rsidRPr="00D0680A">
        <w:rPr>
          <w:rFonts w:asciiTheme="minorHAnsi" w:hAnsiTheme="minorHAnsi"/>
          <w:b/>
          <w:bCs/>
          <w:color w:val="4A442A" w:themeColor="background2" w:themeShade="40"/>
          <w:sz w:val="22"/>
          <w:szCs w:val="22"/>
          <w:lang w:val="en-GB"/>
        </w:rPr>
        <w:t xml:space="preserve"> Post Graduate Diploma in Banking Management </w:t>
      </w:r>
      <w:r w:rsidR="00827B86" w:rsidRPr="00D0680A">
        <w:rPr>
          <w:rFonts w:asciiTheme="minorHAnsi" w:hAnsiTheme="minorHAnsi"/>
          <w:b/>
          <w:bCs/>
          <w:color w:val="4A442A" w:themeColor="background2" w:themeShade="40"/>
          <w:sz w:val="22"/>
          <w:szCs w:val="22"/>
          <w:lang w:val="en-GB"/>
        </w:rPr>
        <w:t>(</w:t>
      </w:r>
      <w:r w:rsidR="001E27CA" w:rsidRPr="00D0680A">
        <w:rPr>
          <w:rFonts w:asciiTheme="minorHAnsi" w:hAnsiTheme="minorHAnsi"/>
          <w:b/>
          <w:bCs/>
          <w:color w:val="4A442A" w:themeColor="background2" w:themeShade="40"/>
          <w:sz w:val="22"/>
          <w:szCs w:val="22"/>
          <w:lang w:val="en-GB"/>
        </w:rPr>
        <w:t>PGDBM</w:t>
      </w:r>
      <w:r w:rsidR="00827B86" w:rsidRPr="00D0680A">
        <w:rPr>
          <w:rFonts w:asciiTheme="minorHAnsi" w:hAnsiTheme="minorHAnsi"/>
          <w:b/>
          <w:bCs/>
          <w:color w:val="4A442A" w:themeColor="background2" w:themeShade="40"/>
          <w:sz w:val="22"/>
          <w:szCs w:val="22"/>
          <w:lang w:val="en-GB"/>
        </w:rPr>
        <w:t>)</w:t>
      </w:r>
    </w:p>
    <w:p w:rsidR="00827B86" w:rsidRPr="00D0680A" w:rsidRDefault="00B730F1" w:rsidP="000118E6">
      <w:pPr>
        <w:pStyle w:val="NormalWeb"/>
        <w:spacing w:before="0" w:beforeAutospacing="0" w:after="0" w:afterAutospacing="0"/>
        <w:ind w:firstLine="720"/>
        <w:rPr>
          <w:rFonts w:asciiTheme="minorHAnsi" w:hAnsiTheme="minorHAnsi"/>
          <w:b/>
          <w:bCs/>
          <w:color w:val="4A442A" w:themeColor="background2" w:themeShade="40"/>
          <w:sz w:val="22"/>
          <w:szCs w:val="22"/>
          <w:lang w:val="en-GB"/>
        </w:rPr>
      </w:pPr>
      <w:r w:rsidRPr="00D0680A">
        <w:rPr>
          <w:rFonts w:asciiTheme="minorHAnsi" w:hAnsiTheme="minorHAnsi"/>
          <w:b/>
          <w:bCs/>
          <w:color w:val="000000" w:themeColor="text1"/>
          <w:sz w:val="22"/>
          <w:szCs w:val="22"/>
          <w:lang w:val="en-GB"/>
        </w:rPr>
        <w:t xml:space="preserve">     </w:t>
      </w:r>
      <w:r w:rsidR="00D0680A" w:rsidRPr="00D0680A">
        <w:rPr>
          <w:rFonts w:asciiTheme="minorHAnsi" w:hAnsiTheme="minorHAnsi"/>
          <w:b/>
          <w:bCs/>
          <w:color w:val="000000" w:themeColor="text1"/>
          <w:sz w:val="22"/>
          <w:szCs w:val="22"/>
          <w:lang w:val="en-GB"/>
        </w:rPr>
        <w:t xml:space="preserve">     Ce</w:t>
      </w:r>
      <w:r w:rsidR="00827B86" w:rsidRPr="00D0680A">
        <w:rPr>
          <w:rFonts w:asciiTheme="minorHAnsi" w:hAnsiTheme="minorHAnsi"/>
          <w:b/>
          <w:bCs/>
          <w:color w:val="000000" w:themeColor="text1"/>
          <w:sz w:val="22"/>
          <w:szCs w:val="22"/>
          <w:lang w:val="en-GB"/>
        </w:rPr>
        <w:t>ntre Name</w:t>
      </w:r>
      <w:r w:rsidR="00827B86" w:rsidRPr="00D0680A">
        <w:rPr>
          <w:rFonts w:asciiTheme="minorHAnsi" w:hAnsiTheme="minorHAnsi"/>
          <w:bCs/>
          <w:color w:val="000000" w:themeColor="text1"/>
          <w:sz w:val="22"/>
          <w:szCs w:val="22"/>
          <w:lang w:val="en-GB"/>
        </w:rPr>
        <w:t>:</w:t>
      </w:r>
      <w:r w:rsidR="001E27CA" w:rsidRPr="00D0680A">
        <w:rPr>
          <w:rFonts w:asciiTheme="minorHAnsi" w:hAnsiTheme="minorHAnsi"/>
          <w:bCs/>
          <w:color w:val="000000" w:themeColor="text1"/>
          <w:sz w:val="22"/>
          <w:szCs w:val="22"/>
          <w:lang w:val="en-GB"/>
        </w:rPr>
        <w:t xml:space="preserve"> Times Centre for Learning Limited (Times Pro, </w:t>
      </w:r>
      <w:r w:rsidR="00601193">
        <w:rPr>
          <w:rFonts w:asciiTheme="minorHAnsi" w:hAnsiTheme="minorHAnsi"/>
          <w:bCs/>
          <w:color w:val="000000" w:themeColor="text1"/>
          <w:sz w:val="22"/>
          <w:szCs w:val="22"/>
          <w:lang w:val="en-GB"/>
        </w:rPr>
        <w:t>Ahmeda</w:t>
      </w:r>
      <w:r w:rsidR="00827B86" w:rsidRPr="00D0680A">
        <w:rPr>
          <w:rFonts w:asciiTheme="minorHAnsi" w:hAnsiTheme="minorHAnsi"/>
          <w:bCs/>
          <w:color w:val="000000" w:themeColor="text1"/>
          <w:sz w:val="22"/>
          <w:szCs w:val="22"/>
          <w:lang w:val="en-GB"/>
        </w:rPr>
        <w:t>bad</w:t>
      </w:r>
      <w:r w:rsidR="00A665FA" w:rsidRPr="00D0680A">
        <w:rPr>
          <w:rFonts w:asciiTheme="minorHAnsi" w:hAnsiTheme="minorHAnsi"/>
          <w:bCs/>
          <w:color w:val="000000" w:themeColor="text1"/>
          <w:sz w:val="22"/>
          <w:szCs w:val="22"/>
          <w:lang w:val="en-GB"/>
        </w:rPr>
        <w:t>)</w:t>
      </w:r>
    </w:p>
    <w:p w:rsidR="00827B86" w:rsidRPr="00D0680A" w:rsidRDefault="00827B86" w:rsidP="00476E0D">
      <w:pPr>
        <w:pStyle w:val="NormalWeb"/>
        <w:spacing w:before="0" w:beforeAutospacing="0" w:after="0" w:afterAutospacing="0"/>
        <w:rPr>
          <w:rFonts w:asciiTheme="minorHAnsi" w:hAnsiTheme="minorHAnsi"/>
          <w:b/>
          <w:bCs/>
          <w:color w:val="000000" w:themeColor="text1"/>
          <w:sz w:val="22"/>
          <w:szCs w:val="22"/>
          <w:lang w:val="en-GB"/>
        </w:rPr>
      </w:pPr>
    </w:p>
    <w:p w:rsidR="00827B86" w:rsidRPr="00612134" w:rsidRDefault="000118E6" w:rsidP="00612134">
      <w:pPr>
        <w:pStyle w:val="NormalWeb"/>
        <w:spacing w:before="0" w:beforeAutospacing="0" w:after="0" w:afterAutospacing="0"/>
        <w:ind w:left="2880"/>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lang w:val="en-GB"/>
        </w:rPr>
        <w:t xml:space="preserve">            </w:t>
      </w:r>
      <w:r w:rsidR="001E27CA" w:rsidRPr="00D0680A">
        <w:rPr>
          <w:rFonts w:asciiTheme="minorHAnsi" w:hAnsiTheme="minorHAnsi"/>
          <w:b/>
          <w:bCs/>
          <w:color w:val="31849B" w:themeColor="accent5" w:themeShade="BF"/>
          <w:sz w:val="22"/>
          <w:szCs w:val="22"/>
          <w:u w:val="single"/>
          <w:lang w:val="en-GB"/>
        </w:rPr>
        <w:t xml:space="preserve">Academic Scores </w:t>
      </w:r>
      <w:r w:rsidR="001E27CA" w:rsidRPr="00D0680A">
        <w:rPr>
          <w:rFonts w:asciiTheme="minorHAnsi" w:hAnsiTheme="minorHAnsi"/>
          <w:b/>
          <w:bCs/>
          <w:color w:val="000000" w:themeColor="text1"/>
          <w:sz w:val="22"/>
          <w:szCs w:val="22"/>
          <w:lang w:val="en-GB"/>
        </w:rPr>
        <w:br/>
      </w:r>
    </w:p>
    <w:tbl>
      <w:tblPr>
        <w:tblW w:w="9270" w:type="dxa"/>
        <w:tblInd w:w="18" w:type="dxa"/>
        <w:tblLook w:val="04A0" w:firstRow="1" w:lastRow="0" w:firstColumn="1" w:lastColumn="0" w:noHBand="0" w:noVBand="1"/>
      </w:tblPr>
      <w:tblGrid>
        <w:gridCol w:w="6379"/>
        <w:gridCol w:w="2891"/>
      </w:tblGrid>
      <w:tr w:rsidR="00827B86" w:rsidRPr="00D0680A" w:rsidTr="00E25FE0">
        <w:trPr>
          <w:trHeight w:val="239"/>
        </w:trPr>
        <w:tc>
          <w:tcPr>
            <w:tcW w:w="637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27B86" w:rsidRPr="00D0680A" w:rsidRDefault="00827B86" w:rsidP="00CE7A12">
            <w:pPr>
              <w:jc w:val="center"/>
              <w:rPr>
                <w:rFonts w:asciiTheme="minorHAnsi" w:hAnsiTheme="minorHAnsi"/>
                <w:b/>
                <w:bCs/>
                <w:color w:val="000000"/>
                <w:sz w:val="22"/>
                <w:szCs w:val="22"/>
              </w:rPr>
            </w:pPr>
            <w:r w:rsidRPr="00D0680A">
              <w:rPr>
                <w:rFonts w:asciiTheme="minorHAnsi" w:hAnsiTheme="minorHAnsi"/>
                <w:b/>
                <w:bCs/>
                <w:sz w:val="22"/>
                <w:szCs w:val="22"/>
                <w:lang w:val="en-GB"/>
              </w:rPr>
              <w:br/>
            </w:r>
            <w:r w:rsidRPr="00D0680A">
              <w:rPr>
                <w:rFonts w:asciiTheme="minorHAnsi" w:hAnsiTheme="minorHAnsi"/>
                <w:b/>
                <w:bCs/>
                <w:color w:val="000000"/>
                <w:sz w:val="22"/>
                <w:szCs w:val="22"/>
              </w:rPr>
              <w:t xml:space="preserve">Subject </w:t>
            </w:r>
          </w:p>
        </w:tc>
        <w:tc>
          <w:tcPr>
            <w:tcW w:w="2891" w:type="dxa"/>
            <w:tcBorders>
              <w:top w:val="single" w:sz="8" w:space="0" w:color="auto"/>
              <w:left w:val="nil"/>
              <w:bottom w:val="single" w:sz="8" w:space="0" w:color="auto"/>
              <w:right w:val="single" w:sz="8" w:space="0" w:color="auto"/>
            </w:tcBorders>
            <w:shd w:val="clear" w:color="auto" w:fill="auto"/>
            <w:noWrap/>
            <w:vAlign w:val="bottom"/>
            <w:hideMark/>
          </w:tcPr>
          <w:p w:rsidR="00827B86" w:rsidRPr="00D0680A" w:rsidRDefault="00827B86" w:rsidP="00CE7A12">
            <w:pPr>
              <w:jc w:val="center"/>
              <w:rPr>
                <w:rFonts w:asciiTheme="minorHAnsi" w:hAnsiTheme="minorHAnsi"/>
                <w:b/>
                <w:bCs/>
                <w:color w:val="000000"/>
                <w:sz w:val="22"/>
                <w:szCs w:val="22"/>
              </w:rPr>
            </w:pPr>
            <w:r w:rsidRPr="00D0680A">
              <w:rPr>
                <w:rFonts w:asciiTheme="minorHAnsi" w:hAnsiTheme="minorHAnsi"/>
                <w:b/>
                <w:bCs/>
                <w:color w:val="000000"/>
                <w:sz w:val="22"/>
                <w:szCs w:val="22"/>
              </w:rPr>
              <w:t xml:space="preserve">% Marks Obtained </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Introduction to Banking</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2D2A3B" w:rsidP="00B730F1">
            <w:pPr>
              <w:jc w:val="center"/>
              <w:rPr>
                <w:rFonts w:asciiTheme="minorHAnsi" w:hAnsiTheme="minorHAnsi"/>
                <w:color w:val="000000"/>
                <w:sz w:val="22"/>
                <w:szCs w:val="22"/>
              </w:rPr>
            </w:pPr>
            <w:r>
              <w:rPr>
                <w:rFonts w:asciiTheme="minorHAnsi" w:hAnsiTheme="minorHAnsi"/>
                <w:color w:val="000000"/>
                <w:sz w:val="22"/>
                <w:szCs w:val="22"/>
              </w:rPr>
              <w:t>7</w:t>
            </w:r>
            <w:r w:rsidR="00ED0BE5">
              <w:rPr>
                <w:rFonts w:asciiTheme="minorHAnsi" w:hAnsiTheme="minorHAnsi"/>
                <w:color w:val="000000"/>
                <w:sz w:val="22"/>
                <w:szCs w:val="22"/>
              </w:rPr>
              <w:t>2</w:t>
            </w:r>
            <w:r w:rsidR="00827B86" w:rsidRPr="00D0680A">
              <w:rPr>
                <w:rFonts w:asciiTheme="minorHAnsi" w:hAnsiTheme="minorHAnsi"/>
                <w:color w:val="000000"/>
                <w:sz w:val="22"/>
                <w:szCs w:val="22"/>
              </w:rPr>
              <w:t>%</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Law and Practice of Banking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ED0BE5" w:rsidP="00ED0BE5">
            <w:pPr>
              <w:rPr>
                <w:rFonts w:asciiTheme="minorHAnsi" w:hAnsiTheme="minorHAnsi"/>
                <w:color w:val="000000"/>
                <w:sz w:val="22"/>
                <w:szCs w:val="22"/>
              </w:rPr>
            </w:pPr>
            <w:r>
              <w:rPr>
                <w:rFonts w:asciiTheme="minorHAnsi" w:hAnsiTheme="minorHAnsi"/>
                <w:color w:val="000000"/>
                <w:sz w:val="22"/>
                <w:szCs w:val="22"/>
              </w:rPr>
              <w:t xml:space="preserve">                        </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Retail Banking</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E52ECF" w:rsidP="00E52ECF">
            <w:pPr>
              <w:rPr>
                <w:rFonts w:asciiTheme="minorHAnsi" w:hAnsiTheme="minorHAnsi"/>
                <w:color w:val="000000"/>
                <w:sz w:val="22"/>
                <w:szCs w:val="22"/>
              </w:rPr>
            </w:pPr>
            <w:r>
              <w:rPr>
                <w:rFonts w:asciiTheme="minorHAnsi" w:hAnsiTheme="minorHAnsi"/>
                <w:color w:val="000000"/>
                <w:sz w:val="22"/>
                <w:szCs w:val="22"/>
              </w:rPr>
              <w:t xml:space="preserve">                       </w:t>
            </w:r>
            <w:r w:rsidR="0034384C">
              <w:rPr>
                <w:rFonts w:asciiTheme="minorHAnsi" w:hAnsiTheme="minorHAnsi"/>
                <w:color w:val="000000"/>
                <w:sz w:val="22"/>
                <w:szCs w:val="22"/>
              </w:rPr>
              <w:t>72%</w:t>
            </w:r>
            <w:r>
              <w:rPr>
                <w:rFonts w:asciiTheme="minorHAnsi" w:hAnsiTheme="minorHAnsi"/>
                <w:color w:val="000000"/>
                <w:sz w:val="22"/>
                <w:szCs w:val="22"/>
              </w:rPr>
              <w:t xml:space="preserve"> </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NRI Banking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34384C" w:rsidP="00B730F1">
            <w:pPr>
              <w:jc w:val="center"/>
              <w:rPr>
                <w:rFonts w:asciiTheme="minorHAnsi" w:hAnsiTheme="minorHAnsi"/>
                <w:color w:val="000000"/>
                <w:sz w:val="22"/>
                <w:szCs w:val="22"/>
              </w:rPr>
            </w:pPr>
            <w:r>
              <w:rPr>
                <w:rFonts w:asciiTheme="minorHAnsi" w:hAnsiTheme="minorHAnsi"/>
                <w:color w:val="000000"/>
                <w:sz w:val="22"/>
                <w:szCs w:val="22"/>
              </w:rPr>
              <w:t>68%</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New Age Banking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2D2A3B" w:rsidP="00B730F1">
            <w:pPr>
              <w:jc w:val="center"/>
              <w:rPr>
                <w:rFonts w:asciiTheme="minorHAnsi" w:hAnsiTheme="minorHAnsi"/>
                <w:color w:val="000000"/>
                <w:sz w:val="22"/>
                <w:szCs w:val="22"/>
              </w:rPr>
            </w:pPr>
            <w:r>
              <w:rPr>
                <w:rFonts w:asciiTheme="minorHAnsi" w:hAnsiTheme="minorHAnsi"/>
                <w:color w:val="000000"/>
                <w:sz w:val="22"/>
                <w:szCs w:val="22"/>
              </w:rPr>
              <w:t>74</w:t>
            </w:r>
            <w:r w:rsidR="00827B86" w:rsidRPr="00D0680A">
              <w:rPr>
                <w:rFonts w:asciiTheme="minorHAnsi" w:hAnsiTheme="minorHAnsi"/>
                <w:color w:val="000000"/>
                <w:sz w:val="22"/>
                <w:szCs w:val="22"/>
              </w:rPr>
              <w:t>%</w:t>
            </w:r>
          </w:p>
        </w:tc>
      </w:tr>
      <w:tr w:rsidR="006E0EEE"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6E0EEE" w:rsidRPr="00D0680A" w:rsidRDefault="006E0EEE" w:rsidP="00CE7A12">
            <w:pPr>
              <w:rPr>
                <w:rFonts w:asciiTheme="minorHAnsi" w:hAnsiTheme="minorHAnsi"/>
                <w:color w:val="000000"/>
                <w:sz w:val="22"/>
                <w:szCs w:val="22"/>
              </w:rPr>
            </w:pPr>
            <w:r>
              <w:rPr>
                <w:rFonts w:asciiTheme="minorHAnsi" w:hAnsiTheme="minorHAnsi"/>
                <w:color w:val="000000"/>
                <w:sz w:val="22"/>
                <w:szCs w:val="22"/>
              </w:rPr>
              <w:t>Business Banking</w:t>
            </w:r>
          </w:p>
        </w:tc>
        <w:tc>
          <w:tcPr>
            <w:tcW w:w="2891" w:type="dxa"/>
            <w:tcBorders>
              <w:top w:val="nil"/>
              <w:left w:val="nil"/>
              <w:bottom w:val="single" w:sz="4" w:space="0" w:color="auto"/>
              <w:right w:val="single" w:sz="8" w:space="0" w:color="auto"/>
            </w:tcBorders>
            <w:shd w:val="clear" w:color="auto" w:fill="auto"/>
            <w:noWrap/>
            <w:vAlign w:val="bottom"/>
          </w:tcPr>
          <w:p w:rsidR="006E0EEE" w:rsidRDefault="00ED0BE5" w:rsidP="00B730F1">
            <w:pPr>
              <w:jc w:val="center"/>
              <w:rPr>
                <w:rFonts w:asciiTheme="minorHAnsi" w:hAnsiTheme="minorHAnsi"/>
                <w:color w:val="000000"/>
                <w:sz w:val="22"/>
                <w:szCs w:val="22"/>
              </w:rPr>
            </w:pPr>
            <w:r>
              <w:rPr>
                <w:rFonts w:asciiTheme="minorHAnsi" w:hAnsiTheme="minorHAnsi"/>
                <w:color w:val="000000"/>
                <w:sz w:val="22"/>
                <w:szCs w:val="22"/>
              </w:rPr>
              <w:t>72</w:t>
            </w:r>
            <w:r w:rsidR="006E0EEE">
              <w:rPr>
                <w:rFonts w:asciiTheme="minorHAnsi" w:hAnsiTheme="minorHAnsi"/>
                <w:color w:val="000000"/>
                <w:sz w:val="22"/>
                <w:szCs w:val="22"/>
              </w:rPr>
              <w:t>%</w:t>
            </w:r>
          </w:p>
        </w:tc>
      </w:tr>
      <w:tr w:rsidR="006E0EEE"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6E0EEE" w:rsidRDefault="006E0EEE" w:rsidP="00CE7A12">
            <w:pPr>
              <w:rPr>
                <w:rFonts w:asciiTheme="minorHAnsi" w:hAnsiTheme="minorHAnsi"/>
                <w:color w:val="000000"/>
                <w:sz w:val="22"/>
                <w:szCs w:val="22"/>
              </w:rPr>
            </w:pPr>
            <w:r>
              <w:rPr>
                <w:rFonts w:asciiTheme="minorHAnsi" w:hAnsiTheme="minorHAnsi"/>
                <w:color w:val="000000"/>
                <w:sz w:val="22"/>
                <w:szCs w:val="22"/>
              </w:rPr>
              <w:t>Wealth Management</w:t>
            </w:r>
          </w:p>
        </w:tc>
        <w:tc>
          <w:tcPr>
            <w:tcW w:w="2891" w:type="dxa"/>
            <w:tcBorders>
              <w:top w:val="nil"/>
              <w:left w:val="nil"/>
              <w:bottom w:val="single" w:sz="4" w:space="0" w:color="auto"/>
              <w:right w:val="single" w:sz="8" w:space="0" w:color="auto"/>
            </w:tcBorders>
            <w:shd w:val="clear" w:color="auto" w:fill="auto"/>
            <w:noWrap/>
            <w:vAlign w:val="bottom"/>
          </w:tcPr>
          <w:p w:rsidR="006E0EEE" w:rsidRDefault="006E0EEE" w:rsidP="00B730F1">
            <w:pPr>
              <w:jc w:val="center"/>
              <w:rPr>
                <w:rFonts w:asciiTheme="minorHAnsi" w:hAnsiTheme="minorHAnsi"/>
                <w:color w:val="000000"/>
                <w:sz w:val="22"/>
                <w:szCs w:val="22"/>
              </w:rPr>
            </w:pP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Communication Skills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827B86" w:rsidP="00B730F1">
            <w:pPr>
              <w:jc w:val="center"/>
              <w:rPr>
                <w:rFonts w:asciiTheme="minorHAnsi" w:hAnsiTheme="minorHAnsi"/>
                <w:color w:val="000000"/>
                <w:sz w:val="22"/>
                <w:szCs w:val="22"/>
              </w:rPr>
            </w:pPr>
          </w:p>
        </w:tc>
      </w:tr>
      <w:tr w:rsidR="001A2BCB"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1A2BCB" w:rsidRPr="00D0680A" w:rsidRDefault="001A2BCB" w:rsidP="00CE7A12">
            <w:pPr>
              <w:rPr>
                <w:rFonts w:asciiTheme="minorHAnsi" w:hAnsiTheme="minorHAnsi"/>
                <w:color w:val="000000"/>
                <w:sz w:val="22"/>
                <w:szCs w:val="22"/>
              </w:rPr>
            </w:pPr>
            <w:r>
              <w:rPr>
                <w:rFonts w:asciiTheme="minorHAnsi" w:hAnsiTheme="minorHAnsi"/>
                <w:sz w:val="22"/>
              </w:rPr>
              <w:t>Core Banking Solution (</w:t>
            </w:r>
            <w:proofErr w:type="spellStart"/>
            <w:r>
              <w:rPr>
                <w:rFonts w:asciiTheme="minorHAnsi" w:hAnsiTheme="minorHAnsi"/>
                <w:sz w:val="22"/>
              </w:rPr>
              <w:t>Finacle</w:t>
            </w:r>
            <w:proofErr w:type="spellEnd"/>
            <w:r>
              <w:rPr>
                <w:rFonts w:asciiTheme="minorHAnsi" w:hAnsiTheme="minorHAnsi"/>
                <w:sz w:val="22"/>
              </w:rPr>
              <w:t>)</w:t>
            </w:r>
          </w:p>
        </w:tc>
        <w:tc>
          <w:tcPr>
            <w:tcW w:w="2891" w:type="dxa"/>
            <w:tcBorders>
              <w:top w:val="nil"/>
              <w:left w:val="nil"/>
              <w:bottom w:val="single" w:sz="4" w:space="0" w:color="auto"/>
              <w:right w:val="single" w:sz="8" w:space="0" w:color="auto"/>
            </w:tcBorders>
            <w:shd w:val="clear" w:color="auto" w:fill="auto"/>
            <w:noWrap/>
            <w:vAlign w:val="bottom"/>
          </w:tcPr>
          <w:p w:rsidR="001A2BCB" w:rsidRDefault="0034384C" w:rsidP="00B730F1">
            <w:pPr>
              <w:jc w:val="center"/>
              <w:rPr>
                <w:rFonts w:asciiTheme="minorHAnsi" w:hAnsiTheme="minorHAnsi"/>
                <w:color w:val="000000"/>
                <w:sz w:val="22"/>
                <w:szCs w:val="22"/>
              </w:rPr>
            </w:pPr>
            <w:r>
              <w:rPr>
                <w:rFonts w:asciiTheme="minorHAnsi" w:hAnsiTheme="minorHAnsi"/>
                <w:color w:val="000000"/>
                <w:sz w:val="22"/>
                <w:szCs w:val="22"/>
              </w:rPr>
              <w:t>60%</w:t>
            </w:r>
          </w:p>
        </w:tc>
      </w:tr>
      <w:tr w:rsidR="00F81665"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F81665" w:rsidRDefault="00F81665" w:rsidP="00CE7A12">
            <w:pPr>
              <w:rPr>
                <w:rFonts w:asciiTheme="minorHAnsi" w:hAnsiTheme="minorHAnsi"/>
                <w:sz w:val="22"/>
              </w:rPr>
            </w:pPr>
            <w:r>
              <w:rPr>
                <w:rFonts w:asciiTheme="minorHAnsi" w:hAnsiTheme="minorHAnsi"/>
                <w:color w:val="000000"/>
                <w:sz w:val="22"/>
                <w:szCs w:val="22"/>
              </w:rPr>
              <w:t>Sales and Relationship Management</w:t>
            </w:r>
          </w:p>
        </w:tc>
        <w:tc>
          <w:tcPr>
            <w:tcW w:w="2891" w:type="dxa"/>
            <w:tcBorders>
              <w:top w:val="nil"/>
              <w:left w:val="nil"/>
              <w:bottom w:val="single" w:sz="4" w:space="0" w:color="auto"/>
              <w:right w:val="single" w:sz="8" w:space="0" w:color="auto"/>
            </w:tcBorders>
            <w:shd w:val="clear" w:color="auto" w:fill="auto"/>
            <w:noWrap/>
            <w:vAlign w:val="bottom"/>
          </w:tcPr>
          <w:p w:rsidR="00F81665" w:rsidRDefault="00F81665" w:rsidP="00B730F1">
            <w:pPr>
              <w:jc w:val="center"/>
              <w:rPr>
                <w:rFonts w:asciiTheme="minorHAnsi" w:hAnsiTheme="minorHAnsi"/>
                <w:color w:val="000000"/>
                <w:sz w:val="22"/>
                <w:szCs w:val="22"/>
              </w:rPr>
            </w:pP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Essentials of Customer Service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827B86" w:rsidP="00B730F1">
            <w:pPr>
              <w:jc w:val="center"/>
              <w:rPr>
                <w:rFonts w:asciiTheme="minorHAnsi" w:hAnsiTheme="minorHAnsi"/>
                <w:color w:val="000000"/>
                <w:sz w:val="22"/>
                <w:szCs w:val="22"/>
              </w:rPr>
            </w:pP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Accounting and Financial Mathematics for Bankers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2D2A3B" w:rsidP="00B730F1">
            <w:pPr>
              <w:jc w:val="center"/>
              <w:rPr>
                <w:rFonts w:asciiTheme="minorHAnsi" w:hAnsiTheme="minorHAnsi"/>
                <w:color w:val="000000"/>
                <w:sz w:val="22"/>
                <w:szCs w:val="22"/>
              </w:rPr>
            </w:pPr>
            <w:r>
              <w:rPr>
                <w:rFonts w:asciiTheme="minorHAnsi" w:hAnsiTheme="minorHAnsi"/>
                <w:color w:val="000000"/>
                <w:sz w:val="22"/>
                <w:szCs w:val="22"/>
              </w:rPr>
              <w:t>68</w:t>
            </w:r>
            <w:r w:rsidR="00827B86" w:rsidRPr="00D0680A">
              <w:rPr>
                <w:rFonts w:asciiTheme="minorHAnsi" w:hAnsiTheme="minorHAnsi"/>
                <w:color w:val="000000"/>
                <w:sz w:val="22"/>
                <w:szCs w:val="22"/>
              </w:rPr>
              <w:t>%</w:t>
            </w:r>
          </w:p>
        </w:tc>
      </w:tr>
      <w:tr w:rsidR="00827B86"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 xml:space="preserve">Business Intelligence </w:t>
            </w:r>
          </w:p>
        </w:tc>
        <w:tc>
          <w:tcPr>
            <w:tcW w:w="2891" w:type="dxa"/>
            <w:tcBorders>
              <w:top w:val="nil"/>
              <w:left w:val="nil"/>
              <w:bottom w:val="single" w:sz="4" w:space="0" w:color="auto"/>
              <w:right w:val="single" w:sz="8" w:space="0" w:color="auto"/>
            </w:tcBorders>
            <w:shd w:val="clear" w:color="auto" w:fill="auto"/>
            <w:noWrap/>
            <w:vAlign w:val="bottom"/>
            <w:hideMark/>
          </w:tcPr>
          <w:p w:rsidR="00827B86" w:rsidRPr="00D0680A" w:rsidRDefault="002D2A3B" w:rsidP="00B730F1">
            <w:pPr>
              <w:jc w:val="center"/>
              <w:rPr>
                <w:rFonts w:asciiTheme="minorHAnsi" w:hAnsiTheme="minorHAnsi"/>
                <w:color w:val="000000"/>
                <w:sz w:val="22"/>
                <w:szCs w:val="22"/>
              </w:rPr>
            </w:pPr>
            <w:r>
              <w:rPr>
                <w:rFonts w:asciiTheme="minorHAnsi" w:hAnsiTheme="minorHAnsi"/>
                <w:color w:val="000000"/>
                <w:sz w:val="22"/>
                <w:szCs w:val="22"/>
              </w:rPr>
              <w:t>58</w:t>
            </w:r>
            <w:r w:rsidR="00F71652">
              <w:rPr>
                <w:rFonts w:asciiTheme="minorHAnsi" w:hAnsiTheme="minorHAnsi"/>
                <w:color w:val="000000"/>
                <w:sz w:val="22"/>
                <w:szCs w:val="22"/>
              </w:rPr>
              <w:t>%</w:t>
            </w:r>
          </w:p>
        </w:tc>
      </w:tr>
      <w:tr w:rsidR="00601193" w:rsidRPr="00D0680A" w:rsidTr="00E25FE0">
        <w:trPr>
          <w:trHeight w:val="227"/>
        </w:trPr>
        <w:tc>
          <w:tcPr>
            <w:tcW w:w="6379" w:type="dxa"/>
            <w:tcBorders>
              <w:top w:val="nil"/>
              <w:left w:val="single" w:sz="8" w:space="0" w:color="auto"/>
              <w:bottom w:val="single" w:sz="4" w:space="0" w:color="auto"/>
              <w:right w:val="single" w:sz="4" w:space="0" w:color="auto"/>
            </w:tcBorders>
            <w:shd w:val="clear" w:color="auto" w:fill="auto"/>
            <w:noWrap/>
            <w:vAlign w:val="bottom"/>
          </w:tcPr>
          <w:p w:rsidR="00601193" w:rsidRPr="00D0680A" w:rsidRDefault="00601193" w:rsidP="00CE7A12">
            <w:pPr>
              <w:rPr>
                <w:rFonts w:asciiTheme="minorHAnsi" w:hAnsiTheme="minorHAnsi"/>
                <w:color w:val="000000"/>
                <w:sz w:val="22"/>
                <w:szCs w:val="22"/>
              </w:rPr>
            </w:pPr>
            <w:r>
              <w:rPr>
                <w:rFonts w:asciiTheme="minorHAnsi" w:hAnsiTheme="minorHAnsi"/>
                <w:color w:val="000000"/>
                <w:sz w:val="22"/>
                <w:szCs w:val="22"/>
              </w:rPr>
              <w:t>Management of Bank</w:t>
            </w:r>
          </w:p>
        </w:tc>
        <w:tc>
          <w:tcPr>
            <w:tcW w:w="2891" w:type="dxa"/>
            <w:tcBorders>
              <w:top w:val="nil"/>
              <w:left w:val="nil"/>
              <w:bottom w:val="single" w:sz="4" w:space="0" w:color="auto"/>
              <w:right w:val="single" w:sz="8" w:space="0" w:color="auto"/>
            </w:tcBorders>
            <w:shd w:val="clear" w:color="auto" w:fill="auto"/>
            <w:noWrap/>
            <w:vAlign w:val="bottom"/>
          </w:tcPr>
          <w:p w:rsidR="00601193" w:rsidRDefault="0034384C" w:rsidP="00B730F1">
            <w:pPr>
              <w:jc w:val="center"/>
              <w:rPr>
                <w:rFonts w:asciiTheme="minorHAnsi" w:hAnsiTheme="minorHAnsi"/>
                <w:color w:val="000000"/>
                <w:sz w:val="22"/>
                <w:szCs w:val="22"/>
              </w:rPr>
            </w:pPr>
            <w:r>
              <w:rPr>
                <w:rFonts w:asciiTheme="minorHAnsi" w:hAnsiTheme="minorHAnsi"/>
                <w:color w:val="000000"/>
                <w:sz w:val="22"/>
                <w:szCs w:val="22"/>
              </w:rPr>
              <w:t>56%</w:t>
            </w:r>
          </w:p>
        </w:tc>
      </w:tr>
      <w:tr w:rsidR="00827B86" w:rsidRPr="00D0680A" w:rsidTr="00E25FE0">
        <w:trPr>
          <w:trHeight w:val="239"/>
        </w:trPr>
        <w:tc>
          <w:tcPr>
            <w:tcW w:w="6379" w:type="dxa"/>
            <w:tcBorders>
              <w:top w:val="nil"/>
              <w:left w:val="single" w:sz="8" w:space="0" w:color="auto"/>
              <w:bottom w:val="single" w:sz="8" w:space="0" w:color="auto"/>
              <w:right w:val="single" w:sz="4" w:space="0" w:color="auto"/>
            </w:tcBorders>
            <w:shd w:val="clear" w:color="auto" w:fill="auto"/>
            <w:noWrap/>
            <w:vAlign w:val="bottom"/>
            <w:hideMark/>
          </w:tcPr>
          <w:p w:rsidR="00827B86" w:rsidRPr="00D0680A" w:rsidRDefault="00827B86" w:rsidP="00CE7A12">
            <w:pPr>
              <w:rPr>
                <w:rFonts w:asciiTheme="minorHAnsi" w:hAnsiTheme="minorHAnsi"/>
                <w:color w:val="000000"/>
                <w:sz w:val="22"/>
                <w:szCs w:val="22"/>
              </w:rPr>
            </w:pPr>
            <w:r w:rsidRPr="00D0680A">
              <w:rPr>
                <w:rFonts w:asciiTheme="minorHAnsi" w:hAnsiTheme="minorHAnsi"/>
                <w:color w:val="000000"/>
                <w:sz w:val="22"/>
                <w:szCs w:val="22"/>
              </w:rPr>
              <w:t>Economic Times FinPro</w:t>
            </w:r>
            <w:r w:rsidR="00B730F1" w:rsidRPr="00D0680A">
              <w:rPr>
                <w:rFonts w:asciiTheme="minorHAnsi" w:hAnsiTheme="minorHAnsi"/>
                <w:color w:val="000000"/>
                <w:sz w:val="22"/>
                <w:szCs w:val="22"/>
              </w:rPr>
              <w:t>:</w:t>
            </w:r>
          </w:p>
          <w:p w:rsidR="00B730F1" w:rsidRPr="00D0680A" w:rsidRDefault="00B730F1" w:rsidP="00CE7A12">
            <w:pPr>
              <w:rPr>
                <w:rFonts w:asciiTheme="minorHAnsi" w:hAnsiTheme="minorHAnsi"/>
                <w:color w:val="000000"/>
                <w:sz w:val="22"/>
                <w:szCs w:val="22"/>
              </w:rPr>
            </w:pPr>
            <w:r w:rsidRPr="00D0680A">
              <w:rPr>
                <w:rFonts w:asciiTheme="minorHAnsi" w:hAnsiTheme="minorHAnsi"/>
                <w:color w:val="000000" w:themeColor="text1"/>
                <w:sz w:val="22"/>
                <w:szCs w:val="22"/>
              </w:rPr>
              <w:t>GDP, Business Cycles, Inflation, Interest Rates, Monetary Policy, Fiscal Policy, Mutual Funds and Hedge Funds, PPF, NSC, POMIS, RGESS, NPS, Investor Life Cycle, Financial Goals, Saving Pattern changes, Income Tax, Capital Gains Tax, Dividend Distribution Tax for MFs</w:t>
            </w:r>
          </w:p>
        </w:tc>
        <w:tc>
          <w:tcPr>
            <w:tcW w:w="2891" w:type="dxa"/>
            <w:tcBorders>
              <w:top w:val="nil"/>
              <w:left w:val="nil"/>
              <w:bottom w:val="single" w:sz="8" w:space="0" w:color="auto"/>
              <w:right w:val="single" w:sz="8" w:space="0" w:color="auto"/>
            </w:tcBorders>
            <w:shd w:val="clear" w:color="auto" w:fill="auto"/>
            <w:noWrap/>
            <w:vAlign w:val="bottom"/>
            <w:hideMark/>
          </w:tcPr>
          <w:p w:rsidR="00827B86" w:rsidRPr="00D0680A" w:rsidRDefault="0034384C" w:rsidP="00911F23">
            <w:pPr>
              <w:jc w:val="center"/>
              <w:rPr>
                <w:rFonts w:asciiTheme="minorHAnsi" w:hAnsiTheme="minorHAnsi"/>
                <w:color w:val="000000"/>
                <w:sz w:val="22"/>
                <w:szCs w:val="22"/>
              </w:rPr>
            </w:pPr>
            <w:r>
              <w:rPr>
                <w:rFonts w:asciiTheme="minorHAnsi" w:hAnsiTheme="minorHAnsi"/>
                <w:color w:val="000000"/>
                <w:sz w:val="22"/>
                <w:szCs w:val="22"/>
              </w:rPr>
              <w:t>70.50</w:t>
            </w:r>
            <w:r w:rsidR="00F71652">
              <w:rPr>
                <w:rFonts w:asciiTheme="minorHAnsi" w:hAnsiTheme="minorHAnsi"/>
                <w:color w:val="000000"/>
                <w:sz w:val="22"/>
                <w:szCs w:val="22"/>
              </w:rPr>
              <w:t>%</w:t>
            </w:r>
          </w:p>
        </w:tc>
      </w:tr>
    </w:tbl>
    <w:p w:rsidR="00C941EA" w:rsidRDefault="00C941EA"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p>
    <w:p w:rsidR="00612134" w:rsidRDefault="00612134"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p>
    <w:p w:rsidR="001E377D" w:rsidRPr="00D0680A" w:rsidRDefault="00DE01B2" w:rsidP="00476E0D">
      <w:pPr>
        <w:pStyle w:val="NormalWeb"/>
        <w:spacing w:before="0" w:beforeAutospacing="0" w:after="0" w:afterAutospacing="0"/>
        <w:jc w:val="center"/>
        <w:rPr>
          <w:rFonts w:asciiTheme="minorHAnsi" w:hAnsiTheme="minorHAnsi"/>
          <w:b/>
          <w:bCs/>
          <w:color w:val="31849B" w:themeColor="accent5" w:themeShade="BF"/>
          <w:sz w:val="22"/>
          <w:szCs w:val="22"/>
          <w:u w:val="single"/>
          <w:lang w:val="en-GB"/>
        </w:rPr>
      </w:pPr>
      <w:r w:rsidRPr="00D0680A">
        <w:rPr>
          <w:rFonts w:asciiTheme="minorHAnsi" w:hAnsiTheme="minorHAnsi"/>
          <w:b/>
          <w:bCs/>
          <w:color w:val="31849B" w:themeColor="accent5" w:themeShade="BF"/>
          <w:sz w:val="22"/>
          <w:szCs w:val="22"/>
          <w:u w:val="single"/>
          <w:lang w:val="en-GB"/>
        </w:rPr>
        <w:lastRenderedPageBreak/>
        <w:t>Academic Credentials</w:t>
      </w:r>
    </w:p>
    <w:p w:rsidR="001E377D" w:rsidRPr="00D0680A" w:rsidRDefault="001E377D" w:rsidP="001E377D">
      <w:pPr>
        <w:pStyle w:val="NormalWeb"/>
        <w:spacing w:before="0" w:beforeAutospacing="0" w:after="0" w:afterAutospacing="0"/>
        <w:jc w:val="center"/>
        <w:rPr>
          <w:rFonts w:asciiTheme="minorHAnsi" w:hAnsiTheme="minorHAnsi"/>
          <w:b/>
          <w:bCs/>
          <w:color w:val="000000" w:themeColor="text1"/>
          <w:sz w:val="22"/>
          <w:szCs w:val="22"/>
          <w:lang w:val="en-GB"/>
        </w:rPr>
      </w:pPr>
    </w:p>
    <w:tbl>
      <w:tblPr>
        <w:tblW w:w="980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1"/>
        <w:gridCol w:w="1179"/>
        <w:gridCol w:w="2572"/>
        <w:gridCol w:w="2220"/>
        <w:gridCol w:w="1776"/>
      </w:tblGrid>
      <w:tr w:rsidR="00562776" w:rsidRPr="00D0680A" w:rsidTr="00A06CA3">
        <w:trPr>
          <w:trHeight w:val="595"/>
        </w:trPr>
        <w:tc>
          <w:tcPr>
            <w:tcW w:w="2061" w:type="dxa"/>
          </w:tcPr>
          <w:p w:rsidR="001E377D" w:rsidRPr="00D0680A" w:rsidRDefault="00DE01B2"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Qualification</w:t>
            </w:r>
          </w:p>
        </w:tc>
        <w:tc>
          <w:tcPr>
            <w:tcW w:w="1179"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Year of Passing</w:t>
            </w:r>
          </w:p>
        </w:tc>
        <w:tc>
          <w:tcPr>
            <w:tcW w:w="2572"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School/College</w:t>
            </w:r>
          </w:p>
        </w:tc>
        <w:tc>
          <w:tcPr>
            <w:tcW w:w="2220"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Board/University</w:t>
            </w:r>
          </w:p>
        </w:tc>
        <w:tc>
          <w:tcPr>
            <w:tcW w:w="1776" w:type="dxa"/>
          </w:tcPr>
          <w:p w:rsidR="001E377D" w:rsidRPr="00D0680A" w:rsidRDefault="001E377D" w:rsidP="007263DB">
            <w:pPr>
              <w:pStyle w:val="NormalWeb"/>
              <w:spacing w:before="0" w:beforeAutospacing="0" w:after="0" w:afterAutospacing="0"/>
              <w:jc w:val="center"/>
              <w:rPr>
                <w:rFonts w:asciiTheme="minorHAnsi" w:hAnsiTheme="minorHAnsi"/>
                <w:b/>
                <w:bCs/>
                <w:color w:val="000000" w:themeColor="text1"/>
                <w:sz w:val="22"/>
                <w:szCs w:val="22"/>
                <w:lang w:val="en-GB"/>
              </w:rPr>
            </w:pPr>
            <w:r w:rsidRPr="00D0680A">
              <w:rPr>
                <w:rFonts w:asciiTheme="minorHAnsi" w:hAnsiTheme="minorHAnsi"/>
                <w:b/>
                <w:bCs/>
                <w:color w:val="000000" w:themeColor="text1"/>
                <w:sz w:val="22"/>
                <w:szCs w:val="22"/>
                <w:lang w:val="en-GB"/>
              </w:rPr>
              <w:t>Percentage</w:t>
            </w:r>
          </w:p>
        </w:tc>
      </w:tr>
      <w:tr w:rsidR="000118E6" w:rsidRPr="00D0680A" w:rsidTr="00A06CA3">
        <w:trPr>
          <w:trHeight w:val="911"/>
        </w:trPr>
        <w:tc>
          <w:tcPr>
            <w:tcW w:w="2061" w:type="dxa"/>
          </w:tcPr>
          <w:p w:rsidR="000118E6" w:rsidRPr="00D0680A" w:rsidRDefault="000118E6" w:rsidP="008D39B9">
            <w:pPr>
              <w:pStyle w:val="NormalWeb"/>
              <w:spacing w:before="0" w:beforeAutospacing="0" w:after="0" w:afterAutospacing="0"/>
              <w:jc w:val="center"/>
              <w:rPr>
                <w:rFonts w:asciiTheme="minorHAnsi" w:hAnsiTheme="minorHAnsi"/>
                <w:sz w:val="22"/>
                <w:szCs w:val="22"/>
              </w:rPr>
            </w:pPr>
            <w:r w:rsidRPr="00D0680A">
              <w:rPr>
                <w:rFonts w:asciiTheme="minorHAnsi" w:hAnsiTheme="minorHAnsi"/>
                <w:b/>
                <w:bCs/>
                <w:sz w:val="22"/>
                <w:szCs w:val="22"/>
                <w:lang w:val="en-GB"/>
              </w:rPr>
              <w:t>Xth</w:t>
            </w:r>
          </w:p>
        </w:tc>
        <w:tc>
          <w:tcPr>
            <w:tcW w:w="1179" w:type="dxa"/>
          </w:tcPr>
          <w:p w:rsidR="000118E6" w:rsidRPr="00D0680A" w:rsidRDefault="00ED0BE5" w:rsidP="008D39B9">
            <w:pPr>
              <w:jc w:val="center"/>
              <w:rPr>
                <w:rFonts w:asciiTheme="minorHAnsi" w:hAnsiTheme="minorHAnsi"/>
                <w:sz w:val="22"/>
                <w:szCs w:val="22"/>
              </w:rPr>
            </w:pPr>
            <w:r>
              <w:rPr>
                <w:rFonts w:asciiTheme="minorHAnsi" w:hAnsiTheme="minorHAnsi"/>
                <w:sz w:val="22"/>
                <w:szCs w:val="22"/>
              </w:rPr>
              <w:t>2008</w:t>
            </w:r>
          </w:p>
        </w:tc>
        <w:tc>
          <w:tcPr>
            <w:tcW w:w="2572" w:type="dxa"/>
          </w:tcPr>
          <w:p w:rsidR="000118E6" w:rsidRPr="00D0680A" w:rsidRDefault="00ED0BE5" w:rsidP="008D39B9">
            <w:pPr>
              <w:jc w:val="center"/>
              <w:rPr>
                <w:rFonts w:asciiTheme="minorHAnsi" w:hAnsiTheme="minorHAnsi"/>
                <w:sz w:val="22"/>
                <w:szCs w:val="22"/>
              </w:rPr>
            </w:pPr>
            <w:proofErr w:type="spellStart"/>
            <w:r>
              <w:rPr>
                <w:rFonts w:asciiTheme="minorHAnsi" w:hAnsiTheme="minorHAnsi"/>
                <w:sz w:val="22"/>
                <w:szCs w:val="22"/>
              </w:rPr>
              <w:t>Eklavya.M.R</w:t>
            </w:r>
            <w:proofErr w:type="spellEnd"/>
            <w:r>
              <w:rPr>
                <w:rFonts w:asciiTheme="minorHAnsi" w:hAnsiTheme="minorHAnsi"/>
                <w:sz w:val="22"/>
                <w:szCs w:val="22"/>
              </w:rPr>
              <w:t xml:space="preserve"> School </w:t>
            </w:r>
          </w:p>
        </w:tc>
        <w:tc>
          <w:tcPr>
            <w:tcW w:w="2220" w:type="dxa"/>
          </w:tcPr>
          <w:p w:rsidR="000118E6" w:rsidRPr="00D0680A" w:rsidRDefault="008F43C4" w:rsidP="008D39B9">
            <w:pPr>
              <w:jc w:val="center"/>
              <w:rPr>
                <w:rFonts w:asciiTheme="minorHAnsi" w:hAnsiTheme="minorHAnsi"/>
                <w:sz w:val="22"/>
                <w:szCs w:val="22"/>
              </w:rPr>
            </w:pPr>
            <w:r>
              <w:rPr>
                <w:rFonts w:asciiTheme="minorHAnsi" w:hAnsiTheme="minorHAnsi"/>
                <w:sz w:val="22"/>
                <w:szCs w:val="22"/>
              </w:rPr>
              <w:t>GSEB Gandhinagar</w:t>
            </w:r>
          </w:p>
        </w:tc>
        <w:tc>
          <w:tcPr>
            <w:tcW w:w="1776" w:type="dxa"/>
          </w:tcPr>
          <w:p w:rsidR="000118E6" w:rsidRPr="00D0680A" w:rsidRDefault="008F43C4" w:rsidP="008D39B9">
            <w:pPr>
              <w:jc w:val="center"/>
              <w:rPr>
                <w:rFonts w:asciiTheme="minorHAnsi" w:hAnsiTheme="minorHAnsi"/>
                <w:sz w:val="22"/>
                <w:szCs w:val="22"/>
              </w:rPr>
            </w:pPr>
            <w:r>
              <w:rPr>
                <w:rFonts w:asciiTheme="minorHAnsi" w:hAnsiTheme="minorHAnsi"/>
                <w:sz w:val="22"/>
                <w:szCs w:val="22"/>
              </w:rPr>
              <w:t>65.54</w:t>
            </w:r>
            <w:r w:rsidR="00890DCF">
              <w:rPr>
                <w:rFonts w:asciiTheme="minorHAnsi" w:hAnsiTheme="minorHAnsi"/>
                <w:sz w:val="22"/>
                <w:szCs w:val="22"/>
              </w:rPr>
              <w:t>%</w:t>
            </w:r>
          </w:p>
        </w:tc>
      </w:tr>
      <w:tr w:rsidR="000118E6" w:rsidRPr="00D0680A" w:rsidTr="00A06CA3">
        <w:trPr>
          <w:trHeight w:val="1226"/>
        </w:trPr>
        <w:tc>
          <w:tcPr>
            <w:tcW w:w="2061" w:type="dxa"/>
          </w:tcPr>
          <w:p w:rsidR="000118E6" w:rsidRPr="00D0680A" w:rsidRDefault="000118E6" w:rsidP="008D39B9">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XIIth</w:t>
            </w:r>
          </w:p>
          <w:p w:rsidR="000118E6" w:rsidRPr="00D0680A" w:rsidRDefault="000118E6" w:rsidP="008D39B9">
            <w:pPr>
              <w:jc w:val="center"/>
              <w:rPr>
                <w:rFonts w:asciiTheme="minorHAnsi" w:hAnsiTheme="minorHAnsi"/>
                <w:sz w:val="22"/>
                <w:szCs w:val="22"/>
              </w:rPr>
            </w:pPr>
          </w:p>
        </w:tc>
        <w:tc>
          <w:tcPr>
            <w:tcW w:w="1179" w:type="dxa"/>
          </w:tcPr>
          <w:p w:rsidR="000118E6" w:rsidRPr="00D0680A" w:rsidRDefault="008F43C4" w:rsidP="008D39B9">
            <w:pPr>
              <w:jc w:val="center"/>
              <w:rPr>
                <w:rFonts w:asciiTheme="minorHAnsi" w:hAnsiTheme="minorHAnsi"/>
                <w:sz w:val="22"/>
                <w:szCs w:val="22"/>
              </w:rPr>
            </w:pPr>
            <w:r>
              <w:rPr>
                <w:rFonts w:asciiTheme="minorHAnsi" w:hAnsiTheme="minorHAnsi"/>
                <w:sz w:val="22"/>
                <w:szCs w:val="22"/>
              </w:rPr>
              <w:t>2010</w:t>
            </w:r>
          </w:p>
        </w:tc>
        <w:tc>
          <w:tcPr>
            <w:tcW w:w="2572" w:type="dxa"/>
          </w:tcPr>
          <w:p w:rsidR="000118E6" w:rsidRDefault="00890DCF" w:rsidP="008F43C4">
            <w:pPr>
              <w:rPr>
                <w:rFonts w:asciiTheme="minorHAnsi" w:hAnsiTheme="minorHAnsi"/>
                <w:sz w:val="22"/>
                <w:szCs w:val="22"/>
              </w:rPr>
            </w:pPr>
            <w:r>
              <w:rPr>
                <w:rFonts w:asciiTheme="minorHAnsi" w:hAnsiTheme="minorHAnsi"/>
                <w:sz w:val="22"/>
                <w:szCs w:val="22"/>
              </w:rPr>
              <w:t xml:space="preserve"> </w:t>
            </w:r>
          </w:p>
          <w:p w:rsidR="00890DCF" w:rsidRPr="00D0680A" w:rsidRDefault="008F43C4" w:rsidP="008F43C4">
            <w:pPr>
              <w:jc w:val="center"/>
              <w:rPr>
                <w:rFonts w:asciiTheme="minorHAnsi" w:hAnsiTheme="minorHAnsi"/>
                <w:sz w:val="22"/>
                <w:szCs w:val="22"/>
              </w:rPr>
            </w:pPr>
            <w:proofErr w:type="spellStart"/>
            <w:r>
              <w:rPr>
                <w:rFonts w:asciiTheme="minorHAnsi" w:hAnsiTheme="minorHAnsi"/>
                <w:sz w:val="22"/>
                <w:szCs w:val="22"/>
              </w:rPr>
              <w:t>Govt.School</w:t>
            </w:r>
            <w:proofErr w:type="spellEnd"/>
            <w:r>
              <w:rPr>
                <w:rFonts w:asciiTheme="minorHAnsi" w:hAnsiTheme="minorHAnsi"/>
                <w:sz w:val="22"/>
                <w:szCs w:val="22"/>
              </w:rPr>
              <w:t xml:space="preserve"> </w:t>
            </w:r>
            <w:proofErr w:type="spellStart"/>
            <w:r>
              <w:rPr>
                <w:rFonts w:asciiTheme="minorHAnsi" w:hAnsiTheme="minorHAnsi"/>
                <w:sz w:val="22"/>
                <w:szCs w:val="22"/>
              </w:rPr>
              <w:t>Ahwa</w:t>
            </w:r>
            <w:proofErr w:type="spellEnd"/>
            <w:r>
              <w:rPr>
                <w:rFonts w:asciiTheme="minorHAnsi" w:hAnsiTheme="minorHAnsi"/>
                <w:sz w:val="22"/>
                <w:szCs w:val="22"/>
              </w:rPr>
              <w:t xml:space="preserve"> </w:t>
            </w:r>
          </w:p>
        </w:tc>
        <w:tc>
          <w:tcPr>
            <w:tcW w:w="2220" w:type="dxa"/>
          </w:tcPr>
          <w:p w:rsidR="000118E6" w:rsidRPr="00D0680A" w:rsidRDefault="008F43C4" w:rsidP="008D39B9">
            <w:pPr>
              <w:jc w:val="center"/>
              <w:rPr>
                <w:rFonts w:asciiTheme="minorHAnsi" w:hAnsiTheme="minorHAnsi"/>
                <w:sz w:val="22"/>
                <w:szCs w:val="22"/>
              </w:rPr>
            </w:pPr>
            <w:r>
              <w:rPr>
                <w:rFonts w:asciiTheme="minorHAnsi" w:hAnsiTheme="minorHAnsi"/>
                <w:sz w:val="22"/>
                <w:szCs w:val="22"/>
              </w:rPr>
              <w:t>GSHEB Gandhinagar</w:t>
            </w:r>
          </w:p>
        </w:tc>
        <w:tc>
          <w:tcPr>
            <w:tcW w:w="1776" w:type="dxa"/>
          </w:tcPr>
          <w:p w:rsidR="000118E6" w:rsidRPr="00D0680A" w:rsidRDefault="008F43C4" w:rsidP="008D39B9">
            <w:pPr>
              <w:jc w:val="center"/>
              <w:rPr>
                <w:rFonts w:asciiTheme="minorHAnsi" w:hAnsiTheme="minorHAnsi"/>
                <w:sz w:val="22"/>
                <w:szCs w:val="22"/>
              </w:rPr>
            </w:pPr>
            <w:r>
              <w:rPr>
                <w:rFonts w:asciiTheme="minorHAnsi" w:hAnsiTheme="minorHAnsi"/>
                <w:sz w:val="22"/>
                <w:szCs w:val="22"/>
              </w:rPr>
              <w:t>55.84</w:t>
            </w:r>
            <w:r w:rsidR="00890DCF">
              <w:rPr>
                <w:rFonts w:asciiTheme="minorHAnsi" w:hAnsiTheme="minorHAnsi"/>
                <w:sz w:val="22"/>
                <w:szCs w:val="22"/>
              </w:rPr>
              <w:t>%</w:t>
            </w:r>
          </w:p>
        </w:tc>
      </w:tr>
      <w:tr w:rsidR="000118E6" w:rsidRPr="00D0680A" w:rsidTr="00A06CA3">
        <w:trPr>
          <w:trHeight w:val="772"/>
        </w:trPr>
        <w:tc>
          <w:tcPr>
            <w:tcW w:w="2061" w:type="dxa"/>
          </w:tcPr>
          <w:p w:rsidR="000118E6" w:rsidRPr="00D0680A" w:rsidRDefault="000118E6" w:rsidP="008D39B9">
            <w:pPr>
              <w:pStyle w:val="NormalWeb"/>
              <w:spacing w:before="0" w:beforeAutospacing="0" w:after="0" w:afterAutospacing="0"/>
              <w:jc w:val="center"/>
              <w:rPr>
                <w:rFonts w:asciiTheme="minorHAnsi" w:hAnsiTheme="minorHAnsi"/>
                <w:b/>
                <w:bCs/>
                <w:sz w:val="22"/>
                <w:szCs w:val="22"/>
                <w:lang w:val="en-GB"/>
              </w:rPr>
            </w:pPr>
            <w:r w:rsidRPr="00D0680A">
              <w:rPr>
                <w:rFonts w:asciiTheme="minorHAnsi" w:hAnsiTheme="minorHAnsi"/>
                <w:b/>
                <w:bCs/>
                <w:sz w:val="22"/>
                <w:szCs w:val="22"/>
                <w:lang w:val="en-GB"/>
              </w:rPr>
              <w:t>Graduation</w:t>
            </w:r>
          </w:p>
          <w:p w:rsidR="000118E6" w:rsidRPr="00D0680A" w:rsidRDefault="008F43C4" w:rsidP="008D39B9">
            <w:pPr>
              <w:jc w:val="center"/>
              <w:rPr>
                <w:rFonts w:asciiTheme="minorHAnsi" w:hAnsiTheme="minorHAnsi"/>
                <w:sz w:val="22"/>
                <w:szCs w:val="22"/>
              </w:rPr>
            </w:pPr>
            <w:r>
              <w:rPr>
                <w:rFonts w:asciiTheme="minorHAnsi" w:hAnsiTheme="minorHAnsi"/>
                <w:sz w:val="22"/>
                <w:szCs w:val="22"/>
              </w:rPr>
              <w:t>B.Com</w:t>
            </w:r>
          </w:p>
          <w:p w:rsidR="000118E6" w:rsidRPr="00D0680A" w:rsidRDefault="000118E6" w:rsidP="008D39B9">
            <w:pPr>
              <w:jc w:val="center"/>
              <w:rPr>
                <w:rFonts w:asciiTheme="minorHAnsi" w:hAnsiTheme="minorHAnsi"/>
                <w:sz w:val="22"/>
                <w:szCs w:val="22"/>
              </w:rPr>
            </w:pPr>
          </w:p>
        </w:tc>
        <w:tc>
          <w:tcPr>
            <w:tcW w:w="1179" w:type="dxa"/>
          </w:tcPr>
          <w:p w:rsidR="000118E6" w:rsidRPr="00D0680A" w:rsidRDefault="008F43C4" w:rsidP="008D39B9">
            <w:pPr>
              <w:jc w:val="center"/>
              <w:rPr>
                <w:rFonts w:asciiTheme="minorHAnsi" w:hAnsiTheme="minorHAnsi"/>
                <w:sz w:val="22"/>
                <w:szCs w:val="22"/>
              </w:rPr>
            </w:pPr>
            <w:r>
              <w:rPr>
                <w:rFonts w:asciiTheme="minorHAnsi" w:hAnsiTheme="minorHAnsi"/>
                <w:sz w:val="22"/>
                <w:szCs w:val="22"/>
              </w:rPr>
              <w:t>2013</w:t>
            </w:r>
          </w:p>
        </w:tc>
        <w:tc>
          <w:tcPr>
            <w:tcW w:w="2572" w:type="dxa"/>
          </w:tcPr>
          <w:p w:rsidR="000118E6" w:rsidRPr="00D0680A" w:rsidRDefault="008F43C4" w:rsidP="008D39B9">
            <w:pPr>
              <w:jc w:val="center"/>
              <w:rPr>
                <w:rFonts w:asciiTheme="minorHAnsi" w:hAnsiTheme="minorHAnsi"/>
                <w:sz w:val="22"/>
                <w:szCs w:val="22"/>
              </w:rPr>
            </w:pPr>
            <w:proofErr w:type="spellStart"/>
            <w:r>
              <w:rPr>
                <w:rFonts w:asciiTheme="minorHAnsi" w:hAnsiTheme="minorHAnsi"/>
                <w:sz w:val="22"/>
                <w:szCs w:val="22"/>
              </w:rPr>
              <w:t>Govt.Arts</w:t>
            </w:r>
            <w:proofErr w:type="spellEnd"/>
            <w:r>
              <w:rPr>
                <w:rFonts w:asciiTheme="minorHAnsi" w:hAnsiTheme="minorHAnsi"/>
                <w:sz w:val="22"/>
                <w:szCs w:val="22"/>
              </w:rPr>
              <w:t xml:space="preserve"> &amp; Comm. College </w:t>
            </w:r>
            <w:proofErr w:type="spellStart"/>
            <w:r>
              <w:rPr>
                <w:rFonts w:asciiTheme="minorHAnsi" w:hAnsiTheme="minorHAnsi"/>
                <w:sz w:val="22"/>
                <w:szCs w:val="22"/>
              </w:rPr>
              <w:t>Vansda</w:t>
            </w:r>
            <w:proofErr w:type="spellEnd"/>
          </w:p>
        </w:tc>
        <w:tc>
          <w:tcPr>
            <w:tcW w:w="2220" w:type="dxa"/>
          </w:tcPr>
          <w:p w:rsidR="000118E6" w:rsidRPr="00D0680A" w:rsidRDefault="008F43C4" w:rsidP="008D39B9">
            <w:pPr>
              <w:jc w:val="center"/>
              <w:rPr>
                <w:rFonts w:asciiTheme="minorHAnsi" w:hAnsiTheme="minorHAnsi"/>
                <w:sz w:val="22"/>
                <w:szCs w:val="22"/>
              </w:rPr>
            </w:pPr>
            <w:r>
              <w:rPr>
                <w:rFonts w:asciiTheme="minorHAnsi" w:hAnsiTheme="minorHAnsi"/>
                <w:sz w:val="22"/>
                <w:szCs w:val="22"/>
              </w:rPr>
              <w:t xml:space="preserve">VNSGU </w:t>
            </w:r>
            <w:proofErr w:type="spellStart"/>
            <w:r>
              <w:rPr>
                <w:rFonts w:asciiTheme="minorHAnsi" w:hAnsiTheme="minorHAnsi"/>
                <w:sz w:val="22"/>
                <w:szCs w:val="22"/>
              </w:rPr>
              <w:t>Surat</w:t>
            </w:r>
            <w:proofErr w:type="spellEnd"/>
          </w:p>
        </w:tc>
        <w:tc>
          <w:tcPr>
            <w:tcW w:w="1776" w:type="dxa"/>
          </w:tcPr>
          <w:p w:rsidR="000118E6" w:rsidRDefault="008F43C4" w:rsidP="008D39B9">
            <w:pPr>
              <w:jc w:val="center"/>
              <w:rPr>
                <w:rFonts w:asciiTheme="minorHAnsi" w:hAnsiTheme="minorHAnsi"/>
                <w:sz w:val="22"/>
                <w:szCs w:val="22"/>
              </w:rPr>
            </w:pPr>
            <w:r>
              <w:rPr>
                <w:rFonts w:asciiTheme="minorHAnsi" w:hAnsiTheme="minorHAnsi"/>
                <w:sz w:val="22"/>
                <w:szCs w:val="22"/>
              </w:rPr>
              <w:t>50.22</w:t>
            </w:r>
            <w:r w:rsidR="0006048E">
              <w:rPr>
                <w:rFonts w:asciiTheme="minorHAnsi" w:hAnsiTheme="minorHAnsi"/>
                <w:sz w:val="22"/>
                <w:szCs w:val="22"/>
              </w:rPr>
              <w:t>%</w:t>
            </w:r>
          </w:p>
          <w:p w:rsidR="0006048E" w:rsidRDefault="0006048E" w:rsidP="008D39B9">
            <w:pPr>
              <w:jc w:val="center"/>
              <w:rPr>
                <w:rFonts w:asciiTheme="minorHAnsi" w:hAnsiTheme="minorHAnsi"/>
                <w:sz w:val="22"/>
                <w:szCs w:val="22"/>
              </w:rPr>
            </w:pPr>
          </w:p>
          <w:p w:rsidR="0006048E" w:rsidRDefault="0006048E" w:rsidP="008D39B9">
            <w:pPr>
              <w:jc w:val="center"/>
              <w:rPr>
                <w:rFonts w:asciiTheme="minorHAnsi" w:hAnsiTheme="minorHAnsi"/>
                <w:sz w:val="22"/>
                <w:szCs w:val="22"/>
              </w:rPr>
            </w:pPr>
          </w:p>
          <w:p w:rsidR="00F45B9C" w:rsidRPr="00D0680A" w:rsidRDefault="00F45B9C" w:rsidP="008D39B9">
            <w:pPr>
              <w:jc w:val="center"/>
              <w:rPr>
                <w:rFonts w:asciiTheme="minorHAnsi" w:hAnsiTheme="minorHAnsi"/>
                <w:sz w:val="22"/>
                <w:szCs w:val="22"/>
              </w:rPr>
            </w:pPr>
          </w:p>
        </w:tc>
      </w:tr>
      <w:tr w:rsidR="00AE7FC5" w:rsidRPr="00D0680A" w:rsidTr="00A06CA3">
        <w:trPr>
          <w:trHeight w:val="772"/>
        </w:trPr>
        <w:tc>
          <w:tcPr>
            <w:tcW w:w="2061" w:type="dxa"/>
          </w:tcPr>
          <w:p w:rsidR="00AE7FC5" w:rsidRDefault="00AE7FC5" w:rsidP="008D39B9">
            <w:pPr>
              <w:pStyle w:val="NormalWeb"/>
              <w:spacing w:before="0" w:beforeAutospacing="0" w:after="0" w:afterAutospacing="0"/>
              <w:jc w:val="center"/>
              <w:rPr>
                <w:rFonts w:asciiTheme="minorHAnsi" w:hAnsiTheme="minorHAnsi"/>
                <w:b/>
                <w:bCs/>
                <w:sz w:val="22"/>
                <w:szCs w:val="22"/>
                <w:lang w:val="en-GB"/>
              </w:rPr>
            </w:pPr>
            <w:r>
              <w:rPr>
                <w:rFonts w:asciiTheme="minorHAnsi" w:hAnsiTheme="minorHAnsi"/>
                <w:b/>
                <w:bCs/>
                <w:sz w:val="22"/>
                <w:szCs w:val="22"/>
                <w:lang w:val="en-GB"/>
              </w:rPr>
              <w:t>Post Graduate</w:t>
            </w:r>
          </w:p>
          <w:p w:rsidR="00AE7FC5" w:rsidRPr="00AE7FC5" w:rsidRDefault="00AE7FC5" w:rsidP="008D39B9">
            <w:pPr>
              <w:pStyle w:val="NormalWeb"/>
              <w:spacing w:before="0" w:beforeAutospacing="0" w:after="0" w:afterAutospacing="0"/>
              <w:jc w:val="center"/>
              <w:rPr>
                <w:rFonts w:asciiTheme="minorHAnsi" w:hAnsiTheme="minorHAnsi"/>
                <w:b/>
                <w:bCs/>
                <w:sz w:val="22"/>
                <w:szCs w:val="22"/>
                <w:lang w:val="en-GB"/>
              </w:rPr>
            </w:pPr>
            <w:r w:rsidRPr="00AE7FC5">
              <w:rPr>
                <w:rFonts w:asciiTheme="minorHAnsi" w:hAnsiTheme="minorHAnsi"/>
                <w:b/>
                <w:bCs/>
                <w:sz w:val="22"/>
                <w:szCs w:val="22"/>
                <w:lang w:val="en-GB"/>
              </w:rPr>
              <w:t>M.Com</w:t>
            </w:r>
          </w:p>
        </w:tc>
        <w:tc>
          <w:tcPr>
            <w:tcW w:w="1179" w:type="dxa"/>
          </w:tcPr>
          <w:p w:rsidR="00AE7FC5" w:rsidRDefault="00A06CA3" w:rsidP="008D39B9">
            <w:pPr>
              <w:jc w:val="center"/>
              <w:rPr>
                <w:rFonts w:asciiTheme="minorHAnsi" w:hAnsiTheme="minorHAnsi"/>
                <w:sz w:val="22"/>
                <w:szCs w:val="22"/>
              </w:rPr>
            </w:pPr>
            <w:r>
              <w:rPr>
                <w:rFonts w:asciiTheme="minorHAnsi" w:hAnsiTheme="minorHAnsi"/>
                <w:b/>
                <w:bCs/>
                <w:sz w:val="22"/>
                <w:szCs w:val="22"/>
                <w:lang w:val="en-GB"/>
              </w:rPr>
              <w:t>Pursuing</w:t>
            </w:r>
          </w:p>
        </w:tc>
        <w:tc>
          <w:tcPr>
            <w:tcW w:w="2572" w:type="dxa"/>
          </w:tcPr>
          <w:p w:rsidR="00AE7FC5" w:rsidRDefault="00016E7C" w:rsidP="008D39B9">
            <w:pPr>
              <w:jc w:val="center"/>
              <w:rPr>
                <w:rFonts w:asciiTheme="minorHAnsi" w:hAnsiTheme="minorHAnsi"/>
                <w:sz w:val="22"/>
                <w:szCs w:val="22"/>
              </w:rPr>
            </w:pPr>
            <w:proofErr w:type="spellStart"/>
            <w:r>
              <w:rPr>
                <w:rFonts w:asciiTheme="minorHAnsi" w:hAnsiTheme="minorHAnsi"/>
                <w:sz w:val="22"/>
                <w:szCs w:val="22"/>
              </w:rPr>
              <w:t>P.K.Patel</w:t>
            </w:r>
            <w:proofErr w:type="spellEnd"/>
            <w:r>
              <w:rPr>
                <w:rFonts w:asciiTheme="minorHAnsi" w:hAnsiTheme="minorHAnsi"/>
                <w:sz w:val="22"/>
                <w:szCs w:val="22"/>
              </w:rPr>
              <w:t xml:space="preserve"> College of Commerce</w:t>
            </w:r>
          </w:p>
        </w:tc>
        <w:tc>
          <w:tcPr>
            <w:tcW w:w="2220" w:type="dxa"/>
          </w:tcPr>
          <w:p w:rsidR="00AE7FC5" w:rsidRDefault="00016E7C" w:rsidP="008D39B9">
            <w:pPr>
              <w:jc w:val="center"/>
              <w:rPr>
                <w:rFonts w:asciiTheme="minorHAnsi" w:hAnsiTheme="minorHAnsi"/>
                <w:sz w:val="22"/>
                <w:szCs w:val="22"/>
              </w:rPr>
            </w:pPr>
            <w:r>
              <w:rPr>
                <w:rFonts w:asciiTheme="minorHAnsi" w:hAnsiTheme="minorHAnsi"/>
                <w:sz w:val="22"/>
                <w:szCs w:val="22"/>
              </w:rPr>
              <w:t xml:space="preserve">VNSGU </w:t>
            </w:r>
            <w:proofErr w:type="spellStart"/>
            <w:r>
              <w:rPr>
                <w:rFonts w:asciiTheme="minorHAnsi" w:hAnsiTheme="minorHAnsi"/>
                <w:sz w:val="22"/>
                <w:szCs w:val="22"/>
              </w:rPr>
              <w:t>Surat</w:t>
            </w:r>
            <w:proofErr w:type="spellEnd"/>
          </w:p>
        </w:tc>
        <w:tc>
          <w:tcPr>
            <w:tcW w:w="1776" w:type="dxa"/>
          </w:tcPr>
          <w:p w:rsidR="00AE7FC5" w:rsidRDefault="00A06CA3" w:rsidP="008D39B9">
            <w:pPr>
              <w:jc w:val="center"/>
              <w:rPr>
                <w:rFonts w:asciiTheme="minorHAnsi" w:hAnsiTheme="minorHAnsi"/>
                <w:sz w:val="22"/>
                <w:szCs w:val="22"/>
              </w:rPr>
            </w:pPr>
            <w:r>
              <w:rPr>
                <w:rFonts w:asciiTheme="minorHAnsi" w:hAnsiTheme="minorHAnsi"/>
                <w:b/>
                <w:bCs/>
                <w:sz w:val="22"/>
                <w:szCs w:val="22"/>
                <w:lang w:val="en-GB"/>
              </w:rPr>
              <w:t>Pursuing</w:t>
            </w:r>
          </w:p>
        </w:tc>
      </w:tr>
    </w:tbl>
    <w:p w:rsidR="00476E0D" w:rsidRPr="00D0680A" w:rsidRDefault="00476E0D" w:rsidP="008D39B9">
      <w:pPr>
        <w:spacing w:after="240"/>
        <w:jc w:val="center"/>
        <w:rPr>
          <w:rFonts w:asciiTheme="minorHAnsi" w:hAnsiTheme="minorHAnsi"/>
          <w:b/>
          <w:bCs/>
          <w:color w:val="000000" w:themeColor="text1"/>
          <w:sz w:val="22"/>
          <w:szCs w:val="22"/>
        </w:rPr>
      </w:pPr>
    </w:p>
    <w:p w:rsidR="00562776" w:rsidRPr="00D0680A" w:rsidRDefault="00562776" w:rsidP="000118E6">
      <w:pPr>
        <w:pStyle w:val="NormalWeb"/>
        <w:spacing w:before="0" w:beforeAutospacing="0" w:after="0" w:afterAutospacing="0"/>
        <w:rPr>
          <w:rFonts w:asciiTheme="minorHAnsi" w:hAnsiTheme="minorHAnsi"/>
          <w:b/>
          <w:bCs/>
          <w:color w:val="000000" w:themeColor="text1"/>
          <w:sz w:val="22"/>
          <w:szCs w:val="22"/>
          <w:u w:val="single"/>
          <w:lang w:val="en-GB"/>
        </w:rPr>
      </w:pPr>
    </w:p>
    <w:p w:rsidR="00DC6673" w:rsidRPr="00D0680A" w:rsidRDefault="00DC6673" w:rsidP="00881EDA">
      <w:pPr>
        <w:spacing w:line="276" w:lineRule="auto"/>
        <w:rPr>
          <w:rFonts w:asciiTheme="minorHAnsi" w:hAnsiTheme="minorHAnsi"/>
          <w:color w:val="000000" w:themeColor="text1"/>
          <w:sz w:val="22"/>
          <w:szCs w:val="22"/>
        </w:rPr>
      </w:pPr>
    </w:p>
    <w:p w:rsidR="00E7364B" w:rsidRPr="00D0680A" w:rsidRDefault="00DE01B2" w:rsidP="00881EDA">
      <w:pPr>
        <w:spacing w:line="276" w:lineRule="auto"/>
        <w:rPr>
          <w:rFonts w:asciiTheme="minorHAnsi" w:hAnsiTheme="minorHAnsi"/>
          <w:color w:val="000000" w:themeColor="text1"/>
          <w:sz w:val="22"/>
          <w:szCs w:val="22"/>
        </w:rPr>
      </w:pPr>
      <w:r w:rsidRPr="00D0680A">
        <w:rPr>
          <w:rFonts w:asciiTheme="minorHAnsi" w:hAnsiTheme="minorHAnsi"/>
          <w:color w:val="000000" w:themeColor="text1"/>
          <w:sz w:val="22"/>
          <w:szCs w:val="22"/>
        </w:rPr>
        <w:t xml:space="preserve">I hereby declare that all the above statements are true and complete to the best of my knowledge. </w:t>
      </w:r>
    </w:p>
    <w:p w:rsidR="00476E0D" w:rsidRPr="00D0680A" w:rsidRDefault="004D4B05" w:rsidP="00881EDA">
      <w:pPr>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                                                                                                                                    Yours   Faithfully,</w:t>
      </w:r>
    </w:p>
    <w:p w:rsidR="00E7364B" w:rsidRPr="00562776" w:rsidRDefault="00B21B2D" w:rsidP="007C54FF">
      <w:pPr>
        <w:spacing w:line="276" w:lineRule="auto"/>
        <w:rPr>
          <w:color w:val="000000" w:themeColor="text1"/>
        </w:rPr>
      </w:pPr>
      <w:r w:rsidRPr="00D0680A">
        <w:rPr>
          <w:rFonts w:asciiTheme="minorHAnsi" w:hAnsiTheme="minorHAnsi"/>
          <w:color w:val="000000" w:themeColor="text1"/>
          <w:sz w:val="22"/>
          <w:szCs w:val="22"/>
        </w:rPr>
        <w:tab/>
      </w:r>
      <w:r w:rsidR="007C54FF">
        <w:rPr>
          <w:rFonts w:asciiTheme="minorHAnsi" w:hAnsiTheme="minorHAnsi"/>
          <w:color w:val="000000" w:themeColor="text1"/>
          <w:sz w:val="22"/>
          <w:szCs w:val="22"/>
        </w:rPr>
        <w:tab/>
      </w:r>
      <w:r w:rsidR="007C54FF">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Pr="00D0680A">
        <w:rPr>
          <w:rFonts w:asciiTheme="minorHAnsi" w:hAnsiTheme="minorHAnsi"/>
          <w:color w:val="000000" w:themeColor="text1"/>
          <w:sz w:val="22"/>
          <w:szCs w:val="22"/>
        </w:rPr>
        <w:tab/>
      </w:r>
      <w:r w:rsidR="00A665FA" w:rsidRPr="00D0680A">
        <w:rPr>
          <w:rFonts w:asciiTheme="minorHAnsi" w:hAnsiTheme="minorHAnsi"/>
          <w:color w:val="000000" w:themeColor="text1"/>
          <w:sz w:val="22"/>
          <w:szCs w:val="22"/>
        </w:rPr>
        <w:tab/>
      </w:r>
      <w:r w:rsidR="004D4B05">
        <w:rPr>
          <w:rFonts w:asciiTheme="minorHAnsi" w:hAnsiTheme="minorHAnsi"/>
          <w:color w:val="000000" w:themeColor="text1"/>
          <w:sz w:val="22"/>
          <w:szCs w:val="22"/>
        </w:rPr>
        <w:t xml:space="preserve">                  </w:t>
      </w:r>
      <w:proofErr w:type="spellStart"/>
      <w:r w:rsidR="008F43C4">
        <w:rPr>
          <w:rFonts w:asciiTheme="minorHAnsi" w:hAnsiTheme="minorHAnsi"/>
          <w:color w:val="000000" w:themeColor="text1"/>
          <w:sz w:val="22"/>
          <w:szCs w:val="22"/>
        </w:rPr>
        <w:t>Satishbhai</w:t>
      </w:r>
      <w:proofErr w:type="spellEnd"/>
      <w:r w:rsidR="008F43C4">
        <w:rPr>
          <w:rFonts w:asciiTheme="minorHAnsi" w:hAnsiTheme="minorHAnsi"/>
          <w:color w:val="000000" w:themeColor="text1"/>
          <w:sz w:val="22"/>
          <w:szCs w:val="22"/>
        </w:rPr>
        <w:t xml:space="preserve"> </w:t>
      </w:r>
      <w:proofErr w:type="spellStart"/>
      <w:r w:rsidR="008F43C4">
        <w:rPr>
          <w:rFonts w:asciiTheme="minorHAnsi" w:hAnsiTheme="minorHAnsi"/>
          <w:color w:val="000000" w:themeColor="text1"/>
          <w:sz w:val="22"/>
          <w:szCs w:val="22"/>
        </w:rPr>
        <w:t>Jadav</w:t>
      </w:r>
      <w:proofErr w:type="spellEnd"/>
    </w:p>
    <w:sectPr w:rsidR="00E7364B" w:rsidRPr="00562776" w:rsidSect="00827B86">
      <w:headerReference w:type="default" r:id="rId8"/>
      <w:pgSz w:w="11906" w:h="16838"/>
      <w:pgMar w:top="1440" w:right="1440" w:bottom="1440" w:left="1440" w:header="708" w:footer="708" w:gutter="0"/>
      <w:pgBorders w:offsetFrom="page">
        <w:top w:val="single" w:sz="12" w:space="24" w:color="31849B" w:themeColor="accent5" w:themeShade="BF"/>
        <w:left w:val="single" w:sz="12" w:space="24" w:color="31849B" w:themeColor="accent5" w:themeShade="BF"/>
        <w:bottom w:val="single" w:sz="12" w:space="24" w:color="31849B" w:themeColor="accent5" w:themeShade="BF"/>
        <w:right w:val="single" w:sz="12" w:space="24" w:color="31849B" w:themeColor="accent5"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04D" w:rsidRDefault="0080404D" w:rsidP="006A45FC">
      <w:r>
        <w:separator/>
      </w:r>
    </w:p>
  </w:endnote>
  <w:endnote w:type="continuationSeparator" w:id="0">
    <w:p w:rsidR="0080404D" w:rsidRDefault="0080404D" w:rsidP="006A4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 Arial"/>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04D" w:rsidRDefault="0080404D" w:rsidP="006A45FC">
      <w:r>
        <w:separator/>
      </w:r>
    </w:p>
  </w:footnote>
  <w:footnote w:type="continuationSeparator" w:id="0">
    <w:p w:rsidR="0080404D" w:rsidRDefault="0080404D" w:rsidP="006A45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5FC" w:rsidRPr="006A45FC" w:rsidRDefault="00827B86" w:rsidP="00827B86">
    <w:pPr>
      <w:pStyle w:val="Header"/>
    </w:pPr>
    <w:r>
      <w:t xml:space="preserve">                                                    </w:t>
    </w:r>
    <w:r w:rsidR="006A45FC">
      <w:rPr>
        <w:noProof/>
      </w:rPr>
      <w:drawing>
        <wp:inline distT="0" distB="0" distL="0" distR="0" wp14:anchorId="33E2290A" wp14:editId="064D3123">
          <wp:extent cx="1604514" cy="1058296"/>
          <wp:effectExtent l="0" t="0" r="0" b="8890"/>
          <wp:docPr id="53" name="Picture 53" descr="C:\Users\Sapna Dandona\AppData\Local\Microsoft\Windows\Temporary Internet Files\Content.Outlook\D5K21MEG\Times Pro logo Final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pna Dandona\AppData\Local\Microsoft\Windows\Temporary Internet Files\Content.Outlook\D5K21MEG\Times Pro logo Final (6).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6679" cy="105972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D4777"/>
    <w:multiLevelType w:val="hybridMultilevel"/>
    <w:tmpl w:val="B266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050FD"/>
    <w:multiLevelType w:val="hybridMultilevel"/>
    <w:tmpl w:val="7296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1467A"/>
    <w:multiLevelType w:val="hybridMultilevel"/>
    <w:tmpl w:val="965E24EE"/>
    <w:lvl w:ilvl="0" w:tplc="1DC6B29C">
      <w:start w:val="1"/>
      <w:numFmt w:val="bullet"/>
      <w:lvlText w:val=""/>
      <w:lvlJc w:val="left"/>
      <w:pPr>
        <w:tabs>
          <w:tab w:val="num" w:pos="1440"/>
        </w:tabs>
        <w:ind w:left="1440" w:hanging="360"/>
      </w:pPr>
      <w:rPr>
        <w:rFonts w:ascii="Symbol" w:hAnsi="Symbol"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2BC0E8A"/>
    <w:multiLevelType w:val="hybridMultilevel"/>
    <w:tmpl w:val="0324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73134"/>
    <w:multiLevelType w:val="hybridMultilevel"/>
    <w:tmpl w:val="07B273EA"/>
    <w:lvl w:ilvl="0" w:tplc="12E8CC60">
      <w:start w:val="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3022F6"/>
    <w:multiLevelType w:val="hybridMultilevel"/>
    <w:tmpl w:val="F922430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9E3D72"/>
    <w:multiLevelType w:val="hybridMultilevel"/>
    <w:tmpl w:val="F266B7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345C48"/>
    <w:multiLevelType w:val="hybridMultilevel"/>
    <w:tmpl w:val="EF1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D3457"/>
    <w:multiLevelType w:val="multilevel"/>
    <w:tmpl w:val="647E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8114F"/>
    <w:multiLevelType w:val="hybridMultilevel"/>
    <w:tmpl w:val="61A8C80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5"/>
  </w:num>
  <w:num w:numId="4">
    <w:abstractNumId w:val="9"/>
  </w:num>
  <w:num w:numId="5">
    <w:abstractNumId w:val="4"/>
  </w:num>
  <w:num w:numId="6">
    <w:abstractNumId w:val="0"/>
  </w:num>
  <w:num w:numId="7">
    <w:abstractNumId w:val="7"/>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54E"/>
    <w:rsid w:val="00005A8A"/>
    <w:rsid w:val="000118E6"/>
    <w:rsid w:val="00016E7C"/>
    <w:rsid w:val="00053C85"/>
    <w:rsid w:val="0005441F"/>
    <w:rsid w:val="0006048E"/>
    <w:rsid w:val="000B138A"/>
    <w:rsid w:val="000E781B"/>
    <w:rsid w:val="001501FC"/>
    <w:rsid w:val="00151DDE"/>
    <w:rsid w:val="00157314"/>
    <w:rsid w:val="0016245D"/>
    <w:rsid w:val="0017790F"/>
    <w:rsid w:val="00192E3D"/>
    <w:rsid w:val="001A1628"/>
    <w:rsid w:val="001A2BCB"/>
    <w:rsid w:val="001A5963"/>
    <w:rsid w:val="001C354E"/>
    <w:rsid w:val="001C6C1A"/>
    <w:rsid w:val="001D0873"/>
    <w:rsid w:val="001D0ED2"/>
    <w:rsid w:val="001D4590"/>
    <w:rsid w:val="001E229D"/>
    <w:rsid w:val="001E27CA"/>
    <w:rsid w:val="001E377D"/>
    <w:rsid w:val="001F07B2"/>
    <w:rsid w:val="002324C6"/>
    <w:rsid w:val="00255560"/>
    <w:rsid w:val="00265274"/>
    <w:rsid w:val="00276BC8"/>
    <w:rsid w:val="002D2A3B"/>
    <w:rsid w:val="002E01EF"/>
    <w:rsid w:val="002E197B"/>
    <w:rsid w:val="0034384C"/>
    <w:rsid w:val="003504FB"/>
    <w:rsid w:val="00361D3D"/>
    <w:rsid w:val="00367095"/>
    <w:rsid w:val="00381EA2"/>
    <w:rsid w:val="003B6466"/>
    <w:rsid w:val="003C400E"/>
    <w:rsid w:val="003D134C"/>
    <w:rsid w:val="003D33B5"/>
    <w:rsid w:val="003D343B"/>
    <w:rsid w:val="003D3A34"/>
    <w:rsid w:val="00405FD9"/>
    <w:rsid w:val="0041100C"/>
    <w:rsid w:val="00431E29"/>
    <w:rsid w:val="00476E0D"/>
    <w:rsid w:val="004A4CD2"/>
    <w:rsid w:val="004B0A4B"/>
    <w:rsid w:val="004B2213"/>
    <w:rsid w:val="004C1BC6"/>
    <w:rsid w:val="004D11C3"/>
    <w:rsid w:val="004D4B05"/>
    <w:rsid w:val="004E39AF"/>
    <w:rsid w:val="004E3B4B"/>
    <w:rsid w:val="0054229D"/>
    <w:rsid w:val="00562776"/>
    <w:rsid w:val="00566981"/>
    <w:rsid w:val="005909F0"/>
    <w:rsid w:val="00590BF8"/>
    <w:rsid w:val="005C13A8"/>
    <w:rsid w:val="005D77BA"/>
    <w:rsid w:val="00601193"/>
    <w:rsid w:val="0060491E"/>
    <w:rsid w:val="00606BAE"/>
    <w:rsid w:val="00607104"/>
    <w:rsid w:val="00612134"/>
    <w:rsid w:val="0063199E"/>
    <w:rsid w:val="00631CAE"/>
    <w:rsid w:val="00632E6B"/>
    <w:rsid w:val="00643BE2"/>
    <w:rsid w:val="006535EF"/>
    <w:rsid w:val="00680021"/>
    <w:rsid w:val="006844CB"/>
    <w:rsid w:val="006942DE"/>
    <w:rsid w:val="006A0945"/>
    <w:rsid w:val="006A45FC"/>
    <w:rsid w:val="006D64BB"/>
    <w:rsid w:val="006E0EEE"/>
    <w:rsid w:val="0070679F"/>
    <w:rsid w:val="00714818"/>
    <w:rsid w:val="00716A46"/>
    <w:rsid w:val="00720F5B"/>
    <w:rsid w:val="00721BBE"/>
    <w:rsid w:val="00722428"/>
    <w:rsid w:val="0074493C"/>
    <w:rsid w:val="00751E23"/>
    <w:rsid w:val="007577F6"/>
    <w:rsid w:val="007600D7"/>
    <w:rsid w:val="00770760"/>
    <w:rsid w:val="007C54FF"/>
    <w:rsid w:val="0080404D"/>
    <w:rsid w:val="00811C21"/>
    <w:rsid w:val="00827B86"/>
    <w:rsid w:val="00867CDF"/>
    <w:rsid w:val="00881EDA"/>
    <w:rsid w:val="00890DCF"/>
    <w:rsid w:val="00895A19"/>
    <w:rsid w:val="008B04E2"/>
    <w:rsid w:val="008B489E"/>
    <w:rsid w:val="008B5004"/>
    <w:rsid w:val="008C2DBE"/>
    <w:rsid w:val="008D39B9"/>
    <w:rsid w:val="008E1DE3"/>
    <w:rsid w:val="008E3456"/>
    <w:rsid w:val="008F43C4"/>
    <w:rsid w:val="00911F23"/>
    <w:rsid w:val="009159C9"/>
    <w:rsid w:val="009504AB"/>
    <w:rsid w:val="00995BDA"/>
    <w:rsid w:val="009B1A8E"/>
    <w:rsid w:val="009D431C"/>
    <w:rsid w:val="009D52F4"/>
    <w:rsid w:val="009D7317"/>
    <w:rsid w:val="009E4819"/>
    <w:rsid w:val="009F6429"/>
    <w:rsid w:val="00A01D74"/>
    <w:rsid w:val="00A0369B"/>
    <w:rsid w:val="00A063A7"/>
    <w:rsid w:val="00A06CA3"/>
    <w:rsid w:val="00A12825"/>
    <w:rsid w:val="00A665FA"/>
    <w:rsid w:val="00A73230"/>
    <w:rsid w:val="00AA1428"/>
    <w:rsid w:val="00AB1DAE"/>
    <w:rsid w:val="00AE7FC5"/>
    <w:rsid w:val="00B21B2D"/>
    <w:rsid w:val="00B27A28"/>
    <w:rsid w:val="00B3051C"/>
    <w:rsid w:val="00B33F85"/>
    <w:rsid w:val="00B5031E"/>
    <w:rsid w:val="00B60EB0"/>
    <w:rsid w:val="00B730F1"/>
    <w:rsid w:val="00B762D4"/>
    <w:rsid w:val="00B8526B"/>
    <w:rsid w:val="00BA5D36"/>
    <w:rsid w:val="00BC6E59"/>
    <w:rsid w:val="00BE24E6"/>
    <w:rsid w:val="00BE50CE"/>
    <w:rsid w:val="00BF6201"/>
    <w:rsid w:val="00BF7E57"/>
    <w:rsid w:val="00C00CA6"/>
    <w:rsid w:val="00C02A57"/>
    <w:rsid w:val="00C0671F"/>
    <w:rsid w:val="00C367C0"/>
    <w:rsid w:val="00C41484"/>
    <w:rsid w:val="00C5437D"/>
    <w:rsid w:val="00C70D5B"/>
    <w:rsid w:val="00C930F9"/>
    <w:rsid w:val="00C941EA"/>
    <w:rsid w:val="00C94C96"/>
    <w:rsid w:val="00D0680A"/>
    <w:rsid w:val="00D06A20"/>
    <w:rsid w:val="00D253B3"/>
    <w:rsid w:val="00D4607C"/>
    <w:rsid w:val="00D72CA5"/>
    <w:rsid w:val="00D8658C"/>
    <w:rsid w:val="00DB68C4"/>
    <w:rsid w:val="00DC6673"/>
    <w:rsid w:val="00DD7F36"/>
    <w:rsid w:val="00DE01B2"/>
    <w:rsid w:val="00DF5003"/>
    <w:rsid w:val="00E1474F"/>
    <w:rsid w:val="00E25FE0"/>
    <w:rsid w:val="00E32B5B"/>
    <w:rsid w:val="00E52ECF"/>
    <w:rsid w:val="00E54E89"/>
    <w:rsid w:val="00E60761"/>
    <w:rsid w:val="00E7364B"/>
    <w:rsid w:val="00E923FD"/>
    <w:rsid w:val="00E965E1"/>
    <w:rsid w:val="00EA04ED"/>
    <w:rsid w:val="00ED0BE5"/>
    <w:rsid w:val="00ED7BF0"/>
    <w:rsid w:val="00EE38DB"/>
    <w:rsid w:val="00F21841"/>
    <w:rsid w:val="00F229E0"/>
    <w:rsid w:val="00F43857"/>
    <w:rsid w:val="00F43FD3"/>
    <w:rsid w:val="00F45B9C"/>
    <w:rsid w:val="00F66989"/>
    <w:rsid w:val="00F71652"/>
    <w:rsid w:val="00F81665"/>
    <w:rsid w:val="00F94D21"/>
    <w:rsid w:val="00FC1811"/>
    <w:rsid w:val="00FF2D4E"/>
    <w:rsid w:val="00FF50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5:docId w15:val="{9679B362-FBDF-48D0-A4A4-D4BCD943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EDA"/>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E377D"/>
    <w:pPr>
      <w:spacing w:before="100" w:beforeAutospacing="1" w:after="100" w:afterAutospacing="1"/>
    </w:pPr>
  </w:style>
  <w:style w:type="paragraph" w:styleId="ListParagraph">
    <w:name w:val="List Paragraph"/>
    <w:basedOn w:val="Normal"/>
    <w:qFormat/>
    <w:rsid w:val="005909F0"/>
    <w:pPr>
      <w:ind w:left="720"/>
    </w:pPr>
  </w:style>
  <w:style w:type="character" w:customStyle="1" w:styleId="apple-converted-space">
    <w:name w:val="apple-converted-space"/>
    <w:basedOn w:val="DefaultParagraphFont"/>
    <w:rsid w:val="00895A19"/>
  </w:style>
  <w:style w:type="paragraph" w:styleId="BalloonText">
    <w:name w:val="Balloon Text"/>
    <w:basedOn w:val="Normal"/>
    <w:link w:val="BalloonTextChar"/>
    <w:uiPriority w:val="99"/>
    <w:semiHidden/>
    <w:unhideWhenUsed/>
    <w:rsid w:val="00562776"/>
    <w:rPr>
      <w:rFonts w:ascii="Tahoma" w:hAnsi="Tahoma" w:cs="Tahoma"/>
      <w:sz w:val="16"/>
      <w:szCs w:val="16"/>
    </w:rPr>
  </w:style>
  <w:style w:type="character" w:customStyle="1" w:styleId="BalloonTextChar">
    <w:name w:val="Balloon Text Char"/>
    <w:basedOn w:val="DefaultParagraphFont"/>
    <w:link w:val="BalloonText"/>
    <w:uiPriority w:val="99"/>
    <w:semiHidden/>
    <w:rsid w:val="00562776"/>
    <w:rPr>
      <w:rFonts w:ascii="Tahoma" w:eastAsia="Times New Roman" w:hAnsi="Tahoma" w:cs="Tahoma"/>
      <w:sz w:val="16"/>
      <w:szCs w:val="16"/>
      <w:lang w:eastAsia="en-IN"/>
    </w:rPr>
  </w:style>
  <w:style w:type="paragraph" w:styleId="Header">
    <w:name w:val="header"/>
    <w:basedOn w:val="Normal"/>
    <w:link w:val="HeaderChar"/>
    <w:uiPriority w:val="99"/>
    <w:unhideWhenUsed/>
    <w:rsid w:val="006A45FC"/>
    <w:pPr>
      <w:tabs>
        <w:tab w:val="center" w:pos="4680"/>
        <w:tab w:val="right" w:pos="9360"/>
      </w:tabs>
    </w:pPr>
  </w:style>
  <w:style w:type="character" w:customStyle="1" w:styleId="HeaderChar">
    <w:name w:val="Header Char"/>
    <w:basedOn w:val="DefaultParagraphFont"/>
    <w:link w:val="Header"/>
    <w:uiPriority w:val="99"/>
    <w:rsid w:val="006A45FC"/>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6A45FC"/>
    <w:pPr>
      <w:tabs>
        <w:tab w:val="center" w:pos="4680"/>
        <w:tab w:val="right" w:pos="9360"/>
      </w:tabs>
    </w:pPr>
  </w:style>
  <w:style w:type="character" w:customStyle="1" w:styleId="FooterChar">
    <w:name w:val="Footer Char"/>
    <w:basedOn w:val="DefaultParagraphFont"/>
    <w:link w:val="Footer"/>
    <w:uiPriority w:val="99"/>
    <w:rsid w:val="006A45FC"/>
    <w:rPr>
      <w:rFonts w:ascii="Times New Roman" w:eastAsia="Times New Roman" w:hAnsi="Times New Roman" w:cs="Times New Roman"/>
      <w:sz w:val="24"/>
      <w:szCs w:val="24"/>
      <w:lang w:eastAsia="en-IN"/>
    </w:rPr>
  </w:style>
  <w:style w:type="table" w:styleId="TableGrid">
    <w:name w:val="Table Grid"/>
    <w:basedOn w:val="TableNormal"/>
    <w:uiPriority w:val="59"/>
    <w:rsid w:val="000118E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har">
    <w:name w:val="Char"/>
    <w:basedOn w:val="Normal"/>
    <w:uiPriority w:val="99"/>
    <w:rsid w:val="00B730F1"/>
    <w:pPr>
      <w:spacing w:before="60" w:after="160" w:line="240" w:lineRule="exact"/>
    </w:pPr>
    <w:rPr>
      <w:rFonts w:ascii="Verdana" w:hAnsi="Verdana" w:cs="Arial"/>
      <w:color w:val="FF00FF"/>
      <w:sz w:val="20"/>
      <w:lang w:val="en-GB" w:eastAsia="en-US"/>
    </w:rPr>
  </w:style>
  <w:style w:type="character" w:styleId="Hyperlink">
    <w:name w:val="Hyperlink"/>
    <w:basedOn w:val="DefaultParagraphFont"/>
    <w:uiPriority w:val="99"/>
    <w:unhideWhenUsed/>
    <w:rsid w:val="001A2B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84243">
      <w:bodyDiv w:val="1"/>
      <w:marLeft w:val="0"/>
      <w:marRight w:val="0"/>
      <w:marTop w:val="0"/>
      <w:marBottom w:val="0"/>
      <w:divBdr>
        <w:top w:val="none" w:sz="0" w:space="0" w:color="auto"/>
        <w:left w:val="none" w:sz="0" w:space="0" w:color="auto"/>
        <w:bottom w:val="none" w:sz="0" w:space="0" w:color="auto"/>
        <w:right w:val="none" w:sz="0" w:space="0" w:color="auto"/>
      </w:divBdr>
    </w:div>
    <w:div w:id="14330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A1D37-BAEA-48A3-A38D-C5A040CAD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AhmTl8</cp:lastModifiedBy>
  <cp:revision>33</cp:revision>
  <cp:lastPrinted>2016-01-02T04:41:00Z</cp:lastPrinted>
  <dcterms:created xsi:type="dcterms:W3CDTF">2015-01-20T06:58:00Z</dcterms:created>
  <dcterms:modified xsi:type="dcterms:W3CDTF">2016-02-08T09:23:00Z</dcterms:modified>
</cp:coreProperties>
</file>