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4E23A" w14:textId="77777777" w:rsidR="00610973" w:rsidRPr="00614874" w:rsidRDefault="00610973" w:rsidP="00610973">
      <w:pPr>
        <w:pStyle w:val="Title"/>
        <w:rPr>
          <w:rFonts w:ascii="Arial" w:hAnsi="Arial" w:cs="Arial"/>
          <w:b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b/>
          <w:color w:val="000000" w:themeColor="text1"/>
          <w:sz w:val="20"/>
          <w:szCs w:val="20"/>
        </w:rPr>
        <w:t>SHREYAS KHEDKAR</w:t>
      </w:r>
      <w:bookmarkStart w:id="0" w:name="_GoBack"/>
      <w:bookmarkEnd w:id="0"/>
    </w:p>
    <w:p w14:paraId="26E78E48" w14:textId="77777777" w:rsidR="00610973" w:rsidRPr="00614874" w:rsidRDefault="00610973" w:rsidP="00610973">
      <w:pPr>
        <w:pStyle w:val="ContactInfo"/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A2 -41, Orchid Greenfield, </w:t>
      </w:r>
      <w:proofErr w:type="spellStart"/>
      <w:r w:rsidRPr="00614874">
        <w:rPr>
          <w:rFonts w:ascii="Arial" w:hAnsi="Arial" w:cs="Arial"/>
          <w:color w:val="000000" w:themeColor="text1"/>
          <w:sz w:val="20"/>
          <w:szCs w:val="20"/>
        </w:rPr>
        <w:t>AppleWoods</w:t>
      </w:r>
      <w:proofErr w:type="spellEnd"/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Township, South </w:t>
      </w:r>
      <w:proofErr w:type="spellStart"/>
      <w:r w:rsidRPr="00614874">
        <w:rPr>
          <w:rFonts w:ascii="Arial" w:hAnsi="Arial" w:cs="Arial"/>
          <w:color w:val="000000" w:themeColor="text1"/>
          <w:sz w:val="20"/>
          <w:szCs w:val="20"/>
        </w:rPr>
        <w:t>Bopal</w:t>
      </w:r>
      <w:proofErr w:type="spellEnd"/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380 058</w:t>
      </w:r>
    </w:p>
    <w:p w14:paraId="1C4A3760" w14:textId="77777777" w:rsidR="00610973" w:rsidRPr="00614874" w:rsidRDefault="00610973" w:rsidP="00610973">
      <w:pPr>
        <w:pBdr>
          <w:bottom w:val="single" w:sz="12" w:space="1" w:color="auto"/>
        </w:pBdr>
        <w:jc w:val="center"/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8959297330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sym w:font="Symbol" w:char="F07C"/>
      </w: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5" w:history="1">
        <w:r w:rsidRPr="00614874">
          <w:rPr>
            <w:rStyle w:val="Hyperlink"/>
            <w:rFonts w:ascii="Arial" w:hAnsi="Arial" w:cs="Arial"/>
            <w:sz w:val="20"/>
            <w:szCs w:val="20"/>
          </w:rPr>
          <w:t>Shreyas2093@gmail.com</w:t>
        </w:r>
      </w:hyperlink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sym w:font="Symbol" w:char="F07C"/>
      </w: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20/07/1993</w:t>
      </w:r>
    </w:p>
    <w:p w14:paraId="663B21D5" w14:textId="77777777" w:rsidR="00610973" w:rsidRPr="00614874" w:rsidRDefault="00610973" w:rsidP="00610973">
      <w:pPr>
        <w:pBdr>
          <w:bottom w:val="single" w:sz="12" w:space="1" w:color="auto"/>
        </w:pBdr>
        <w:jc w:val="center"/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p w14:paraId="058DDEEB" w14:textId="77777777" w:rsidR="00610973" w:rsidRPr="00614874" w:rsidRDefault="00610973" w:rsidP="00610973">
      <w:pPr>
        <w:ind w:right="-1440"/>
        <w:rPr>
          <w:rFonts w:ascii="Arial" w:hAnsi="Arial" w:cs="Arial"/>
          <w:color w:val="000000" w:themeColor="text1"/>
          <w:sz w:val="20"/>
          <w:szCs w:val="20"/>
        </w:rPr>
      </w:pPr>
    </w:p>
    <w:p w14:paraId="2EAD9E7C" w14:textId="77777777" w:rsidR="00610973" w:rsidRPr="00614874" w:rsidRDefault="00610973" w:rsidP="00610973">
      <w:pPr>
        <w:pStyle w:val="ListParagraph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b/>
          <w:bCs/>
          <w:color w:val="000000" w:themeColor="text1"/>
          <w:sz w:val="20"/>
          <w:szCs w:val="20"/>
        </w:rPr>
        <w:t>SUMMARY</w:t>
      </w:r>
    </w:p>
    <w:p w14:paraId="55A5CEF7" w14:textId="77777777" w:rsidR="00610973" w:rsidRPr="00614874" w:rsidRDefault="00610973" w:rsidP="00610973">
      <w:pPr>
        <w:ind w:left="-1440" w:right="-144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5501C45A" w14:textId="2A713CB9" w:rsidR="00610973" w:rsidRPr="00614874" w:rsidRDefault="00610973" w:rsidP="00610973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Innovative Marketing Leader with </w:t>
      </w:r>
      <w:r w:rsidR="00FB564C">
        <w:rPr>
          <w:rFonts w:ascii="Arial" w:hAnsi="Arial" w:cs="Arial"/>
          <w:color w:val="000000" w:themeColor="text1"/>
          <w:sz w:val="20"/>
          <w:szCs w:val="20"/>
        </w:rPr>
        <w:t>7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years of experience delivering exceptional marketing campaign and content. Developing POSM, marketing creatives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content writing, copy writing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and innovative strategies. Detail oriented and decisive leader with good communication skills and organized team player. </w:t>
      </w:r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 xml:space="preserve">Conducted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 xml:space="preserve">ATL, </w:t>
      </w:r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>BTL activations as it’s a proficient and cost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>-</w:t>
      </w:r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>effective tool for a target audience, Mall Promotions, FGD's, CSR Events.</w:t>
      </w:r>
    </w:p>
    <w:p w14:paraId="3FD69CBE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150" w:type="pct"/>
        <w:tblInd w:w="-18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724"/>
      </w:tblGrid>
      <w:tr w:rsidR="00610973" w:rsidRPr="00614874" w14:paraId="6DF4198C" w14:textId="77777777" w:rsidTr="00A972E0">
        <w:tc>
          <w:tcPr>
            <w:tcW w:w="11124" w:type="dxa"/>
            <w:gridSpan w:val="2"/>
            <w:tcMar>
              <w:top w:w="432" w:type="dxa"/>
            </w:tcMar>
          </w:tcPr>
          <w:p w14:paraId="2747FC04" w14:textId="77777777" w:rsidR="00610973" w:rsidRPr="00614874" w:rsidRDefault="00610973" w:rsidP="00A972E0">
            <w:pPr>
              <w:pStyle w:val="List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AREAS OF PROVEN PERFORMANCE or AREAS OF EXPERTISE</w:t>
            </w:r>
          </w:p>
          <w:p w14:paraId="07396539" w14:textId="77777777" w:rsidR="00610973" w:rsidRDefault="00610973" w:rsidP="00A972E0">
            <w:pPr>
              <w:suppressAutoHyphens/>
              <w:autoSpaceDN w:val="0"/>
              <w:ind w:left="18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  <w:p w14:paraId="0F9BFAE0" w14:textId="19C72093" w:rsidR="00B324A5" w:rsidRPr="00614874" w:rsidRDefault="00B324A5" w:rsidP="00A972E0">
            <w:pPr>
              <w:suppressAutoHyphens/>
              <w:autoSpaceDN w:val="0"/>
              <w:ind w:left="18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610973" w:rsidRPr="00614874" w14:paraId="7E0B61E4" w14:textId="77777777" w:rsidTr="00A972E0">
        <w:tblPrEx>
          <w:tblCellMar>
            <w:bottom w:w="0" w:type="dxa"/>
          </w:tblCellMar>
        </w:tblPrEx>
        <w:trPr>
          <w:trHeight w:val="873"/>
        </w:trPr>
        <w:tc>
          <w:tcPr>
            <w:tcW w:w="5400" w:type="dxa"/>
          </w:tcPr>
          <w:p w14:paraId="4884F636" w14:textId="77777777" w:rsidR="00610973" w:rsidRPr="005016FF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16FF">
              <w:rPr>
                <w:rFonts w:ascii="Arial" w:hAnsi="Arial" w:cs="Arial"/>
                <w:color w:val="000000" w:themeColor="text1"/>
                <w:sz w:val="20"/>
                <w:szCs w:val="20"/>
              </w:rPr>
              <w:t>Content Writing</w:t>
            </w:r>
          </w:p>
          <w:p w14:paraId="2FE65441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Branding</w:t>
            </w:r>
          </w:p>
          <w:p w14:paraId="323B04E6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Digital Marketing</w:t>
            </w:r>
          </w:p>
          <w:p w14:paraId="1D37C9BE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Product Marketing</w:t>
            </w:r>
          </w:p>
          <w:p w14:paraId="00433DDE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Brand Positioning</w:t>
            </w:r>
          </w:p>
          <w:p w14:paraId="2EA917D6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Creative Ideation</w:t>
            </w:r>
          </w:p>
          <w:p w14:paraId="28042A56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Google Analytics</w:t>
            </w:r>
          </w:p>
          <w:p w14:paraId="42D8F2F1" w14:textId="7996067C" w:rsidR="00610973" w:rsidRPr="00614874" w:rsidRDefault="00610973" w:rsidP="00B324A5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7ECEF41" w14:textId="77777777" w:rsidR="00610973" w:rsidRPr="00614874" w:rsidRDefault="00610973" w:rsidP="00A972E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724" w:type="dxa"/>
            <w:tcMar>
              <w:left w:w="360" w:type="dxa"/>
            </w:tcMar>
          </w:tcPr>
          <w:p w14:paraId="77A35312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Market Research</w:t>
            </w:r>
          </w:p>
          <w:p w14:paraId="4FB6DE29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Business Development</w:t>
            </w:r>
          </w:p>
          <w:p w14:paraId="3575B837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Vendor Management</w:t>
            </w:r>
          </w:p>
          <w:p w14:paraId="0028F059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Media Marketing</w:t>
            </w:r>
          </w:p>
          <w:p w14:paraId="3D993C0E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Campaign Management</w:t>
            </w:r>
          </w:p>
          <w:p w14:paraId="3AA1C7FE" w14:textId="26999EDF" w:rsidR="00610973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Google Ads</w:t>
            </w:r>
          </w:p>
          <w:p w14:paraId="6E709EB6" w14:textId="5027968B" w:rsidR="00B324A5" w:rsidRPr="00614874" w:rsidRDefault="00B324A5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Product Management</w:t>
            </w:r>
          </w:p>
          <w:p w14:paraId="6B823A81" w14:textId="08898E71" w:rsidR="00610973" w:rsidRPr="00B324A5" w:rsidRDefault="00610973" w:rsidP="00B324A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5B771ED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399A3B95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2AA1F145" w14:textId="4042992E" w:rsidR="00FB564C" w:rsidRDefault="00FB564C" w:rsidP="00610973">
      <w:pPr>
        <w:pStyle w:val="Heading3"/>
        <w:jc w:val="both"/>
        <w:rPr>
          <w:rStyle w:val="SubtleReference"/>
          <w:rFonts w:ascii="Arial" w:hAnsi="Arial" w:cs="Arial"/>
          <w:b/>
          <w:color w:val="000000" w:themeColor="text1"/>
          <w:sz w:val="20"/>
          <w:szCs w:val="20"/>
        </w:rPr>
      </w:pPr>
      <w:r>
        <w:rPr>
          <w:rStyle w:val="SubtleReference"/>
          <w:rFonts w:ascii="Arial" w:hAnsi="Arial" w:cs="Arial"/>
          <w:b/>
          <w:color w:val="000000" w:themeColor="text1"/>
          <w:sz w:val="20"/>
          <w:szCs w:val="20"/>
        </w:rPr>
        <w:t xml:space="preserve">NEXION INTERNATIONAL </w:t>
      </w:r>
    </w:p>
    <w:p w14:paraId="765D0833" w14:textId="414D1E38" w:rsidR="00FB564C" w:rsidRDefault="00FB564C" w:rsidP="00610973">
      <w:pPr>
        <w:pStyle w:val="Heading3"/>
        <w:jc w:val="both"/>
        <w:rPr>
          <w:rStyle w:val="SubtleReference"/>
          <w:rFonts w:ascii="Arial" w:hAnsi="Arial" w:cs="Arial"/>
          <w:color w:val="000000" w:themeColor="text1"/>
          <w:sz w:val="20"/>
          <w:szCs w:val="20"/>
        </w:rPr>
      </w:pPr>
      <w:r>
        <w:rPr>
          <w:rStyle w:val="SubtleReference"/>
          <w:rFonts w:ascii="Arial" w:hAnsi="Arial" w:cs="Arial"/>
          <w:color w:val="000000" w:themeColor="text1"/>
          <w:sz w:val="20"/>
          <w:szCs w:val="20"/>
        </w:rPr>
        <w:t xml:space="preserve">Dy. </w:t>
      </w:r>
      <w:r w:rsidRPr="00FB564C">
        <w:rPr>
          <w:rStyle w:val="SubtleReference"/>
          <w:rFonts w:ascii="Arial" w:hAnsi="Arial" w:cs="Arial"/>
          <w:color w:val="000000" w:themeColor="text1"/>
          <w:sz w:val="20"/>
          <w:szCs w:val="20"/>
        </w:rPr>
        <w:t>PRODUCT MANAGER</w:t>
      </w:r>
      <w:r>
        <w:rPr>
          <w:rStyle w:val="SubtleReference"/>
          <w:rFonts w:ascii="Arial" w:hAnsi="Arial" w:cs="Arial"/>
          <w:color w:val="000000" w:themeColor="text1"/>
          <w:sz w:val="20"/>
          <w:szCs w:val="20"/>
        </w:rPr>
        <w:t>, jUl 2022 – present</w:t>
      </w:r>
    </w:p>
    <w:p w14:paraId="571C0047" w14:textId="714B2ADC" w:rsidR="00FB564C" w:rsidRDefault="00FB564C" w:rsidP="00610973">
      <w:pPr>
        <w:pStyle w:val="Heading3"/>
        <w:jc w:val="both"/>
        <w:rPr>
          <w:rStyle w:val="SubtleReference"/>
          <w:rFonts w:ascii="Arial" w:hAnsi="Arial" w:cs="Arial"/>
          <w:color w:val="000000" w:themeColor="text1"/>
          <w:sz w:val="20"/>
          <w:szCs w:val="20"/>
        </w:rPr>
      </w:pPr>
    </w:p>
    <w:p w14:paraId="0883D1FE" w14:textId="77777777" w:rsidR="00D01B3D" w:rsidRPr="00D01B3D" w:rsidRDefault="00D01B3D" w:rsidP="00D01B3D">
      <w:pPr>
        <w:pStyle w:val="BodyText"/>
        <w:numPr>
          <w:ilvl w:val="0"/>
          <w:numId w:val="1"/>
        </w:numPr>
        <w:rPr>
          <w:rStyle w:val="SubtleReference"/>
          <w:b w:val="0"/>
          <w:smallCaps w:val="0"/>
          <w:color w:val="000000" w:themeColor="text1"/>
        </w:rPr>
      </w:pPr>
      <w:r w:rsidRPr="00D01B3D">
        <w:rPr>
          <w:rStyle w:val="SubtleReference"/>
          <w:b w:val="0"/>
          <w:smallCaps w:val="0"/>
          <w:color w:val="000000" w:themeColor="text1"/>
        </w:rPr>
        <w:t>Gain</w:t>
      </w:r>
      <w:r>
        <w:rPr>
          <w:rStyle w:val="SubtleReference"/>
          <w:b w:val="0"/>
          <w:smallCaps w:val="0"/>
          <w:color w:val="000000" w:themeColor="text1"/>
        </w:rPr>
        <w:t>ing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a deep understanding </w:t>
      </w:r>
      <w:r>
        <w:rPr>
          <w:rStyle w:val="SubtleReference"/>
          <w:b w:val="0"/>
          <w:smallCaps w:val="0"/>
          <w:color w:val="000000" w:themeColor="text1"/>
        </w:rPr>
        <w:t>of customer experience, identifying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and fill</w:t>
      </w:r>
      <w:r>
        <w:rPr>
          <w:rStyle w:val="SubtleReference"/>
          <w:b w:val="0"/>
          <w:smallCaps w:val="0"/>
          <w:color w:val="000000" w:themeColor="text1"/>
        </w:rPr>
        <w:t>ing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product gaps and generate new ideas that grow market share, improve customer experience and drive growth</w:t>
      </w:r>
      <w:r>
        <w:rPr>
          <w:rStyle w:val="SubtleReference"/>
          <w:b w:val="0"/>
          <w:smallCaps w:val="0"/>
          <w:color w:val="000000" w:themeColor="text1"/>
        </w:rPr>
        <w:t>.</w:t>
      </w:r>
    </w:p>
    <w:p w14:paraId="3B0B3370" w14:textId="59870329" w:rsidR="00D01B3D" w:rsidRPr="00D01B3D" w:rsidRDefault="00D01B3D" w:rsidP="00D01B3D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D01B3D">
        <w:rPr>
          <w:color w:val="000000" w:themeColor="text1"/>
        </w:rPr>
        <w:t>Monitoring the market and developing competitive analysis.</w:t>
      </w:r>
    </w:p>
    <w:p w14:paraId="13C17E5B" w14:textId="22AEC162" w:rsidR="00D01B3D" w:rsidRDefault="00D01B3D" w:rsidP="00FB564C">
      <w:pPr>
        <w:pStyle w:val="BodyTex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Prioritizing product technical features and capabilities.</w:t>
      </w:r>
    </w:p>
    <w:p w14:paraId="610265BD" w14:textId="16E4BC95" w:rsidR="00D01B3D" w:rsidRPr="00D01B3D" w:rsidRDefault="00D01B3D" w:rsidP="00D01B3D">
      <w:pPr>
        <w:pStyle w:val="BodyText"/>
        <w:numPr>
          <w:ilvl w:val="0"/>
          <w:numId w:val="1"/>
        </w:numPr>
        <w:rPr>
          <w:rStyle w:val="SubtleReference"/>
          <w:b w:val="0"/>
          <w:smallCaps w:val="0"/>
          <w:color w:val="000000" w:themeColor="text1"/>
        </w:rPr>
      </w:pPr>
      <w:r w:rsidRPr="00D01B3D">
        <w:rPr>
          <w:rStyle w:val="SubtleReference"/>
          <w:b w:val="0"/>
          <w:smallCaps w:val="0"/>
          <w:color w:val="000000" w:themeColor="text1"/>
        </w:rPr>
        <w:t>Develop product pricing and positioning strategies</w:t>
      </w:r>
      <w:r>
        <w:rPr>
          <w:rStyle w:val="SubtleReference"/>
          <w:b w:val="0"/>
          <w:smallCaps w:val="0"/>
          <w:color w:val="000000" w:themeColor="text1"/>
        </w:rPr>
        <w:t>.</w:t>
      </w:r>
    </w:p>
    <w:p w14:paraId="3405E42B" w14:textId="1EDB9C5B" w:rsidR="00D01B3D" w:rsidRPr="00D01B3D" w:rsidRDefault="00D01B3D" w:rsidP="00D01B3D">
      <w:pPr>
        <w:pStyle w:val="BodyText"/>
        <w:numPr>
          <w:ilvl w:val="0"/>
          <w:numId w:val="1"/>
        </w:numPr>
        <w:rPr>
          <w:rStyle w:val="SubtleReference"/>
          <w:b w:val="0"/>
          <w:smallCaps w:val="0"/>
          <w:color w:val="000000" w:themeColor="text1"/>
        </w:rPr>
      </w:pPr>
      <w:r w:rsidRPr="00D01B3D">
        <w:rPr>
          <w:rStyle w:val="SubtleReference"/>
          <w:b w:val="0"/>
          <w:smallCaps w:val="0"/>
          <w:color w:val="000000" w:themeColor="text1"/>
        </w:rPr>
        <w:t>Work</w:t>
      </w:r>
      <w:r>
        <w:rPr>
          <w:rStyle w:val="SubtleReference"/>
          <w:b w:val="0"/>
          <w:smallCaps w:val="0"/>
          <w:color w:val="000000" w:themeColor="text1"/>
        </w:rPr>
        <w:t>ing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closely with </w:t>
      </w:r>
      <w:r>
        <w:rPr>
          <w:rStyle w:val="SubtleReference"/>
          <w:b w:val="0"/>
          <w:smallCaps w:val="0"/>
          <w:color w:val="000000" w:themeColor="text1"/>
        </w:rPr>
        <w:t>design team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to deliver with quick time-to-market and optimal resources</w:t>
      </w:r>
      <w:r>
        <w:rPr>
          <w:rStyle w:val="SubtleReference"/>
          <w:b w:val="0"/>
          <w:smallCaps w:val="0"/>
          <w:color w:val="000000" w:themeColor="text1"/>
        </w:rPr>
        <w:t>.</w:t>
      </w:r>
    </w:p>
    <w:p w14:paraId="253D816E" w14:textId="379BB110" w:rsidR="00D01B3D" w:rsidRPr="00FB564C" w:rsidRDefault="00D01B3D" w:rsidP="00D01B3D">
      <w:pPr>
        <w:pStyle w:val="BodyText"/>
        <w:numPr>
          <w:ilvl w:val="0"/>
          <w:numId w:val="1"/>
        </w:numPr>
        <w:rPr>
          <w:rStyle w:val="SubtleReference"/>
          <w:b w:val="0"/>
          <w:smallCaps w:val="0"/>
          <w:color w:val="000000" w:themeColor="text1"/>
        </w:rPr>
      </w:pPr>
      <w:r w:rsidRPr="00D01B3D">
        <w:rPr>
          <w:rStyle w:val="SubtleReference"/>
          <w:b w:val="0"/>
          <w:smallCaps w:val="0"/>
          <w:color w:val="000000" w:themeColor="text1"/>
        </w:rPr>
        <w:t>Drive</w:t>
      </w:r>
      <w:r>
        <w:rPr>
          <w:rStyle w:val="SubtleReference"/>
          <w:b w:val="0"/>
          <w:smallCaps w:val="0"/>
          <w:color w:val="000000" w:themeColor="text1"/>
        </w:rPr>
        <w:t>n product launch in Cochin</w:t>
      </w:r>
      <w:r w:rsidRPr="00D01B3D">
        <w:rPr>
          <w:rStyle w:val="SubtleReference"/>
          <w:b w:val="0"/>
          <w:smallCaps w:val="0"/>
          <w:color w:val="000000" w:themeColor="text1"/>
        </w:rPr>
        <w:t xml:space="preserve"> including working with </w:t>
      </w:r>
      <w:r>
        <w:rPr>
          <w:rStyle w:val="SubtleReference"/>
          <w:b w:val="0"/>
          <w:smallCaps w:val="0"/>
          <w:color w:val="000000" w:themeColor="text1"/>
        </w:rPr>
        <w:t>marketing team, sales team</w:t>
      </w:r>
      <w:r w:rsidRPr="00D01B3D">
        <w:rPr>
          <w:rStyle w:val="SubtleReference"/>
          <w:b w:val="0"/>
          <w:smallCaps w:val="0"/>
          <w:color w:val="000000" w:themeColor="text1"/>
        </w:rPr>
        <w:t>, and other product management team members</w:t>
      </w:r>
      <w:r>
        <w:rPr>
          <w:rStyle w:val="SubtleReference"/>
          <w:b w:val="0"/>
          <w:smallCaps w:val="0"/>
          <w:color w:val="000000" w:themeColor="text1"/>
        </w:rPr>
        <w:t>.</w:t>
      </w:r>
    </w:p>
    <w:p w14:paraId="390116CA" w14:textId="77777777" w:rsidR="00FB564C" w:rsidRDefault="00FB564C" w:rsidP="00610973">
      <w:pPr>
        <w:pStyle w:val="Heading3"/>
        <w:jc w:val="both"/>
        <w:rPr>
          <w:rStyle w:val="SubtleReference"/>
          <w:rFonts w:ascii="Arial" w:hAnsi="Arial" w:cs="Arial"/>
          <w:color w:val="000000" w:themeColor="text1"/>
          <w:sz w:val="20"/>
          <w:szCs w:val="20"/>
        </w:rPr>
      </w:pPr>
    </w:p>
    <w:p w14:paraId="288763A7" w14:textId="77777777" w:rsidR="00FB564C" w:rsidRPr="00FB564C" w:rsidRDefault="00FB564C" w:rsidP="00610973">
      <w:pPr>
        <w:pStyle w:val="Heading3"/>
        <w:jc w:val="both"/>
        <w:rPr>
          <w:rStyle w:val="SubtleReference"/>
          <w:rFonts w:ascii="Arial" w:hAnsi="Arial" w:cs="Arial"/>
          <w:color w:val="000000" w:themeColor="text1"/>
          <w:sz w:val="20"/>
          <w:szCs w:val="20"/>
        </w:rPr>
      </w:pPr>
    </w:p>
    <w:p w14:paraId="6CEC9C97" w14:textId="55334319" w:rsidR="00610973" w:rsidRDefault="00610973" w:rsidP="00610973">
      <w:pPr>
        <w:pStyle w:val="Heading3"/>
        <w:jc w:val="both"/>
        <w:rPr>
          <w:rStyle w:val="SubtleReference"/>
          <w:rFonts w:ascii="Arial" w:hAnsi="Arial" w:cs="Arial"/>
          <w:b/>
          <w:color w:val="000000" w:themeColor="text1"/>
          <w:sz w:val="20"/>
          <w:szCs w:val="20"/>
        </w:rPr>
      </w:pPr>
      <w:r>
        <w:rPr>
          <w:rStyle w:val="SubtleReference"/>
          <w:rFonts w:ascii="Arial" w:hAnsi="Arial" w:cs="Arial"/>
          <w:b/>
          <w:color w:val="000000" w:themeColor="text1"/>
          <w:sz w:val="20"/>
          <w:szCs w:val="20"/>
        </w:rPr>
        <w:t>entigrity solutions llc</w:t>
      </w:r>
    </w:p>
    <w:p w14:paraId="4C404869" w14:textId="19918333" w:rsidR="00610973" w:rsidRDefault="00610973" w:rsidP="00610973">
      <w:pPr>
        <w:pStyle w:val="Heading3"/>
        <w:jc w:val="both"/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</w:pPr>
      <w:r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  <w:t xml:space="preserve">growth marketing manager, Aug 2020 – </w:t>
      </w:r>
      <w:r w:rsidR="00FB564C"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  <w:t>jul 2022</w:t>
      </w:r>
    </w:p>
    <w:p w14:paraId="5138ACCD" w14:textId="669E3E9D" w:rsidR="00610973" w:rsidRDefault="00610973" w:rsidP="00610973">
      <w:pPr>
        <w:pStyle w:val="BodyText"/>
        <w:rPr>
          <w:color w:val="000000" w:themeColor="text1"/>
        </w:rPr>
      </w:pPr>
    </w:p>
    <w:p w14:paraId="62504204" w14:textId="637FA12E" w:rsid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Build, manage and optimizing organic inbound lead generation campaigns</w:t>
      </w:r>
      <w:r>
        <w:rPr>
          <w:color w:val="000000" w:themeColor="text1"/>
        </w:rPr>
        <w:t>.</w:t>
      </w:r>
    </w:p>
    <w:p w14:paraId="32575926" w14:textId="7DC82C21" w:rsid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Uncover</w:t>
      </w:r>
      <w:r>
        <w:rPr>
          <w:color w:val="000000" w:themeColor="text1"/>
        </w:rPr>
        <w:t>ed</w:t>
      </w:r>
      <w:r w:rsidRPr="00610973">
        <w:rPr>
          <w:color w:val="000000" w:themeColor="text1"/>
        </w:rPr>
        <w:t xml:space="preserve"> new marketing opportunities and optimize existing performance.</w:t>
      </w:r>
    </w:p>
    <w:p w14:paraId="1063254F" w14:textId="499A4006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Writ</w:t>
      </w:r>
      <w:r>
        <w:rPr>
          <w:color w:val="000000" w:themeColor="text1"/>
        </w:rPr>
        <w:t>ing</w:t>
      </w:r>
      <w:r w:rsidRPr="00610973">
        <w:rPr>
          <w:color w:val="000000" w:themeColor="text1"/>
        </w:rPr>
        <w:t xml:space="preserve"> copy, determine creative strategy, and design other assets to support our campaigns.</w:t>
      </w:r>
    </w:p>
    <w:p w14:paraId="469AFCC0" w14:textId="5EB48D8E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Monitor key performance indicators, make data-driven recommendations and advocate for internal resources required to drive the continued member growth via their respective marketing channel.</w:t>
      </w:r>
    </w:p>
    <w:p w14:paraId="42DF1C4E" w14:textId="0ED99871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Grow</w:t>
      </w:r>
      <w:r>
        <w:rPr>
          <w:color w:val="000000" w:themeColor="text1"/>
        </w:rPr>
        <w:t>ing</w:t>
      </w:r>
      <w:r w:rsidRPr="00610973">
        <w:rPr>
          <w:color w:val="000000" w:themeColor="text1"/>
        </w:rPr>
        <w:t xml:space="preserve"> and optimiz</w:t>
      </w:r>
      <w:r>
        <w:rPr>
          <w:color w:val="000000" w:themeColor="text1"/>
        </w:rPr>
        <w:t>ing</w:t>
      </w:r>
      <w:r w:rsidRPr="00610973">
        <w:rPr>
          <w:color w:val="000000" w:themeColor="text1"/>
        </w:rPr>
        <w:t xml:space="preserve"> current online marketing channels, including </w:t>
      </w:r>
      <w:r>
        <w:rPr>
          <w:color w:val="000000" w:themeColor="text1"/>
        </w:rPr>
        <w:t>SEO</w:t>
      </w:r>
      <w:r w:rsidRPr="00610973">
        <w:rPr>
          <w:color w:val="000000" w:themeColor="text1"/>
        </w:rPr>
        <w:t>, social media and contents amongst others.</w:t>
      </w:r>
    </w:p>
    <w:p w14:paraId="044DABEA" w14:textId="79C0E622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Content writing for all resources i.e. Blogs, PR articles, email content, website content, new landing page design, </w:t>
      </w:r>
      <w:r w:rsidRPr="00610973">
        <w:rPr>
          <w:color w:val="000000" w:themeColor="text1"/>
        </w:rPr>
        <w:t>e</w:t>
      </w:r>
      <w:r>
        <w:rPr>
          <w:color w:val="000000" w:themeColor="text1"/>
        </w:rPr>
        <w:t>tc.</w:t>
      </w:r>
    </w:p>
    <w:p w14:paraId="32C8DFBD" w14:textId="715BF024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>Build</w:t>
      </w:r>
      <w:r>
        <w:rPr>
          <w:color w:val="000000" w:themeColor="text1"/>
        </w:rPr>
        <w:t>ing</w:t>
      </w:r>
      <w:r w:rsidRPr="00610973">
        <w:rPr>
          <w:color w:val="000000" w:themeColor="text1"/>
        </w:rPr>
        <w:t xml:space="preserve"> sales enablement and marketing content in the form of sales </w:t>
      </w:r>
      <w:r>
        <w:rPr>
          <w:color w:val="000000" w:themeColor="text1"/>
        </w:rPr>
        <w:t>content</w:t>
      </w:r>
      <w:r w:rsidRPr="00610973">
        <w:rPr>
          <w:color w:val="000000" w:themeColor="text1"/>
        </w:rPr>
        <w:t>, messaging guides, presentations, solution briefs, articles, press releases, blog posts, digital assets and web.</w:t>
      </w:r>
    </w:p>
    <w:p w14:paraId="5F3C242F" w14:textId="645952C4" w:rsidR="00610973" w:rsidRPr="00610973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 xml:space="preserve">Identifies </w:t>
      </w:r>
      <w:r w:rsidR="00E1110B" w:rsidRPr="00610973">
        <w:rPr>
          <w:color w:val="000000" w:themeColor="text1"/>
        </w:rPr>
        <w:t>c</w:t>
      </w:r>
      <w:r w:rsidR="00E1110B">
        <w:rPr>
          <w:color w:val="000000" w:themeColor="text1"/>
        </w:rPr>
        <w:t>lient’s</w:t>
      </w:r>
      <w:r w:rsidRPr="00610973">
        <w:rPr>
          <w:color w:val="000000" w:themeColor="text1"/>
        </w:rPr>
        <w:t xml:space="preserve"> needs, key personas, market trends/competitive landscape and build differentiated content for web, community and social media properties.</w:t>
      </w:r>
    </w:p>
    <w:p w14:paraId="0351F084" w14:textId="3FF3D120" w:rsidR="00610973" w:rsidRPr="00614874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0973">
        <w:rPr>
          <w:color w:val="000000" w:themeColor="text1"/>
        </w:rPr>
        <w:t xml:space="preserve">Write up and good understanding of blogs, podcast, videos, html, </w:t>
      </w:r>
      <w:proofErr w:type="spellStart"/>
      <w:r w:rsidRPr="00610973">
        <w:rPr>
          <w:color w:val="000000" w:themeColor="text1"/>
        </w:rPr>
        <w:t>css</w:t>
      </w:r>
      <w:proofErr w:type="spellEnd"/>
      <w:r w:rsidRPr="00610973">
        <w:rPr>
          <w:color w:val="000000" w:themeColor="text1"/>
        </w:rPr>
        <w:t xml:space="preserve">, google analytics, </w:t>
      </w:r>
      <w:proofErr w:type="spellStart"/>
      <w:r w:rsidRPr="00610973">
        <w:rPr>
          <w:color w:val="000000" w:themeColor="text1"/>
        </w:rPr>
        <w:t>photoshop</w:t>
      </w:r>
      <w:proofErr w:type="spellEnd"/>
      <w:r w:rsidRPr="00610973">
        <w:rPr>
          <w:color w:val="000000" w:themeColor="text1"/>
        </w:rPr>
        <w:t>.</w:t>
      </w:r>
    </w:p>
    <w:p w14:paraId="398C6845" w14:textId="34919CC9" w:rsidR="00610973" w:rsidRDefault="00610973" w:rsidP="00610973">
      <w:pPr>
        <w:pStyle w:val="Heading3"/>
        <w:jc w:val="both"/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</w:pPr>
      <w:r w:rsidRPr="00610973"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A88F30F" w14:textId="77777777" w:rsidR="00610973" w:rsidRPr="00724909" w:rsidRDefault="00610973" w:rsidP="00610973">
      <w:pPr>
        <w:pStyle w:val="Heading3"/>
        <w:jc w:val="both"/>
        <w:rPr>
          <w:rStyle w:val="SubtleReference"/>
          <w:rFonts w:ascii="Arial" w:hAnsi="Arial" w:cs="Arial"/>
          <w:bCs/>
          <w:color w:val="000000" w:themeColor="text1"/>
          <w:sz w:val="20"/>
          <w:szCs w:val="20"/>
        </w:rPr>
      </w:pPr>
    </w:p>
    <w:p w14:paraId="52E1780A" w14:textId="77777777" w:rsidR="00610973" w:rsidRPr="00B14EFD" w:rsidRDefault="00610973" w:rsidP="00610973">
      <w:pPr>
        <w:pStyle w:val="Heading3"/>
        <w:jc w:val="both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r w:rsidRPr="00B14EFD">
        <w:rPr>
          <w:rStyle w:val="SubtleReference"/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Havmor ice cream</w:t>
      </w:r>
    </w:p>
    <w:p w14:paraId="2EC6FF8F" w14:textId="77777777" w:rsidR="00610973" w:rsidRPr="00614874" w:rsidRDefault="00610973" w:rsidP="00610973">
      <w:pPr>
        <w:pStyle w:val="Heading3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b w:val="0"/>
          <w:color w:val="000000" w:themeColor="text1"/>
          <w:sz w:val="20"/>
          <w:szCs w:val="20"/>
        </w:rPr>
        <w:t>Asst Manager – marketing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14874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 xml:space="preserve">July 2019 to </w:t>
      </w:r>
      <w:r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July 2020</w:t>
      </w:r>
      <w:r w:rsidRPr="00614874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.</w:t>
      </w:r>
    </w:p>
    <w:p w14:paraId="2346E851" w14:textId="77777777" w:rsidR="00610973" w:rsidRPr="00614874" w:rsidRDefault="00610973" w:rsidP="00610973">
      <w:pPr>
        <w:pStyle w:val="Heading2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7C6115" w14:textId="6887A5E4" w:rsidR="00610973" w:rsidRPr="00B14EFD" w:rsidRDefault="00610973" w:rsidP="00610973">
      <w:pPr>
        <w:pStyle w:val="BodyText"/>
        <w:numPr>
          <w:ilvl w:val="0"/>
          <w:numId w:val="1"/>
        </w:numPr>
        <w:rPr>
          <w:color w:val="000000" w:themeColor="text1"/>
          <w:lang w:eastAsia="en-IN"/>
        </w:rPr>
      </w:pPr>
      <w:r w:rsidRPr="00614874">
        <w:rPr>
          <w:color w:val="000000" w:themeColor="text1"/>
          <w:lang w:eastAsia="en-IN"/>
        </w:rPr>
        <w:t xml:space="preserve">Conceiving and developed new efficient and intuitive marketing strategies for </w:t>
      </w:r>
      <w:proofErr w:type="spellStart"/>
      <w:r w:rsidRPr="00614874">
        <w:rPr>
          <w:color w:val="000000" w:themeColor="text1"/>
          <w:lang w:eastAsia="en-IN"/>
        </w:rPr>
        <w:t>Havmor</w:t>
      </w:r>
      <w:proofErr w:type="spellEnd"/>
      <w:r w:rsidRPr="00614874">
        <w:rPr>
          <w:color w:val="000000" w:themeColor="text1"/>
          <w:lang w:eastAsia="en-IN"/>
        </w:rPr>
        <w:t>.</w:t>
      </w:r>
      <w:r>
        <w:rPr>
          <w:color w:val="000000" w:themeColor="text1"/>
          <w:lang w:eastAsia="en-IN"/>
        </w:rPr>
        <w:t xml:space="preserve"> </w:t>
      </w:r>
    </w:p>
    <w:p w14:paraId="4935806F" w14:textId="309471EE" w:rsidR="00610973" w:rsidRPr="00B14EFD" w:rsidRDefault="00610973" w:rsidP="00B14EFD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4874">
        <w:rPr>
          <w:color w:val="000000" w:themeColor="text1"/>
        </w:rPr>
        <w:t xml:space="preserve">Organizing and overseeing advertising/communication campaigns (social media, </w:t>
      </w:r>
      <w:r>
        <w:rPr>
          <w:color w:val="000000" w:themeColor="text1"/>
        </w:rPr>
        <w:t xml:space="preserve">local area marketing, ICT Events, YouTuber Collaborations, Bloggers Meet,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) </w:t>
      </w:r>
      <w:r w:rsidRPr="00614874">
        <w:rPr>
          <w:color w:val="000000" w:themeColor="text1"/>
        </w:rPr>
        <w:t>exhibitions and promotional events.</w:t>
      </w:r>
    </w:p>
    <w:p w14:paraId="51CF109E" w14:textId="64D9D8A6" w:rsidR="00610973" w:rsidRPr="00B14EFD" w:rsidRDefault="00610973" w:rsidP="00B14EFD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4874">
        <w:rPr>
          <w:color w:val="000000" w:themeColor="text1"/>
        </w:rPr>
        <w:t xml:space="preserve">Conducted various marketing campaigns (RWA Activations, </w:t>
      </w:r>
      <w:proofErr w:type="spellStart"/>
      <w:r w:rsidRPr="00614874">
        <w:rPr>
          <w:color w:val="000000" w:themeColor="text1"/>
        </w:rPr>
        <w:t>Valentines</w:t>
      </w:r>
      <w:proofErr w:type="spellEnd"/>
      <w:r w:rsidRPr="00614874">
        <w:rPr>
          <w:color w:val="000000" w:themeColor="text1"/>
        </w:rPr>
        <w:t xml:space="preserve"> Day, </w:t>
      </w:r>
      <w:proofErr w:type="spellStart"/>
      <w:r w:rsidRPr="00614874">
        <w:rPr>
          <w:color w:val="000000" w:themeColor="text1"/>
        </w:rPr>
        <w:t>Shivratri</w:t>
      </w:r>
      <w:proofErr w:type="spellEnd"/>
      <w:r w:rsidRPr="00614874">
        <w:rPr>
          <w:color w:val="000000" w:themeColor="text1"/>
        </w:rPr>
        <w:t xml:space="preserve">, </w:t>
      </w:r>
      <w:proofErr w:type="spellStart"/>
      <w:r w:rsidRPr="00614874">
        <w:rPr>
          <w:color w:val="000000" w:themeColor="text1"/>
        </w:rPr>
        <w:t>Uttrayan</w:t>
      </w:r>
      <w:proofErr w:type="spellEnd"/>
      <w:r w:rsidRPr="00614874">
        <w:rPr>
          <w:color w:val="000000" w:themeColor="text1"/>
        </w:rPr>
        <w:t xml:space="preserve">, Christmas Special, </w:t>
      </w:r>
      <w:proofErr w:type="spellStart"/>
      <w:r w:rsidRPr="00614874">
        <w:rPr>
          <w:color w:val="000000" w:themeColor="text1"/>
        </w:rPr>
        <w:t>Morefest</w:t>
      </w:r>
      <w:proofErr w:type="spellEnd"/>
      <w:r w:rsidRPr="00614874">
        <w:rPr>
          <w:color w:val="000000" w:themeColor="text1"/>
        </w:rPr>
        <w:t xml:space="preserve">. </w:t>
      </w:r>
      <w:proofErr w:type="spellStart"/>
      <w:r w:rsidRPr="00614874">
        <w:rPr>
          <w:color w:val="000000" w:themeColor="text1"/>
        </w:rPr>
        <w:t>etc</w:t>
      </w:r>
      <w:proofErr w:type="spellEnd"/>
      <w:r w:rsidRPr="00614874">
        <w:rPr>
          <w:color w:val="000000" w:themeColor="text1"/>
        </w:rPr>
        <w:t xml:space="preserve">) and gained around </w:t>
      </w:r>
      <w:r>
        <w:rPr>
          <w:color w:val="000000" w:themeColor="text1"/>
        </w:rPr>
        <w:t>2</w:t>
      </w:r>
      <w:r w:rsidRPr="00614874">
        <w:rPr>
          <w:color w:val="000000" w:themeColor="text1"/>
        </w:rPr>
        <w:t xml:space="preserve">5% in sales and </w:t>
      </w:r>
      <w:r>
        <w:rPr>
          <w:color w:val="000000" w:themeColor="text1"/>
        </w:rPr>
        <w:t>3</w:t>
      </w:r>
      <w:r w:rsidRPr="00614874">
        <w:rPr>
          <w:color w:val="000000" w:themeColor="text1"/>
        </w:rPr>
        <w:t>5% in footfall generation.</w:t>
      </w:r>
    </w:p>
    <w:p w14:paraId="76B5625F" w14:textId="4F5D6E0D" w:rsidR="00610973" w:rsidRPr="00B14EFD" w:rsidRDefault="00610973" w:rsidP="00B14EF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</w:pPr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 xml:space="preserve">Inculcating </w:t>
      </w:r>
      <w:proofErr w:type="spellStart"/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>PnL</w:t>
      </w:r>
      <w:proofErr w:type="spellEnd"/>
      <w:r w:rsidRPr="0061487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/>
        </w:rPr>
        <w:t xml:space="preserve"> and developing new promotion ideas for our parlours to increase their business and footfall</w:t>
      </w:r>
      <w:r w:rsidRPr="00B14EFD">
        <w:rPr>
          <w:color w:val="000000" w:themeColor="text1"/>
        </w:rPr>
        <w:tab/>
      </w:r>
      <w:r w:rsidRPr="00B14EFD">
        <w:rPr>
          <w:color w:val="000000" w:themeColor="text1"/>
        </w:rPr>
        <w:tab/>
      </w:r>
      <w:r w:rsidRPr="00B14EFD">
        <w:rPr>
          <w:color w:val="000000" w:themeColor="text1"/>
        </w:rPr>
        <w:tab/>
      </w:r>
      <w:r w:rsidRPr="00B14EFD">
        <w:rPr>
          <w:color w:val="000000" w:themeColor="text1"/>
        </w:rPr>
        <w:tab/>
      </w:r>
      <w:r w:rsidRPr="00B14EFD">
        <w:rPr>
          <w:color w:val="000000" w:themeColor="text1"/>
        </w:rPr>
        <w:tab/>
      </w:r>
      <w:r w:rsidRPr="00B14EFD">
        <w:rPr>
          <w:color w:val="000000" w:themeColor="text1"/>
        </w:rPr>
        <w:tab/>
      </w:r>
    </w:p>
    <w:p w14:paraId="381B3A70" w14:textId="2CC2FC7F" w:rsidR="00610973" w:rsidRPr="00B14EFD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4874">
        <w:rPr>
          <w:color w:val="000000" w:themeColor="text1"/>
        </w:rPr>
        <w:t xml:space="preserve">Got </w:t>
      </w:r>
      <w:r>
        <w:rPr>
          <w:color w:val="000000" w:themeColor="text1"/>
        </w:rPr>
        <w:t>8</w:t>
      </w:r>
      <w:r w:rsidRPr="00614874">
        <w:rPr>
          <w:color w:val="000000" w:themeColor="text1"/>
        </w:rPr>
        <w:t xml:space="preserve">0+ new </w:t>
      </w:r>
      <w:proofErr w:type="spellStart"/>
      <w:r w:rsidRPr="00614874">
        <w:rPr>
          <w:color w:val="000000" w:themeColor="text1"/>
        </w:rPr>
        <w:t>parlours</w:t>
      </w:r>
      <w:proofErr w:type="spellEnd"/>
      <w:r w:rsidRPr="00614874">
        <w:rPr>
          <w:color w:val="000000" w:themeColor="text1"/>
        </w:rPr>
        <w:t xml:space="preserve"> onboard on </w:t>
      </w:r>
      <w:proofErr w:type="spellStart"/>
      <w:r w:rsidRPr="00614874">
        <w:rPr>
          <w:color w:val="000000" w:themeColor="text1"/>
        </w:rPr>
        <w:t>Zomato</w:t>
      </w:r>
      <w:proofErr w:type="spellEnd"/>
      <w:r w:rsidRPr="00614874">
        <w:rPr>
          <w:color w:val="000000" w:themeColor="text1"/>
        </w:rPr>
        <w:t xml:space="preserve">, </w:t>
      </w:r>
      <w:proofErr w:type="spellStart"/>
      <w:r w:rsidRPr="00614874">
        <w:rPr>
          <w:color w:val="000000" w:themeColor="text1"/>
        </w:rPr>
        <w:t>Swiggy</w:t>
      </w:r>
      <w:proofErr w:type="spellEnd"/>
      <w:r w:rsidRPr="00614874">
        <w:rPr>
          <w:color w:val="000000" w:themeColor="text1"/>
        </w:rPr>
        <w:t xml:space="preserve">, Facebook &amp; </w:t>
      </w:r>
      <w:proofErr w:type="spellStart"/>
      <w:r w:rsidRPr="00614874">
        <w:rPr>
          <w:color w:val="000000" w:themeColor="text1"/>
        </w:rPr>
        <w:t>Havmor</w:t>
      </w:r>
      <w:proofErr w:type="spellEnd"/>
      <w:r w:rsidRPr="00614874">
        <w:rPr>
          <w:color w:val="000000" w:themeColor="text1"/>
        </w:rPr>
        <w:t xml:space="preserve"> website with minimum tolerance. Conducting local market research and analysis to evaluate trends, brand awareness and competition ventures.</w:t>
      </w:r>
    </w:p>
    <w:p w14:paraId="449439B6" w14:textId="198B0FB5" w:rsidR="00610973" w:rsidRPr="00B14EFD" w:rsidRDefault="00610973" w:rsidP="00610973">
      <w:pPr>
        <w:pStyle w:val="BodyText"/>
        <w:numPr>
          <w:ilvl w:val="0"/>
          <w:numId w:val="1"/>
        </w:numPr>
        <w:rPr>
          <w:color w:val="000000" w:themeColor="text1"/>
        </w:rPr>
      </w:pPr>
      <w:r w:rsidRPr="00614874">
        <w:rPr>
          <w:color w:val="000000" w:themeColor="text1"/>
        </w:rPr>
        <w:t xml:space="preserve">Headed the creative agency to develop point of sale materials from ideation to execution and maintain relationships with vendors to source and ensure faster </w:t>
      </w:r>
      <w:proofErr w:type="spellStart"/>
      <w:r w:rsidRPr="00614874">
        <w:rPr>
          <w:color w:val="000000" w:themeColor="text1"/>
        </w:rPr>
        <w:t>turn around</w:t>
      </w:r>
      <w:proofErr w:type="spellEnd"/>
      <w:r w:rsidRPr="00614874">
        <w:rPr>
          <w:color w:val="000000" w:themeColor="text1"/>
        </w:rPr>
        <w:t xml:space="preserve"> on branding </w:t>
      </w:r>
      <w:proofErr w:type="gramStart"/>
      <w:r w:rsidRPr="00614874">
        <w:rPr>
          <w:color w:val="000000" w:themeColor="text1"/>
        </w:rPr>
        <w:t>materials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Signage, in-shop branding)</w:t>
      </w:r>
      <w:r w:rsidRPr="00614874">
        <w:rPr>
          <w:color w:val="000000" w:themeColor="text1"/>
        </w:rPr>
        <w:t xml:space="preserve"> and cost efficiency of 10% as compared to previous year.</w:t>
      </w:r>
    </w:p>
    <w:p w14:paraId="0576D689" w14:textId="77777777" w:rsidR="00610973" w:rsidRPr="00614874" w:rsidRDefault="00610973" w:rsidP="00610973">
      <w:pPr>
        <w:pStyle w:val="BodyText"/>
        <w:numPr>
          <w:ilvl w:val="0"/>
          <w:numId w:val="2"/>
        </w:numPr>
        <w:rPr>
          <w:color w:val="000000" w:themeColor="text1"/>
        </w:rPr>
      </w:pPr>
      <w:r w:rsidRPr="00614874">
        <w:rPr>
          <w:color w:val="000000" w:themeColor="text1"/>
        </w:rPr>
        <w:t xml:space="preserve">Co-ordinated with Vice President in preparing Marketing Budgets and obtained a good </w:t>
      </w:r>
      <w:proofErr w:type="gramStart"/>
      <w:r w:rsidRPr="00614874">
        <w:rPr>
          <w:color w:val="000000" w:themeColor="text1"/>
        </w:rPr>
        <w:t>results</w:t>
      </w:r>
      <w:proofErr w:type="gramEnd"/>
      <w:r w:rsidRPr="00614874">
        <w:rPr>
          <w:color w:val="000000" w:themeColor="text1"/>
        </w:rPr>
        <w:t xml:space="preserve"> in converting a </w:t>
      </w:r>
      <w:proofErr w:type="spellStart"/>
      <w:r w:rsidRPr="00614874">
        <w:rPr>
          <w:color w:val="000000" w:themeColor="text1"/>
        </w:rPr>
        <w:t>parlour</w:t>
      </w:r>
      <w:proofErr w:type="spellEnd"/>
      <w:r w:rsidRPr="00614874">
        <w:rPr>
          <w:color w:val="000000" w:themeColor="text1"/>
        </w:rPr>
        <w:t xml:space="preserve"> business from 40CR to 60CR.</w:t>
      </w:r>
    </w:p>
    <w:p w14:paraId="3B10E9F6" w14:textId="77777777" w:rsidR="00610973" w:rsidRPr="00614874" w:rsidRDefault="00610973" w:rsidP="00610973">
      <w:pPr>
        <w:pStyle w:val="BodyText"/>
        <w:rPr>
          <w:color w:val="000000" w:themeColor="text1"/>
        </w:rPr>
      </w:pPr>
    </w:p>
    <w:p w14:paraId="12EC51F2" w14:textId="77777777" w:rsidR="00610973" w:rsidRPr="00614874" w:rsidRDefault="00610973" w:rsidP="00610973">
      <w:pPr>
        <w:pStyle w:val="BodyText"/>
        <w:rPr>
          <w:b/>
          <w:color w:val="000000" w:themeColor="text1"/>
        </w:rPr>
      </w:pPr>
    </w:p>
    <w:p w14:paraId="0F1060A6" w14:textId="77777777" w:rsidR="00610973" w:rsidRPr="00614874" w:rsidRDefault="00610973" w:rsidP="0061097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6B7ADB4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b/>
          <w:sz w:val="20"/>
          <w:szCs w:val="20"/>
        </w:rPr>
        <w:t>FLOURISH PURE FOODS</w:t>
      </w:r>
    </w:p>
    <w:p w14:paraId="6F8FABB4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sz w:val="20"/>
          <w:szCs w:val="20"/>
        </w:rPr>
        <w:t>ASST MANAGER – MARKETING,</w:t>
      </w:r>
      <w:r w:rsidRPr="00614874">
        <w:rPr>
          <w:rFonts w:ascii="Arial" w:hAnsi="Arial" w:cs="Arial"/>
          <w:b/>
          <w:sz w:val="20"/>
          <w:szCs w:val="20"/>
        </w:rPr>
        <w:t xml:space="preserve"> </w:t>
      </w:r>
      <w:r w:rsidRPr="00614874">
        <w:rPr>
          <w:rFonts w:ascii="Arial" w:hAnsi="Arial" w:cs="Arial"/>
          <w:sz w:val="20"/>
          <w:szCs w:val="20"/>
        </w:rPr>
        <w:t xml:space="preserve">JUNE 2017 to JUNE 2019. </w:t>
      </w:r>
    </w:p>
    <w:p w14:paraId="75BB1D03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2654E96A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>Co-ordinated with Sr. Manager and strategize the plans for our outlets.</w:t>
      </w:r>
    </w:p>
    <w:p w14:paraId="228B3B96" w14:textId="07AA82F5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Managed Instore and Outdoor branding </w:t>
      </w:r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of the 42 retail outlets. </w:t>
      </w:r>
    </w:p>
    <w:p w14:paraId="5279A62F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Communicating with target audience and managing CRM</w:t>
      </w:r>
    </w:p>
    <w:p w14:paraId="1FE937DC" w14:textId="56E0C7BF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Organized the events such as FGD’s, Society Promotion, BTL Activity and turned around 10% sales through it.</w:t>
      </w:r>
    </w:p>
    <w:p w14:paraId="5110C425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Presented and executed creative ideas for marketing campaigns and won 13 times </w:t>
      </w:r>
      <w:proofErr w:type="spellStart"/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>RnR</w:t>
      </w:r>
      <w:proofErr w:type="spellEnd"/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(Rewards &amp; Recognition) Award.</w:t>
      </w:r>
    </w:p>
    <w:p w14:paraId="0B419563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>Help develop and optimize product launch and promotion.</w:t>
      </w:r>
    </w:p>
    <w:p w14:paraId="6E0CB78D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Co-ordinated with Sr. Manager in preparing Marketing Budgets and obtained a good </w:t>
      </w:r>
      <w:proofErr w:type="gramStart"/>
      <w:r w:rsidRPr="00614874">
        <w:rPr>
          <w:rFonts w:ascii="Arial" w:hAnsi="Arial" w:cs="Arial"/>
          <w:color w:val="000000" w:themeColor="text1"/>
          <w:sz w:val="20"/>
          <w:szCs w:val="20"/>
        </w:rPr>
        <w:t>results</w:t>
      </w:r>
      <w:proofErr w:type="gramEnd"/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in converting a </w:t>
      </w:r>
      <w:proofErr w:type="spellStart"/>
      <w:r w:rsidRPr="00614874">
        <w:rPr>
          <w:rFonts w:ascii="Arial" w:hAnsi="Arial" w:cs="Arial"/>
          <w:color w:val="000000" w:themeColor="text1"/>
          <w:sz w:val="20"/>
          <w:szCs w:val="20"/>
        </w:rPr>
        <w:t>parlour</w:t>
      </w:r>
      <w:proofErr w:type="spellEnd"/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 business from 30 Lacs to 80 Lacs.</w:t>
      </w:r>
    </w:p>
    <w:p w14:paraId="78EA8C16" w14:textId="77777777" w:rsidR="00610973" w:rsidRPr="00614874" w:rsidRDefault="00610973" w:rsidP="0061097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  <w:lang w:val="en-IN"/>
        </w:rPr>
        <w:t>Headed branding and Visual Merchandising for outlook of parlour and footfall generation.</w:t>
      </w:r>
    </w:p>
    <w:p w14:paraId="590D2F89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69E58B3C" w14:textId="77777777" w:rsidR="00610973" w:rsidRPr="00614874" w:rsidRDefault="00610973" w:rsidP="00610973">
      <w:pPr>
        <w:rPr>
          <w:rFonts w:ascii="Arial" w:hAnsi="Arial" w:cs="Arial"/>
          <w:b/>
          <w:sz w:val="20"/>
          <w:szCs w:val="20"/>
        </w:rPr>
      </w:pPr>
    </w:p>
    <w:p w14:paraId="261B6F4A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b/>
          <w:sz w:val="20"/>
          <w:szCs w:val="20"/>
        </w:rPr>
        <w:t xml:space="preserve">UNIHUNT CONSULTING </w:t>
      </w:r>
    </w:p>
    <w:p w14:paraId="05893258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sz w:val="20"/>
          <w:szCs w:val="20"/>
        </w:rPr>
        <w:t>BUSINESS CONSULTANT – HR,</w:t>
      </w:r>
      <w:r w:rsidRPr="00614874">
        <w:rPr>
          <w:rFonts w:ascii="Arial" w:hAnsi="Arial" w:cs="Arial"/>
          <w:b/>
          <w:sz w:val="20"/>
          <w:szCs w:val="20"/>
        </w:rPr>
        <w:t xml:space="preserve"> </w:t>
      </w:r>
      <w:r w:rsidRPr="00614874">
        <w:rPr>
          <w:rFonts w:ascii="Arial" w:hAnsi="Arial" w:cs="Arial"/>
          <w:sz w:val="20"/>
          <w:szCs w:val="20"/>
        </w:rPr>
        <w:t xml:space="preserve">JAN 2016 to JUNE 2017. </w:t>
      </w:r>
    </w:p>
    <w:p w14:paraId="7B5CFFE1" w14:textId="77777777" w:rsidR="00610973" w:rsidRPr="00614874" w:rsidRDefault="00610973" w:rsidP="00610973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9D1577F" w14:textId="77777777" w:rsidR="00610973" w:rsidRPr="00614874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Organize and execute assigned business projects on behalf of clients according to client’s requirements.</w:t>
      </w:r>
    </w:p>
    <w:p w14:paraId="2F16673F" w14:textId="77777777" w:rsidR="00610973" w:rsidRPr="00614874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Meet with assigned clients when needed and perform an initial assessment of a problematic situation.</w:t>
      </w:r>
    </w:p>
    <w:p w14:paraId="0983BA00" w14:textId="77777777" w:rsidR="00610973" w:rsidRPr="00614874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Collect information about the client’s business through a variety of methods (shadowing, interviews, surveys, reading reports etc.)</w:t>
      </w:r>
    </w:p>
    <w:p w14:paraId="1D834ADF" w14:textId="77777777" w:rsidR="00610973" w:rsidRPr="00614874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Developing a good understanding of client companies, their industry, and their work culture and environment.</w:t>
      </w:r>
    </w:p>
    <w:p w14:paraId="50DC21AE" w14:textId="77777777" w:rsidR="00610973" w:rsidRPr="00614874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Headhunting - identifying and approaching suitable candidates.</w:t>
      </w:r>
    </w:p>
    <w:p w14:paraId="2804F3CB" w14:textId="31BC1AF8" w:rsidR="00610973" w:rsidRDefault="00610973" w:rsidP="006109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Responsible for End to End recruitment consulting including </w:t>
      </w:r>
      <w:r w:rsidRPr="00614874">
        <w:rPr>
          <w:rFonts w:ascii="Arial" w:hAnsi="Arial" w:cs="Arial"/>
          <w:color w:val="000000" w:themeColor="text1"/>
          <w:spacing w:val="-3"/>
          <w:sz w:val="20"/>
          <w:szCs w:val="20"/>
        </w:rPr>
        <w:t xml:space="preserve">Talent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Search, Headhunting, Business</w:t>
      </w:r>
      <w:r w:rsidRPr="00614874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Development</w:t>
      </w:r>
      <w:r w:rsidRPr="00614874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614874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client</w:t>
      </w:r>
      <w:r w:rsidRPr="00614874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coordination</w:t>
      </w:r>
      <w:r w:rsidRPr="00614874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f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or International</w:t>
      </w:r>
      <w:r w:rsidRPr="00614874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614874">
        <w:rPr>
          <w:rFonts w:ascii="Arial" w:hAnsi="Arial" w:cs="Arial"/>
          <w:color w:val="000000" w:themeColor="text1"/>
          <w:sz w:val="20"/>
          <w:szCs w:val="20"/>
        </w:rPr>
        <w:t>markets (Gulf Countries, Africa and Europe)</w:t>
      </w:r>
    </w:p>
    <w:p w14:paraId="186375C9" w14:textId="77777777" w:rsidR="00B14EFD" w:rsidRPr="00614874" w:rsidRDefault="00B14EFD" w:rsidP="00B14EFD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61097595" w14:textId="77777777" w:rsidR="00610973" w:rsidRPr="00614874" w:rsidRDefault="00610973" w:rsidP="00610973">
      <w:pPr>
        <w:widowControl w:val="0"/>
        <w:tabs>
          <w:tab w:val="left" w:pos="1413"/>
          <w:tab w:val="left" w:pos="1414"/>
        </w:tabs>
        <w:autoSpaceDE w:val="0"/>
        <w:autoSpaceDN w:val="0"/>
        <w:rPr>
          <w:rFonts w:ascii="Arial" w:hAnsi="Arial" w:cs="Arial"/>
          <w:sz w:val="20"/>
          <w:szCs w:val="20"/>
        </w:rPr>
      </w:pPr>
    </w:p>
    <w:p w14:paraId="66ABF119" w14:textId="77777777" w:rsidR="00B14EFD" w:rsidRPr="00614874" w:rsidRDefault="00B14EFD" w:rsidP="00B14EFD">
      <w:pPr>
        <w:pStyle w:val="Heading1"/>
        <w:spacing w:before="0" w:after="0"/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sz w:val="20"/>
          <w:szCs w:val="20"/>
        </w:rPr>
        <w:t>Certification &amp; Licenses</w:t>
      </w:r>
    </w:p>
    <w:p w14:paraId="6D4D46E3" w14:textId="77777777" w:rsidR="00B14EFD" w:rsidRPr="00614874" w:rsidRDefault="00B14EFD" w:rsidP="00B14EFD">
      <w:pPr>
        <w:pStyle w:val="Heading1"/>
        <w:spacing w:before="0"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150" w:type="pct"/>
        <w:tblInd w:w="-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724"/>
      </w:tblGrid>
      <w:tr w:rsidR="00B14EFD" w:rsidRPr="00614874" w14:paraId="247B8578" w14:textId="77777777" w:rsidTr="00A972E0">
        <w:trPr>
          <w:trHeight w:val="873"/>
        </w:trPr>
        <w:tc>
          <w:tcPr>
            <w:tcW w:w="5400" w:type="dxa"/>
          </w:tcPr>
          <w:p w14:paraId="48A56781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Advance Product Marketing</w:t>
            </w:r>
          </w:p>
          <w:p w14:paraId="0C808F37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Content Marketing</w:t>
            </w:r>
          </w:p>
          <w:p w14:paraId="3B02F22B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Media Marketing</w:t>
            </w:r>
          </w:p>
          <w:p w14:paraId="7B113681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Facebook Marketing</w:t>
            </w:r>
          </w:p>
          <w:p w14:paraId="5E64FFBA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Digital Marketing Specialist</w:t>
            </w:r>
          </w:p>
          <w:p w14:paraId="63B36EFD" w14:textId="77777777" w:rsidR="00B14EFD" w:rsidRPr="00614874" w:rsidRDefault="00B14EFD" w:rsidP="00A972E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724" w:type="dxa"/>
            <w:tcMar>
              <w:left w:w="360" w:type="dxa"/>
            </w:tcMar>
          </w:tcPr>
          <w:p w14:paraId="75B5D9BE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Google Analytics</w:t>
            </w:r>
          </w:p>
          <w:p w14:paraId="5C6F3533" w14:textId="761D2351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Google Ad</w:t>
            </w:r>
            <w:r w:rsidR="00DA07B2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words</w:t>
            </w:r>
          </w:p>
          <w:p w14:paraId="3158C403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E-mail Marketing</w:t>
            </w:r>
          </w:p>
          <w:p w14:paraId="356482CE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Instagram Marketing</w:t>
            </w:r>
          </w:p>
          <w:p w14:paraId="6BFAD8E6" w14:textId="77777777" w:rsidR="00B14EFD" w:rsidRPr="00614874" w:rsidRDefault="00B14EFD" w:rsidP="00A972E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Supply Chain Management</w:t>
            </w:r>
          </w:p>
          <w:p w14:paraId="115FD503" w14:textId="77777777" w:rsidR="00B14EFD" w:rsidRPr="00614874" w:rsidRDefault="00B14EFD" w:rsidP="00A972E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2F0AFDE" w14:textId="77777777" w:rsidR="00610973" w:rsidRPr="00614874" w:rsidRDefault="00610973" w:rsidP="00610973">
      <w:pPr>
        <w:widowControl w:val="0"/>
        <w:tabs>
          <w:tab w:val="left" w:pos="1413"/>
          <w:tab w:val="left" w:pos="1414"/>
        </w:tabs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697B037" w14:textId="77777777" w:rsidR="00610973" w:rsidRPr="00614874" w:rsidRDefault="00610973" w:rsidP="00610973">
      <w:pPr>
        <w:widowControl w:val="0"/>
        <w:tabs>
          <w:tab w:val="left" w:pos="1413"/>
          <w:tab w:val="left" w:pos="1414"/>
        </w:tabs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44FFC48" w14:textId="77777777" w:rsidR="00610973" w:rsidRPr="00614874" w:rsidRDefault="00610973" w:rsidP="00610973">
      <w:pPr>
        <w:pStyle w:val="Heading1"/>
        <w:spacing w:before="0" w:after="0"/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sz w:val="20"/>
          <w:szCs w:val="20"/>
        </w:rPr>
        <w:lastRenderedPageBreak/>
        <w:t>EDUCATION</w:t>
      </w:r>
    </w:p>
    <w:p w14:paraId="2B8E28E1" w14:textId="77777777" w:rsidR="00610973" w:rsidRPr="00614874" w:rsidRDefault="00610973" w:rsidP="00610973">
      <w:pPr>
        <w:pStyle w:val="Heading1"/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07C30799" w14:textId="77777777" w:rsidR="00610973" w:rsidRPr="00614874" w:rsidRDefault="00610973" w:rsidP="00610973">
      <w:pPr>
        <w:pStyle w:val="Heading1"/>
        <w:spacing w:before="0" w:after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mechanical ENGINEERING</w:t>
      </w:r>
      <w:r w:rsidRPr="006148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, </w:t>
      </w:r>
      <w:r w:rsidRPr="00614874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RAJIV GANDHI TECHNICAL UNIVERSITY, JUNE 2016</w:t>
      </w:r>
    </w:p>
    <w:p w14:paraId="60073379" w14:textId="32D74880" w:rsidR="00610973" w:rsidRPr="00614874" w:rsidRDefault="00610973" w:rsidP="00610973">
      <w:pPr>
        <w:pStyle w:val="Heading1"/>
        <w:spacing w:before="0" w:after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Completed Bache</w:t>
      </w:r>
      <w:r w:rsidR="00E1110B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lors of Mechanical Engineering i</w:t>
      </w:r>
      <w:r w:rsidRPr="00614874">
        <w:rPr>
          <w:rFonts w:ascii="Arial" w:hAnsi="Arial" w:cs="Arial"/>
          <w:b w:val="0"/>
          <w:caps w:val="0"/>
          <w:color w:val="000000" w:themeColor="text1"/>
          <w:sz w:val="20"/>
          <w:szCs w:val="20"/>
        </w:rPr>
        <w:t>n Year 2016 Securing 77.2%.</w:t>
      </w:r>
    </w:p>
    <w:p w14:paraId="0F4EA052" w14:textId="77777777" w:rsidR="00610973" w:rsidRPr="00614874" w:rsidRDefault="00610973" w:rsidP="00610973">
      <w:pPr>
        <w:pStyle w:val="Heading1"/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56692AD3" w14:textId="77777777" w:rsidR="00610973" w:rsidRPr="00614874" w:rsidRDefault="00610973" w:rsidP="00610973">
      <w:pPr>
        <w:pStyle w:val="Heading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 xml:space="preserve">hSC - Science, </w:t>
      </w:r>
      <w:r w:rsidRPr="00614874">
        <w:rPr>
          <w:rStyle w:val="SubtleReference"/>
          <w:rFonts w:ascii="Arial" w:hAnsi="Arial" w:cs="Arial"/>
          <w:color w:val="000000" w:themeColor="text1"/>
          <w:sz w:val="20"/>
          <w:szCs w:val="20"/>
        </w:rPr>
        <w:t xml:space="preserve">CHRIST THE KING college. </w:t>
      </w:r>
      <w:r w:rsidRPr="00614874">
        <w:rPr>
          <w:rFonts w:ascii="Arial" w:hAnsi="Arial" w:cs="Arial"/>
          <w:b w:val="0"/>
          <w:color w:val="000000" w:themeColor="text1"/>
          <w:sz w:val="20"/>
          <w:szCs w:val="20"/>
        </w:rPr>
        <w:t>JUne 2012</w:t>
      </w:r>
    </w:p>
    <w:p w14:paraId="1B9CD3F8" w14:textId="77777777" w:rsidR="00610973" w:rsidRPr="00614874" w:rsidRDefault="00610973" w:rsidP="00610973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14874">
        <w:rPr>
          <w:rFonts w:ascii="Arial" w:hAnsi="Arial" w:cs="Arial"/>
          <w:color w:val="000000" w:themeColor="text1"/>
          <w:sz w:val="20"/>
          <w:szCs w:val="20"/>
        </w:rPr>
        <w:t>Completed higher secondary education from ISC, New Delhi in year 2012 securing 75%.</w:t>
      </w:r>
    </w:p>
    <w:p w14:paraId="6A7C9979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4918A2A1" w14:textId="77777777" w:rsidR="00610973" w:rsidRPr="00614874" w:rsidRDefault="00610973" w:rsidP="00610973">
      <w:pPr>
        <w:widowControl w:val="0"/>
        <w:tabs>
          <w:tab w:val="left" w:pos="1413"/>
          <w:tab w:val="left" w:pos="1414"/>
        </w:tabs>
        <w:autoSpaceDE w:val="0"/>
        <w:autoSpaceDN w:val="0"/>
        <w:rPr>
          <w:rFonts w:ascii="Arial" w:hAnsi="Arial" w:cs="Arial"/>
          <w:sz w:val="20"/>
          <w:szCs w:val="20"/>
        </w:rPr>
      </w:pPr>
    </w:p>
    <w:p w14:paraId="5FDF78D7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1B2BC572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79426B1F" w14:textId="77777777" w:rsidR="00610973" w:rsidRPr="00614874" w:rsidRDefault="00610973" w:rsidP="00610973">
      <w:pPr>
        <w:rPr>
          <w:rFonts w:ascii="Arial" w:hAnsi="Arial" w:cs="Arial"/>
          <w:sz w:val="20"/>
          <w:szCs w:val="20"/>
        </w:rPr>
      </w:pPr>
    </w:p>
    <w:p w14:paraId="35C1C4BF" w14:textId="77777777" w:rsidR="00B14EFD" w:rsidRDefault="00B14EFD" w:rsidP="00610973">
      <w:pPr>
        <w:pStyle w:val="Heading1"/>
        <w:spacing w:before="0" w:after="0"/>
        <w:rPr>
          <w:rFonts w:ascii="Arial" w:hAnsi="Arial" w:cs="Arial"/>
          <w:sz w:val="20"/>
          <w:szCs w:val="20"/>
        </w:rPr>
      </w:pPr>
    </w:p>
    <w:p w14:paraId="1E191115" w14:textId="77777777" w:rsidR="00B14EFD" w:rsidRDefault="00B14EFD" w:rsidP="00610973">
      <w:pPr>
        <w:pStyle w:val="Heading1"/>
        <w:spacing w:before="0" w:after="0"/>
        <w:rPr>
          <w:rFonts w:ascii="Arial" w:hAnsi="Arial" w:cs="Arial"/>
          <w:sz w:val="20"/>
          <w:szCs w:val="20"/>
        </w:rPr>
      </w:pPr>
    </w:p>
    <w:p w14:paraId="205D3C47" w14:textId="77777777" w:rsidR="00B14EFD" w:rsidRDefault="00B14EFD" w:rsidP="00610973">
      <w:pPr>
        <w:pStyle w:val="Heading1"/>
        <w:spacing w:before="0" w:after="0"/>
        <w:rPr>
          <w:rFonts w:ascii="Arial" w:hAnsi="Arial" w:cs="Arial"/>
          <w:sz w:val="20"/>
          <w:szCs w:val="20"/>
        </w:rPr>
      </w:pPr>
    </w:p>
    <w:p w14:paraId="041473C2" w14:textId="20105AED" w:rsidR="00610973" w:rsidRPr="00614874" w:rsidRDefault="00610973" w:rsidP="00610973">
      <w:pPr>
        <w:pStyle w:val="Heading1"/>
        <w:spacing w:before="0" w:after="0"/>
        <w:rPr>
          <w:rFonts w:ascii="Arial" w:hAnsi="Arial" w:cs="Arial"/>
          <w:sz w:val="20"/>
          <w:szCs w:val="20"/>
        </w:rPr>
      </w:pPr>
      <w:r w:rsidRPr="00614874">
        <w:rPr>
          <w:rFonts w:ascii="Arial" w:hAnsi="Arial" w:cs="Arial"/>
          <w:sz w:val="20"/>
          <w:szCs w:val="20"/>
        </w:rPr>
        <w:t xml:space="preserve">SOFT SKILLS                                                                              </w:t>
      </w:r>
      <w:r w:rsidR="00FE2EDC">
        <w:rPr>
          <w:rFonts w:ascii="Arial" w:hAnsi="Arial" w:cs="Arial"/>
          <w:sz w:val="20"/>
          <w:szCs w:val="20"/>
        </w:rPr>
        <w:t xml:space="preserve">                      </w:t>
      </w:r>
      <w:r w:rsidRPr="00614874">
        <w:rPr>
          <w:rFonts w:ascii="Arial" w:hAnsi="Arial" w:cs="Arial"/>
          <w:sz w:val="20"/>
          <w:szCs w:val="20"/>
        </w:rPr>
        <w:t>IT SKILLS</w:t>
      </w:r>
    </w:p>
    <w:p w14:paraId="1FA997BF" w14:textId="77777777" w:rsidR="00610973" w:rsidRPr="00614874" w:rsidRDefault="00610973" w:rsidP="00610973">
      <w:pPr>
        <w:spacing w:before="18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5150" w:type="pct"/>
        <w:tblInd w:w="-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724"/>
      </w:tblGrid>
      <w:tr w:rsidR="00610973" w:rsidRPr="00614874" w14:paraId="05ECCC4F" w14:textId="77777777" w:rsidTr="00A972E0">
        <w:trPr>
          <w:trHeight w:val="873"/>
        </w:trPr>
        <w:tc>
          <w:tcPr>
            <w:tcW w:w="5400" w:type="dxa"/>
          </w:tcPr>
          <w:p w14:paraId="482F2BB0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Team Player</w:t>
            </w:r>
          </w:p>
          <w:p w14:paraId="54ABECB5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 Solver</w:t>
            </w:r>
          </w:p>
          <w:p w14:paraId="62A4B990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Positive Attitude</w:t>
            </w:r>
          </w:p>
          <w:p w14:paraId="646FB309" w14:textId="33DE412B" w:rsidR="00610973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Adaptable </w:t>
            </w:r>
          </w:p>
          <w:p w14:paraId="7076CC22" w14:textId="0C4F709B" w:rsidR="00B14EFD" w:rsidRPr="00614874" w:rsidRDefault="00B14EFD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Great Listener</w:t>
            </w:r>
          </w:p>
          <w:p w14:paraId="2C34456D" w14:textId="77777777" w:rsidR="00610973" w:rsidRPr="00614874" w:rsidRDefault="00610973" w:rsidP="00A972E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724" w:type="dxa"/>
            <w:tcMar>
              <w:left w:w="360" w:type="dxa"/>
            </w:tcMar>
          </w:tcPr>
          <w:p w14:paraId="6C582250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MS Office</w:t>
            </w:r>
          </w:p>
          <w:p w14:paraId="0C294E5A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SAP MM 4.1 (S4HANA)</w:t>
            </w:r>
          </w:p>
          <w:p w14:paraId="27AF8CC4" w14:textId="77777777" w:rsidR="00610973" w:rsidRPr="00614874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</w:t>
            </w:r>
          </w:p>
          <w:p w14:paraId="14B80C47" w14:textId="5E9FAE7E" w:rsidR="00610973" w:rsidRDefault="00610973" w:rsidP="006109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614874">
              <w:rPr>
                <w:rFonts w:ascii="Arial" w:hAnsi="Arial" w:cs="Arial"/>
                <w:color w:val="000000" w:themeColor="text1"/>
                <w:sz w:val="20"/>
                <w:szCs w:val="20"/>
              </w:rPr>
              <w:t>AutoCad</w:t>
            </w:r>
            <w:proofErr w:type="spellEnd"/>
          </w:p>
          <w:p w14:paraId="2EF5FCDA" w14:textId="77777777" w:rsidR="00B14EFD" w:rsidRPr="00614874" w:rsidRDefault="00B14EFD" w:rsidP="00DA07B2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3BBC7CC" w14:textId="77777777" w:rsidR="00610973" w:rsidRPr="00614874" w:rsidRDefault="00610973" w:rsidP="00A972E0">
            <w:pPr>
              <w:pStyle w:val="ListParagraph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8669517" w14:textId="77777777" w:rsidR="00610973" w:rsidRPr="00614874" w:rsidRDefault="00610973" w:rsidP="00610973">
      <w:pPr>
        <w:spacing w:before="182"/>
        <w:rPr>
          <w:rFonts w:ascii="Arial" w:hAnsi="Arial" w:cs="Arial"/>
          <w:b/>
          <w:sz w:val="20"/>
          <w:szCs w:val="20"/>
        </w:rPr>
      </w:pPr>
    </w:p>
    <w:p w14:paraId="27CF754C" w14:textId="77777777" w:rsidR="00610973" w:rsidRDefault="00610973"/>
    <w:sectPr w:rsidR="00610973" w:rsidSect="001C0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6C8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FF6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6D3D"/>
    <w:multiLevelType w:val="hybridMultilevel"/>
    <w:tmpl w:val="11FE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CE0AEC"/>
    <w:multiLevelType w:val="hybridMultilevel"/>
    <w:tmpl w:val="8896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6CA4"/>
    <w:multiLevelType w:val="hybridMultilevel"/>
    <w:tmpl w:val="2F88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73"/>
    <w:rsid w:val="00610973"/>
    <w:rsid w:val="00B14EFD"/>
    <w:rsid w:val="00B324A5"/>
    <w:rsid w:val="00D01B3D"/>
    <w:rsid w:val="00DA07B2"/>
    <w:rsid w:val="00E1110B"/>
    <w:rsid w:val="00FB564C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494E"/>
  <w15:chartTrackingRefBased/>
  <w15:docId w15:val="{8F2BF87D-80E4-4E7B-8AA0-F7C9AC52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973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1097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10973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0973"/>
    <w:pPr>
      <w:outlineLvl w:val="2"/>
    </w:pPr>
    <w:rPr>
      <w:rFonts w:eastAsiaTheme="majorEastAsia" w:cstheme="majorBidi"/>
      <w:b/>
      <w:caps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7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0973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0973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10973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1097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610973"/>
    <w:pPr>
      <w:jc w:val="center"/>
    </w:pPr>
    <w:rPr>
      <w:color w:val="595959" w:themeColor="text1" w:themeTint="A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09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973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61097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1"/>
    <w:unhideWhenUsed/>
    <w:qFormat/>
    <w:rsid w:val="00610973"/>
    <w:pPr>
      <w:ind w:left="720"/>
      <w:contextualSpacing/>
    </w:pPr>
    <w:rPr>
      <w:color w:val="595959" w:themeColor="text1" w:themeTint="A6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10973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10973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20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Khedkar</dc:creator>
  <cp:keywords/>
  <dc:description/>
  <cp:lastModifiedBy>Admin</cp:lastModifiedBy>
  <cp:revision>5</cp:revision>
  <dcterms:created xsi:type="dcterms:W3CDTF">2023-01-25T05:18:00Z</dcterms:created>
  <dcterms:modified xsi:type="dcterms:W3CDTF">2023-01-28T07:39:00Z</dcterms:modified>
</cp:coreProperties>
</file>