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5445" w14:textId="706B2C7D" w:rsidR="00043B4C" w:rsidRPr="00AA201E" w:rsidRDefault="00AA201E" w:rsidP="00043B4C">
      <w:pPr>
        <w:pStyle w:val="NoSpacing"/>
        <w:jc w:val="right"/>
        <w:rPr>
          <w:rFonts w:cs="Mangal"/>
          <w:sz w:val="32"/>
          <w:cs/>
          <w:lang w:bidi="hi-IN"/>
        </w:rPr>
      </w:pPr>
      <w:r>
        <w:rPr>
          <w:rFonts w:cs="Mangal" w:hint="cs"/>
          <w:sz w:val="32"/>
          <w:cs/>
          <w:lang w:bidi="hi-IN"/>
        </w:rPr>
        <w:t>I</w:t>
      </w:r>
    </w:p>
    <w:p w14:paraId="6D29A40B" w14:textId="77777777" w:rsidR="00991833" w:rsidRPr="009E7C55" w:rsidRDefault="00991833" w:rsidP="00991833">
      <w:pPr>
        <w:pStyle w:val="NoSpacing"/>
        <w:rPr>
          <w:rFonts w:cstheme="minorHAnsi"/>
          <w:b/>
          <w:sz w:val="30"/>
          <w:szCs w:val="30"/>
        </w:rPr>
      </w:pPr>
      <w:r w:rsidRPr="009E7C55">
        <w:rPr>
          <w:rFonts w:cstheme="minorHAnsi"/>
          <w:b/>
          <w:color w:val="4F81BD" w:themeColor="accent1"/>
          <w:sz w:val="30"/>
          <w:szCs w:val="30"/>
        </w:rPr>
        <w:t>VIJAY SAMBHAWANI</w:t>
      </w:r>
    </w:p>
    <w:p w14:paraId="7187370C" w14:textId="77777777" w:rsidR="00991833" w:rsidRPr="009E108D" w:rsidRDefault="00991833" w:rsidP="00991833">
      <w:pPr>
        <w:pStyle w:val="NoSpacing"/>
        <w:rPr>
          <w:rFonts w:cstheme="minorHAnsi"/>
          <w:b/>
          <w:sz w:val="20"/>
        </w:rPr>
      </w:pPr>
    </w:p>
    <w:p w14:paraId="6B57CDB4" w14:textId="77777777" w:rsidR="00991833" w:rsidRPr="009E108D" w:rsidRDefault="00991833" w:rsidP="00991833">
      <w:pPr>
        <w:pStyle w:val="NoSpacing"/>
        <w:rPr>
          <w:rFonts w:cstheme="minorHAnsi"/>
          <w:sz w:val="20"/>
        </w:rPr>
      </w:pPr>
      <w:r w:rsidRPr="009E108D">
        <w:rPr>
          <w:rFonts w:cstheme="minorHAnsi"/>
          <w:sz w:val="20"/>
        </w:rPr>
        <w:t xml:space="preserve">Email: </w:t>
      </w:r>
      <w:proofErr w:type="spellStart"/>
      <w:r w:rsidRPr="009E108D">
        <w:rPr>
          <w:rFonts w:cstheme="minorHAnsi"/>
          <w:sz w:val="20"/>
        </w:rPr>
        <w:t>vijaysambhawani01</w:t>
      </w:r>
      <w:proofErr w:type="spellEnd"/>
      <w:r w:rsidRPr="009E108D">
        <w:rPr>
          <w:rFonts w:cstheme="minorHAnsi"/>
          <w:sz w:val="20"/>
        </w:rPr>
        <w:t>@gmail.com</w:t>
      </w:r>
    </w:p>
    <w:p w14:paraId="227B6675" w14:textId="77777777" w:rsidR="00991833" w:rsidRPr="009E108D" w:rsidRDefault="00991833" w:rsidP="0099183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2"/>
        </w:rPr>
      </w:pPr>
      <w:r w:rsidRPr="009E108D">
        <w:rPr>
          <w:rFonts w:cstheme="minorHAnsi"/>
          <w:sz w:val="20"/>
        </w:rPr>
        <w:t>Contact no: +91-9512243882</w:t>
      </w:r>
    </w:p>
    <w:p w14:paraId="731657EA" w14:textId="77777777" w:rsidR="00BC5603" w:rsidRPr="009E108D" w:rsidRDefault="00BC5603" w:rsidP="00043B4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2"/>
        </w:rPr>
      </w:pPr>
    </w:p>
    <w:p w14:paraId="3B379BCD" w14:textId="77777777" w:rsidR="00F53D55" w:rsidRPr="009E108D" w:rsidRDefault="00AA43F2" w:rsidP="00F53D5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0"/>
          <w:szCs w:val="22"/>
        </w:rPr>
      </w:pPr>
      <w:r>
        <w:rPr>
          <w:rFonts w:asciiTheme="minorHAnsi" w:hAnsiTheme="minorHAnsi" w:cstheme="minorHAnsi"/>
          <w:b/>
          <w:noProof/>
          <w:color w:val="000000"/>
          <w:sz w:val="20"/>
          <w:szCs w:val="22"/>
        </w:rPr>
      </w:r>
      <w:r w:rsidR="00AA43F2">
        <w:rPr>
          <w:rFonts w:asciiTheme="minorHAnsi" w:hAnsiTheme="minorHAnsi" w:cstheme="minorHAnsi"/>
          <w:b/>
          <w:noProof/>
          <w:color w:val="000000"/>
          <w:sz w:val="20"/>
          <w:szCs w:val="22"/>
        </w:rPr>
        <w:pict w14:anchorId="14DD0611">
          <v:rect id="_x0000_i1025" style="width:0;height:1.5pt" o:hralign="center" o:hrstd="t" o:hr="t" fillcolor="#a0a0a0" stroked="f"/>
        </w:pict>
      </w:r>
    </w:p>
    <w:p w14:paraId="5F60E19C" w14:textId="41B5FEED" w:rsidR="00BA4620" w:rsidRPr="009367A4" w:rsidRDefault="00F53D55" w:rsidP="009367A4">
      <w:pPr>
        <w:spacing w:before="120" w:after="0" w:line="240" w:lineRule="auto"/>
        <w:jc w:val="center"/>
        <w:rPr>
          <w:rFonts w:ascii="Mangal" w:hAnsi="Mangal" w:cs="Mangal"/>
          <w:b/>
          <w:color w:val="1F497D" w:themeColor="text2"/>
          <w:sz w:val="16"/>
          <w:szCs w:val="16"/>
          <w:lang w:bidi="hi-IN"/>
        </w:rPr>
      </w:pPr>
      <w:r w:rsidRPr="009E108D">
        <w:rPr>
          <w:rFonts w:cstheme="minorHAnsi"/>
          <w:b/>
          <w:color w:val="1F497D" w:themeColor="text2"/>
          <w:sz w:val="20"/>
        </w:rPr>
        <w:t>CHARTERED ACCOUNTANT</w:t>
      </w:r>
      <w:r w:rsidR="0018615B" w:rsidRPr="00877A45">
        <w:rPr>
          <w:rFonts w:cs="Mangal" w:hint="cs"/>
          <w:b/>
          <w:color w:val="1F497D" w:themeColor="text2"/>
          <w:sz w:val="16"/>
          <w:szCs w:val="16"/>
          <w:cs/>
          <w:lang w:bidi="hi-IN"/>
        </w:rPr>
        <w:t xml:space="preserve"> (</w:t>
      </w:r>
      <w:r w:rsidR="009367A4">
        <w:rPr>
          <w:rFonts w:ascii="Mangal" w:hAnsi="Mangal" w:cs="Mangal" w:hint="cs"/>
          <w:b/>
          <w:color w:val="1F497D" w:themeColor="text2"/>
          <w:sz w:val="16"/>
          <w:szCs w:val="16"/>
          <w:lang w:bidi="hi-IN"/>
        </w:rPr>
        <w:t>passing</w:t>
      </w:r>
      <w:r w:rsidR="0019111E">
        <w:rPr>
          <w:rFonts w:ascii="Mangal" w:hAnsi="Mangal" w:cs="Mangal" w:hint="cs"/>
          <w:b/>
          <w:color w:val="1F497D" w:themeColor="text2"/>
          <w:sz w:val="16"/>
          <w:szCs w:val="16"/>
          <w:cs/>
          <w:lang w:bidi="hi-IN"/>
        </w:rPr>
        <w:t xml:space="preserve"> </w:t>
      </w:r>
      <w:r w:rsidR="0019111E">
        <w:rPr>
          <w:rFonts w:ascii="Mangal" w:hAnsi="Mangal" w:cs="Mangal" w:hint="cs"/>
          <w:b/>
          <w:color w:val="1F497D" w:themeColor="text2"/>
          <w:sz w:val="16"/>
          <w:szCs w:val="16"/>
          <w:lang w:bidi="hi-IN"/>
        </w:rPr>
        <w:t>year</w:t>
      </w:r>
      <w:r w:rsidR="0019111E">
        <w:rPr>
          <w:rFonts w:ascii="Mangal" w:hAnsi="Mangal" w:cs="Mangal" w:hint="cs"/>
          <w:b/>
          <w:color w:val="1F497D" w:themeColor="text2"/>
          <w:sz w:val="16"/>
          <w:szCs w:val="16"/>
          <w:cs/>
          <w:lang w:bidi="hi-IN"/>
        </w:rPr>
        <w:t xml:space="preserve"> </w:t>
      </w:r>
      <w:r w:rsidR="0018615B" w:rsidRPr="00877A45">
        <w:rPr>
          <w:rFonts w:cs="Mangal" w:hint="cs"/>
          <w:b/>
          <w:color w:val="1F497D" w:themeColor="text2"/>
          <w:sz w:val="16"/>
          <w:szCs w:val="16"/>
          <w:cs/>
          <w:lang w:bidi="hi-IN"/>
        </w:rPr>
        <w:t>2010)</w:t>
      </w:r>
      <w:r w:rsidRPr="009E108D">
        <w:rPr>
          <w:rFonts w:cstheme="minorHAnsi"/>
          <w:b/>
          <w:color w:val="1F497D" w:themeColor="text2"/>
          <w:sz w:val="20"/>
        </w:rPr>
        <w:t>, COMPANY SECRETARY</w:t>
      </w:r>
      <w:r w:rsidR="00F979DB">
        <w:rPr>
          <w:rFonts w:cs="Mangal" w:hint="cs"/>
          <w:b/>
          <w:color w:val="1F497D" w:themeColor="text2"/>
          <w:sz w:val="20"/>
          <w:cs/>
          <w:lang w:bidi="hi-IN"/>
        </w:rPr>
        <w:t xml:space="preserve"> </w:t>
      </w:r>
      <w:r w:rsidR="00F979DB" w:rsidRPr="00697583">
        <w:rPr>
          <w:rFonts w:cs="Mangal" w:hint="cs"/>
          <w:b/>
          <w:color w:val="1F497D" w:themeColor="text2"/>
          <w:sz w:val="16"/>
          <w:szCs w:val="16"/>
          <w:cs/>
          <w:lang w:bidi="hi-IN"/>
        </w:rPr>
        <w:t>(</w:t>
      </w:r>
      <w:r w:rsidR="0019111E">
        <w:rPr>
          <w:rFonts w:ascii="Mangal" w:hAnsi="Mangal" w:cs="Mangal" w:hint="cs"/>
          <w:b/>
          <w:color w:val="1F497D" w:themeColor="text2"/>
          <w:sz w:val="16"/>
          <w:szCs w:val="16"/>
          <w:lang w:bidi="hi-IN"/>
        </w:rPr>
        <w:t>passing</w:t>
      </w:r>
      <w:r w:rsidR="0019111E">
        <w:rPr>
          <w:rFonts w:ascii="Mangal" w:hAnsi="Mangal" w:cs="Mangal" w:hint="cs"/>
          <w:b/>
          <w:color w:val="1F497D" w:themeColor="text2"/>
          <w:sz w:val="16"/>
          <w:szCs w:val="16"/>
          <w:cs/>
          <w:lang w:bidi="hi-IN"/>
        </w:rPr>
        <w:t xml:space="preserve"> </w:t>
      </w:r>
      <w:r w:rsidR="0019111E">
        <w:rPr>
          <w:rFonts w:ascii="Mangal" w:hAnsi="Mangal" w:cs="Mangal" w:hint="cs"/>
          <w:b/>
          <w:color w:val="1F497D" w:themeColor="text2"/>
          <w:sz w:val="16"/>
          <w:szCs w:val="16"/>
          <w:lang w:bidi="hi-IN"/>
        </w:rPr>
        <w:t>year</w:t>
      </w:r>
      <w:r w:rsidR="0019111E">
        <w:rPr>
          <w:rFonts w:ascii="Mangal" w:hAnsi="Mangal" w:cs="Mangal" w:hint="cs"/>
          <w:b/>
          <w:color w:val="1F497D" w:themeColor="text2"/>
          <w:sz w:val="16"/>
          <w:szCs w:val="16"/>
          <w:cs/>
          <w:lang w:bidi="hi-IN"/>
        </w:rPr>
        <w:t xml:space="preserve"> </w:t>
      </w:r>
      <w:r w:rsidR="00F979DB" w:rsidRPr="00697583">
        <w:rPr>
          <w:rFonts w:cs="Mangal" w:hint="cs"/>
          <w:b/>
          <w:color w:val="1F497D" w:themeColor="text2"/>
          <w:sz w:val="16"/>
          <w:szCs w:val="16"/>
          <w:cs/>
          <w:lang w:bidi="hi-IN"/>
        </w:rPr>
        <w:t>2010)</w:t>
      </w:r>
    </w:p>
    <w:p w14:paraId="22BC0B38" w14:textId="77777777" w:rsidR="000714F0" w:rsidRDefault="000714F0" w:rsidP="00BA4620">
      <w:pPr>
        <w:pStyle w:val="NoSpacing"/>
        <w:jc w:val="center"/>
        <w:rPr>
          <w:sz w:val="20"/>
        </w:rPr>
      </w:pPr>
    </w:p>
    <w:p w14:paraId="23072C40" w14:textId="77777777" w:rsidR="00BA4620" w:rsidRPr="00D35C82" w:rsidRDefault="00960AB7" w:rsidP="00BA4620">
      <w:pPr>
        <w:pStyle w:val="NoSpacing"/>
        <w:jc w:val="center"/>
        <w:rPr>
          <w:b/>
          <w:i/>
          <w:sz w:val="20"/>
        </w:rPr>
      </w:pPr>
      <w:r>
        <w:rPr>
          <w:b/>
          <w:i/>
          <w:sz w:val="20"/>
        </w:rPr>
        <w:t>Vast</w:t>
      </w:r>
      <w:r w:rsidR="00BA4620" w:rsidRPr="00D35C82">
        <w:rPr>
          <w:b/>
          <w:i/>
          <w:sz w:val="20"/>
        </w:rPr>
        <w:t xml:space="preserve"> </w:t>
      </w:r>
      <w:r w:rsidR="009E108D" w:rsidRPr="00D35C82">
        <w:rPr>
          <w:b/>
          <w:i/>
          <w:sz w:val="20"/>
        </w:rPr>
        <w:t xml:space="preserve">and </w:t>
      </w:r>
      <w:r w:rsidR="000714F0" w:rsidRPr="00D35C82">
        <w:rPr>
          <w:b/>
          <w:i/>
          <w:sz w:val="20"/>
        </w:rPr>
        <w:t>demonstrated</w:t>
      </w:r>
      <w:r>
        <w:rPr>
          <w:b/>
          <w:i/>
          <w:sz w:val="20"/>
        </w:rPr>
        <w:t xml:space="preserve"> </w:t>
      </w:r>
      <w:r w:rsidR="00BA4620" w:rsidRPr="00D35C82">
        <w:rPr>
          <w:b/>
          <w:i/>
          <w:sz w:val="20"/>
        </w:rPr>
        <w:t>experience in driving financial leadership across organizations.</w:t>
      </w:r>
    </w:p>
    <w:p w14:paraId="653962F9" w14:textId="77777777" w:rsidR="00BA4620" w:rsidRPr="00D35C82" w:rsidRDefault="00B06EA6" w:rsidP="00BA4620">
      <w:pPr>
        <w:pStyle w:val="NoSpacing"/>
        <w:jc w:val="center"/>
        <w:rPr>
          <w:b/>
          <w:i/>
          <w:sz w:val="20"/>
        </w:rPr>
      </w:pPr>
      <w:r>
        <w:rPr>
          <w:b/>
          <w:i/>
          <w:sz w:val="20"/>
        </w:rPr>
        <w:t>S</w:t>
      </w:r>
      <w:r w:rsidR="00BA4620" w:rsidRPr="00D35C82">
        <w:rPr>
          <w:b/>
          <w:i/>
          <w:sz w:val="20"/>
        </w:rPr>
        <w:t>uccess in delivering high-yield results</w:t>
      </w:r>
    </w:p>
    <w:p w14:paraId="6596CE7C" w14:textId="77777777" w:rsidR="00F53D55" w:rsidRPr="009E108D" w:rsidRDefault="00F53D55" w:rsidP="00F53D5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  <w:sz w:val="20"/>
          <w:szCs w:val="22"/>
        </w:rPr>
      </w:pPr>
    </w:p>
    <w:p w14:paraId="657C57B1" w14:textId="77777777" w:rsidR="00BC5603" w:rsidRPr="009E108D" w:rsidRDefault="00F53D55" w:rsidP="00F53D5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4F81BD" w:themeColor="accent1"/>
          <w:sz w:val="20"/>
          <w:szCs w:val="22"/>
        </w:rPr>
      </w:pPr>
      <w:r w:rsidRPr="009E108D">
        <w:rPr>
          <w:rFonts w:asciiTheme="minorHAnsi" w:hAnsiTheme="minorHAnsi" w:cstheme="minorHAnsi"/>
          <w:b/>
          <w:color w:val="4F81BD" w:themeColor="accent1"/>
          <w:sz w:val="20"/>
          <w:szCs w:val="22"/>
        </w:rPr>
        <w:t>Company Accounts &amp; Finance| Balance Sheet Finalization| Audit| Statu</w:t>
      </w:r>
      <w:r w:rsidR="00454160">
        <w:rPr>
          <w:rFonts w:asciiTheme="minorHAnsi" w:hAnsiTheme="minorHAnsi" w:cstheme="minorHAnsi"/>
          <w:b/>
          <w:color w:val="4F81BD" w:themeColor="accent1"/>
          <w:sz w:val="20"/>
          <w:szCs w:val="22"/>
        </w:rPr>
        <w:t>tory Reporting| Consolidation |GST| Taxation |</w:t>
      </w:r>
      <w:r w:rsidRPr="009E108D">
        <w:rPr>
          <w:rFonts w:asciiTheme="minorHAnsi" w:hAnsiTheme="minorHAnsi" w:cstheme="minorHAnsi"/>
          <w:b/>
          <w:color w:val="4F81BD" w:themeColor="accent1"/>
          <w:sz w:val="20"/>
          <w:szCs w:val="22"/>
        </w:rPr>
        <w:t>MIS| Portfolio Management</w:t>
      </w:r>
    </w:p>
    <w:p w14:paraId="6E3D09AC" w14:textId="77777777" w:rsidR="00BC5603" w:rsidRPr="009E108D" w:rsidRDefault="000714F0" w:rsidP="00731A0F">
      <w:pPr>
        <w:pBdr>
          <w:bottom w:val="single" w:sz="4" w:space="1" w:color="auto"/>
        </w:pBdr>
        <w:spacing w:before="120" w:after="0" w:line="240" w:lineRule="auto"/>
        <w:rPr>
          <w:rFonts w:cstheme="minorHAnsi"/>
          <w:b/>
          <w:color w:val="1F497D" w:themeColor="text2"/>
          <w:sz w:val="20"/>
        </w:rPr>
      </w:pPr>
      <w:r w:rsidRPr="009E108D">
        <w:rPr>
          <w:rFonts w:cstheme="minorHAnsi"/>
          <w:b/>
          <w:color w:val="1F497D" w:themeColor="text2"/>
          <w:sz w:val="20"/>
        </w:rPr>
        <w:t>CAREER SUMMARY</w:t>
      </w:r>
    </w:p>
    <w:p w14:paraId="36A90CA9" w14:textId="77777777" w:rsidR="00F53D55" w:rsidRPr="009E108D" w:rsidRDefault="00454160" w:rsidP="00F53D55">
      <w:pPr>
        <w:pStyle w:val="ListParagraph"/>
        <w:numPr>
          <w:ilvl w:val="0"/>
          <w:numId w:val="9"/>
        </w:numPr>
        <w:spacing w:before="120" w:after="0" w:line="240" w:lineRule="auto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 xml:space="preserve">An experienced, </w:t>
      </w:r>
      <w:r w:rsidR="00043B4C" w:rsidRPr="009E108D">
        <w:rPr>
          <w:rFonts w:asciiTheme="minorHAnsi" w:eastAsia="Times New Roman" w:hAnsiTheme="minorHAnsi" w:cstheme="minorHAnsi"/>
          <w:color w:val="000000"/>
          <w:sz w:val="20"/>
        </w:rPr>
        <w:t>knowledgeable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 </w:t>
      </w:r>
      <w:r w:rsidR="00AC659E">
        <w:rPr>
          <w:rFonts w:asciiTheme="minorHAnsi" w:eastAsia="Times New Roman" w:hAnsiTheme="minorHAnsi" w:cstheme="minorHAnsi"/>
          <w:color w:val="000000"/>
          <w:sz w:val="20"/>
        </w:rPr>
        <w:t>and dually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 qualified </w:t>
      </w:r>
      <w:r w:rsidR="00043B4C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chartered accountant (ICAI – first attempt) and company secretary (ICSI - first attempt) </w:t>
      </w:r>
    </w:p>
    <w:p w14:paraId="0E578EEE" w14:textId="77777777" w:rsidR="00043B4C" w:rsidRPr="009E108D" w:rsidRDefault="00F53D55" w:rsidP="00F53D55">
      <w:pPr>
        <w:pStyle w:val="ListParagraph"/>
        <w:numPr>
          <w:ilvl w:val="0"/>
          <w:numId w:val="9"/>
        </w:numPr>
        <w:spacing w:before="120" w:after="0" w:line="240" w:lineRule="auto"/>
        <w:rPr>
          <w:rFonts w:asciiTheme="minorHAnsi" w:eastAsia="Times New Roman" w:hAnsiTheme="minorHAnsi" w:cstheme="minorHAnsi"/>
          <w:color w:val="000000"/>
          <w:sz w:val="20"/>
        </w:rPr>
      </w:pPr>
      <w:r w:rsidRPr="009E108D">
        <w:rPr>
          <w:rFonts w:asciiTheme="minorHAnsi" w:eastAsia="Times New Roman" w:hAnsiTheme="minorHAnsi" w:cstheme="minorHAnsi"/>
          <w:color w:val="000000"/>
          <w:sz w:val="20"/>
        </w:rPr>
        <w:t>O</w:t>
      </w:r>
      <w:r w:rsidR="009D5136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ver </w:t>
      </w:r>
      <w:r w:rsidR="00B06EA6">
        <w:rPr>
          <w:rFonts w:asciiTheme="minorHAnsi" w:eastAsia="Times New Roman" w:hAnsiTheme="minorHAnsi" w:cstheme="minorHAnsi"/>
          <w:color w:val="000000"/>
          <w:sz w:val="20"/>
        </w:rPr>
        <w:t>12</w:t>
      </w:r>
      <w:r w:rsidR="009D5136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years of experience</w:t>
      </w:r>
      <w:r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in managing the overall finance function in conceptualizing and implementing financial management, procedures and controls, </w:t>
      </w:r>
      <w:r w:rsidR="00BA4620" w:rsidRPr="009E108D">
        <w:rPr>
          <w:rFonts w:asciiTheme="minorHAnsi" w:eastAsia="Times New Roman" w:hAnsiTheme="minorHAnsi" w:cstheme="minorHAnsi"/>
          <w:color w:val="000000"/>
          <w:sz w:val="20"/>
        </w:rPr>
        <w:t>managing and finalization of accounts, capital restructuring, profitability moni</w:t>
      </w:r>
      <w:r w:rsidR="00B06EA6">
        <w:rPr>
          <w:rFonts w:asciiTheme="minorHAnsi" w:eastAsia="Times New Roman" w:hAnsiTheme="minorHAnsi" w:cstheme="minorHAnsi"/>
          <w:color w:val="000000"/>
          <w:sz w:val="20"/>
        </w:rPr>
        <w:t xml:space="preserve">toring, project implementation </w:t>
      </w:r>
      <w:r w:rsidR="00BA4620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and building financial controls. </w:t>
      </w:r>
    </w:p>
    <w:p w14:paraId="50130AA4" w14:textId="77777777" w:rsidR="00BC5603" w:rsidRPr="009E108D" w:rsidRDefault="00BA4620" w:rsidP="00043B4C">
      <w:pPr>
        <w:pStyle w:val="ListParagraph"/>
        <w:numPr>
          <w:ilvl w:val="0"/>
          <w:numId w:val="9"/>
        </w:numPr>
        <w:spacing w:before="120" w:after="0" w:line="240" w:lineRule="auto"/>
        <w:rPr>
          <w:rFonts w:asciiTheme="minorHAnsi" w:eastAsia="Times New Roman" w:hAnsiTheme="minorHAnsi" w:cstheme="minorHAnsi"/>
          <w:color w:val="000000"/>
          <w:sz w:val="20"/>
        </w:rPr>
      </w:pPr>
      <w:r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Vastly </w:t>
      </w:r>
      <w:r w:rsidR="000714F0">
        <w:rPr>
          <w:rFonts w:asciiTheme="minorHAnsi" w:eastAsia="Times New Roman" w:hAnsiTheme="minorHAnsi" w:cstheme="minorHAnsi"/>
          <w:color w:val="000000"/>
          <w:sz w:val="20"/>
        </w:rPr>
        <w:t>s</w:t>
      </w:r>
      <w:r w:rsidR="00043B4C" w:rsidRPr="009E108D">
        <w:rPr>
          <w:rFonts w:asciiTheme="minorHAnsi" w:eastAsia="Times New Roman" w:hAnsiTheme="minorHAnsi" w:cstheme="minorHAnsi"/>
          <w:color w:val="000000"/>
          <w:sz w:val="20"/>
        </w:rPr>
        <w:t>killed at managing company accounts &amp;</w:t>
      </w:r>
      <w:r w:rsidR="00B06EA6">
        <w:rPr>
          <w:rFonts w:asciiTheme="minorHAnsi" w:eastAsia="Times New Roman" w:hAnsiTheme="minorHAnsi" w:cstheme="minorHAnsi"/>
          <w:color w:val="000000"/>
          <w:sz w:val="20"/>
        </w:rPr>
        <w:t xml:space="preserve"> </w:t>
      </w:r>
      <w:r w:rsidR="00043B4C" w:rsidRPr="009E108D">
        <w:rPr>
          <w:rFonts w:asciiTheme="minorHAnsi" w:eastAsia="Times New Roman" w:hAnsiTheme="minorHAnsi" w:cstheme="minorHAnsi"/>
          <w:color w:val="000000"/>
          <w:sz w:val="20"/>
        </w:rPr>
        <w:t>finance, balance sheet finalization, audit, statutory reporting, consolidation, GST, taxation, MIS and portfolio management.</w:t>
      </w:r>
    </w:p>
    <w:p w14:paraId="058C08AD" w14:textId="77777777" w:rsidR="009D5136" w:rsidRPr="009E108D" w:rsidRDefault="00454160" w:rsidP="00043B4C">
      <w:pPr>
        <w:pStyle w:val="ListParagraph"/>
        <w:numPr>
          <w:ilvl w:val="0"/>
          <w:numId w:val="9"/>
        </w:numPr>
        <w:spacing w:before="120" w:after="0" w:line="240" w:lineRule="auto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A d</w:t>
      </w:r>
      <w:r w:rsidR="00F53D55" w:rsidRPr="009E108D">
        <w:rPr>
          <w:rFonts w:asciiTheme="minorHAnsi" w:eastAsia="Times New Roman" w:hAnsiTheme="minorHAnsi" w:cstheme="minorHAnsi"/>
          <w:color w:val="000000"/>
          <w:sz w:val="20"/>
        </w:rPr>
        <w:t>ynamic</w:t>
      </w:r>
      <w:r w:rsidR="00B06EA6">
        <w:rPr>
          <w:rFonts w:asciiTheme="minorHAnsi" w:eastAsia="Times New Roman" w:hAnsiTheme="minorHAnsi" w:cstheme="minorHAnsi"/>
          <w:color w:val="000000"/>
          <w:sz w:val="20"/>
        </w:rPr>
        <w:t xml:space="preserve">, </w:t>
      </w:r>
      <w:r w:rsidR="00F53D55" w:rsidRPr="009E108D">
        <w:rPr>
          <w:rFonts w:asciiTheme="minorHAnsi" w:eastAsia="Times New Roman" w:hAnsiTheme="minorHAnsi" w:cstheme="minorHAnsi"/>
          <w:color w:val="000000"/>
          <w:sz w:val="20"/>
        </w:rPr>
        <w:t>results</w:t>
      </w:r>
      <w:r>
        <w:rPr>
          <w:rFonts w:asciiTheme="minorHAnsi" w:eastAsia="Times New Roman" w:hAnsiTheme="minorHAnsi" w:cstheme="minorHAnsi"/>
          <w:color w:val="000000"/>
          <w:sz w:val="20"/>
        </w:rPr>
        <w:t>-</w:t>
      </w:r>
      <w:r w:rsidR="00F53D55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oriented </w:t>
      </w:r>
      <w:r w:rsidR="00BA4620" w:rsidRPr="009E108D">
        <w:rPr>
          <w:rFonts w:asciiTheme="minorHAnsi" w:eastAsia="Times New Roman" w:hAnsiTheme="minorHAnsi" w:cstheme="minorHAnsi"/>
          <w:color w:val="000000"/>
          <w:sz w:val="20"/>
        </w:rPr>
        <w:t>professional who posses</w:t>
      </w:r>
      <w:r>
        <w:rPr>
          <w:rFonts w:asciiTheme="minorHAnsi" w:eastAsia="Times New Roman" w:hAnsiTheme="minorHAnsi" w:cstheme="minorHAnsi"/>
          <w:color w:val="000000"/>
          <w:sz w:val="20"/>
        </w:rPr>
        <w:t>se</w:t>
      </w:r>
      <w:r w:rsidR="00BA4620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s a </w:t>
      </w:r>
      <w:r w:rsidR="00C56DC8">
        <w:rPr>
          <w:rFonts w:asciiTheme="minorHAnsi" w:eastAsia="Times New Roman" w:hAnsiTheme="minorHAnsi" w:cstheme="minorHAnsi"/>
          <w:color w:val="000000"/>
          <w:sz w:val="20"/>
        </w:rPr>
        <w:t xml:space="preserve">good </w:t>
      </w:r>
      <w:r w:rsidR="00BA4620" w:rsidRPr="009E108D">
        <w:rPr>
          <w:rFonts w:asciiTheme="minorHAnsi" w:eastAsia="Times New Roman" w:hAnsiTheme="minorHAnsi" w:cstheme="minorHAnsi"/>
          <w:color w:val="000000"/>
          <w:sz w:val="20"/>
        </w:rPr>
        <w:t>track record o</w:t>
      </w:r>
      <w:r>
        <w:rPr>
          <w:rFonts w:asciiTheme="minorHAnsi" w:eastAsia="Times New Roman" w:hAnsiTheme="minorHAnsi" w:cstheme="minorHAnsi"/>
          <w:color w:val="000000"/>
          <w:sz w:val="20"/>
        </w:rPr>
        <w:t>f</w:t>
      </w:r>
      <w:r w:rsidR="00BA4620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meeting assigned targets in an efficient and effective manner</w:t>
      </w:r>
    </w:p>
    <w:p w14:paraId="6835992E" w14:textId="77777777" w:rsidR="009D5136" w:rsidRPr="009E108D" w:rsidRDefault="00BA4620" w:rsidP="00BA4620">
      <w:pPr>
        <w:pStyle w:val="ListParagraph"/>
        <w:numPr>
          <w:ilvl w:val="0"/>
          <w:numId w:val="9"/>
        </w:numPr>
        <w:spacing w:before="120" w:after="0" w:line="240" w:lineRule="auto"/>
        <w:rPr>
          <w:rFonts w:asciiTheme="minorHAnsi" w:eastAsia="Times New Roman" w:hAnsiTheme="minorHAnsi" w:cstheme="minorHAnsi"/>
          <w:color w:val="000000"/>
          <w:sz w:val="20"/>
        </w:rPr>
      </w:pPr>
      <w:r w:rsidRPr="009E108D">
        <w:rPr>
          <w:rFonts w:asciiTheme="minorHAnsi" w:eastAsia="Times New Roman" w:hAnsiTheme="minorHAnsi" w:cstheme="minorHAnsi"/>
          <w:color w:val="000000"/>
          <w:sz w:val="20"/>
        </w:rPr>
        <w:t>Competent problem solver and c</w:t>
      </w:r>
      <w:r w:rsidR="009D5136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onfident, hardworking individual </w:t>
      </w:r>
    </w:p>
    <w:p w14:paraId="6B426CB9" w14:textId="77777777" w:rsidR="00BC5603" w:rsidRPr="009E108D" w:rsidRDefault="000714F0" w:rsidP="00BA4620">
      <w:pPr>
        <w:pBdr>
          <w:bottom w:val="single" w:sz="6" w:space="1" w:color="auto"/>
        </w:pBdr>
        <w:spacing w:before="120" w:after="0" w:line="240" w:lineRule="auto"/>
        <w:rPr>
          <w:rFonts w:cstheme="minorHAnsi"/>
          <w:b/>
          <w:color w:val="1F497D" w:themeColor="text2"/>
          <w:sz w:val="20"/>
        </w:rPr>
      </w:pPr>
      <w:r w:rsidRPr="009E108D">
        <w:rPr>
          <w:rFonts w:cstheme="minorHAnsi"/>
          <w:b/>
          <w:color w:val="1F497D" w:themeColor="text2"/>
          <w:sz w:val="20"/>
        </w:rPr>
        <w:t>EMPLOYMENT HISTORY</w:t>
      </w:r>
    </w:p>
    <w:p w14:paraId="6E51EE70" w14:textId="77777777" w:rsidR="00BA4620" w:rsidRPr="009E108D" w:rsidRDefault="00BA4620" w:rsidP="00BA4620">
      <w:pPr>
        <w:pStyle w:val="NoSpacing"/>
        <w:rPr>
          <w:sz w:val="20"/>
        </w:rPr>
      </w:pPr>
    </w:p>
    <w:p w14:paraId="58353AFE" w14:textId="77777777" w:rsidR="00BA4620" w:rsidRPr="009058CD" w:rsidRDefault="00E271BB" w:rsidP="000714F0">
      <w:pPr>
        <w:pStyle w:val="NoSpacing"/>
        <w:shd w:val="clear" w:color="auto" w:fill="F2F2F2" w:themeFill="background1" w:themeFillShade="F2"/>
        <w:rPr>
          <w:b/>
          <w:color w:val="1F497D" w:themeColor="text2"/>
          <w:sz w:val="20"/>
        </w:rPr>
      </w:pPr>
      <w:r w:rsidRPr="000714F0">
        <w:rPr>
          <w:b/>
          <w:color w:val="1F497D" w:themeColor="text2"/>
          <w:sz w:val="20"/>
        </w:rPr>
        <w:t>C</w:t>
      </w:r>
      <w:r w:rsidR="00BA4620" w:rsidRPr="000714F0">
        <w:rPr>
          <w:b/>
          <w:color w:val="1F497D" w:themeColor="text2"/>
          <w:sz w:val="20"/>
        </w:rPr>
        <w:t>hartered Accountant</w:t>
      </w:r>
      <w:r w:rsidR="00BA4620" w:rsidRPr="009E108D">
        <w:rPr>
          <w:b/>
          <w:sz w:val="20"/>
        </w:rPr>
        <w:tab/>
      </w:r>
      <w:r w:rsidR="00BA4620" w:rsidRPr="009E108D">
        <w:rPr>
          <w:b/>
          <w:sz w:val="20"/>
        </w:rPr>
        <w:tab/>
      </w:r>
      <w:r w:rsidR="00BA4620" w:rsidRPr="009E108D">
        <w:rPr>
          <w:b/>
          <w:sz w:val="20"/>
        </w:rPr>
        <w:tab/>
      </w:r>
      <w:r w:rsidR="00BA4620" w:rsidRPr="009E108D">
        <w:rPr>
          <w:b/>
          <w:sz w:val="20"/>
        </w:rPr>
        <w:tab/>
      </w:r>
      <w:r w:rsidR="00BA4620" w:rsidRPr="009E108D">
        <w:rPr>
          <w:b/>
          <w:sz w:val="20"/>
        </w:rPr>
        <w:tab/>
      </w:r>
      <w:r w:rsidR="00BA4620" w:rsidRPr="009E108D">
        <w:rPr>
          <w:b/>
          <w:sz w:val="20"/>
        </w:rPr>
        <w:tab/>
      </w:r>
      <w:r w:rsidR="00BA4620" w:rsidRPr="009E108D">
        <w:rPr>
          <w:b/>
          <w:sz w:val="20"/>
        </w:rPr>
        <w:tab/>
      </w:r>
      <w:r w:rsidR="00BA4620" w:rsidRPr="009E108D">
        <w:rPr>
          <w:b/>
          <w:sz w:val="20"/>
        </w:rPr>
        <w:tab/>
      </w:r>
      <w:r w:rsidR="00CF6381">
        <w:rPr>
          <w:b/>
          <w:color w:val="1F497D" w:themeColor="text2"/>
          <w:sz w:val="20"/>
        </w:rPr>
        <w:t>Sep 2</w:t>
      </w:r>
      <w:r w:rsidR="009E108D" w:rsidRPr="009058CD">
        <w:rPr>
          <w:b/>
          <w:color w:val="1F497D" w:themeColor="text2"/>
          <w:sz w:val="20"/>
        </w:rPr>
        <w:t>020 - present</w:t>
      </w:r>
    </w:p>
    <w:p w14:paraId="0D25094E" w14:textId="44196073" w:rsidR="00BC5603" w:rsidRPr="002B0BBF" w:rsidRDefault="009058CD" w:rsidP="00781B94">
      <w:pPr>
        <w:pStyle w:val="NoSpacing"/>
        <w:numPr>
          <w:ilvl w:val="0"/>
          <w:numId w:val="12"/>
        </w:numPr>
        <w:shd w:val="clear" w:color="auto" w:fill="F2F2F2" w:themeFill="background1" w:themeFillShade="F2"/>
        <w:rPr>
          <w:rFonts w:cs="Mangal"/>
          <w:sz w:val="20"/>
          <w:lang w:bidi="hi-IN"/>
        </w:rPr>
      </w:pPr>
      <w:r>
        <w:rPr>
          <w:sz w:val="20"/>
        </w:rPr>
        <w:t>Self-employed</w:t>
      </w:r>
      <w:r w:rsidR="00781B94">
        <w:rPr>
          <w:rFonts w:cs="Mangal" w:hint="cs"/>
          <w:sz w:val="20"/>
          <w:cs/>
          <w:lang w:bidi="hi-IN"/>
        </w:rPr>
        <w:t>/</w:t>
      </w:r>
      <w:proofErr w:type="spellStart"/>
      <w:r w:rsidR="00781B94" w:rsidRPr="002B0BBF">
        <w:rPr>
          <w:rFonts w:cs="Mangal"/>
          <w:sz w:val="20"/>
          <w:lang w:bidi="hi-IN"/>
        </w:rPr>
        <w:t>Consultan</w:t>
      </w:r>
      <w:proofErr w:type="spellEnd"/>
      <w:r w:rsidR="00AA201E" w:rsidRPr="002B0BBF">
        <w:rPr>
          <w:rFonts w:cs="Mangal"/>
          <w:sz w:val="20"/>
          <w:cs/>
          <w:lang w:bidi="hi-IN"/>
        </w:rPr>
        <w:t>t</w:t>
      </w:r>
    </w:p>
    <w:p w14:paraId="60E29F72" w14:textId="77777777" w:rsidR="00BC5603" w:rsidRPr="009058CD" w:rsidRDefault="009058CD" w:rsidP="009058CD">
      <w:pPr>
        <w:pStyle w:val="ListParagraph"/>
        <w:numPr>
          <w:ilvl w:val="0"/>
          <w:numId w:val="11"/>
        </w:numPr>
        <w:spacing w:before="120" w:after="0" w:line="240" w:lineRule="auto"/>
        <w:textAlignment w:val="baseline"/>
        <w:rPr>
          <w:rFonts w:cstheme="minorHAnsi"/>
          <w:color w:val="222222"/>
          <w:sz w:val="20"/>
          <w:shd w:val="clear" w:color="auto" w:fill="FFFFFF"/>
        </w:rPr>
      </w:pPr>
      <w:r w:rsidRPr="00A17FFB">
        <w:rPr>
          <w:rFonts w:asciiTheme="minorHAnsi" w:hAnsiTheme="minorHAnsi" w:cstheme="minorHAnsi"/>
          <w:color w:val="222222"/>
          <w:sz w:val="20"/>
          <w:shd w:val="clear" w:color="auto" w:fill="FFFFFF"/>
        </w:rPr>
        <w:t>Determining financial o</w:t>
      </w:r>
      <w:r w:rsidRPr="009058CD">
        <w:rPr>
          <w:rFonts w:cstheme="minorHAnsi"/>
          <w:color w:val="222222"/>
          <w:sz w:val="20"/>
          <w:shd w:val="clear" w:color="auto" w:fill="FFFFFF"/>
        </w:rPr>
        <w:t>bjectives, review</w:t>
      </w:r>
      <w:r w:rsidR="00454160">
        <w:rPr>
          <w:rFonts w:cstheme="minorHAnsi"/>
          <w:color w:val="222222"/>
          <w:sz w:val="20"/>
          <w:shd w:val="clear" w:color="auto" w:fill="FFFFFF"/>
        </w:rPr>
        <w:t>ing</w:t>
      </w:r>
      <w:r w:rsidRPr="009058CD">
        <w:rPr>
          <w:rFonts w:cstheme="minorHAnsi"/>
          <w:color w:val="222222"/>
          <w:sz w:val="20"/>
          <w:shd w:val="clear" w:color="auto" w:fill="FFFFFF"/>
        </w:rPr>
        <w:t xml:space="preserve"> client</w:t>
      </w:r>
      <w:r w:rsidR="00565182">
        <w:rPr>
          <w:rFonts w:cstheme="minorHAnsi"/>
          <w:color w:val="222222"/>
          <w:sz w:val="20"/>
          <w:shd w:val="clear" w:color="auto" w:fill="FFFFFF"/>
        </w:rPr>
        <w:t>’</w:t>
      </w:r>
      <w:r w:rsidRPr="009058CD">
        <w:rPr>
          <w:rFonts w:cstheme="minorHAnsi"/>
          <w:color w:val="222222"/>
          <w:sz w:val="20"/>
          <w:shd w:val="clear" w:color="auto" w:fill="FFFFFF"/>
        </w:rPr>
        <w:t>s accounts, perform</w:t>
      </w:r>
      <w:r w:rsidR="00454160">
        <w:rPr>
          <w:rFonts w:cstheme="minorHAnsi"/>
          <w:color w:val="222222"/>
          <w:sz w:val="20"/>
          <w:shd w:val="clear" w:color="auto" w:fill="FFFFFF"/>
        </w:rPr>
        <w:t>ing</w:t>
      </w:r>
      <w:r w:rsidRPr="009058CD">
        <w:rPr>
          <w:rFonts w:cstheme="minorHAnsi"/>
          <w:color w:val="222222"/>
          <w:sz w:val="20"/>
          <w:shd w:val="clear" w:color="auto" w:fill="FFFFFF"/>
        </w:rPr>
        <w:t xml:space="preserve"> statutory audits, tax audits, and fil</w:t>
      </w:r>
      <w:r w:rsidR="00C16B0A" w:rsidRPr="009058CD">
        <w:rPr>
          <w:rFonts w:cstheme="minorHAnsi"/>
          <w:color w:val="222222"/>
          <w:sz w:val="20"/>
          <w:shd w:val="clear" w:color="auto" w:fill="FFFFFF"/>
        </w:rPr>
        <w:t>ing tax returns</w:t>
      </w:r>
    </w:p>
    <w:p w14:paraId="710BB566" w14:textId="77777777" w:rsidR="00C541AC" w:rsidRPr="009E108D" w:rsidRDefault="009058CD" w:rsidP="00043B4C">
      <w:pPr>
        <w:pStyle w:val="ListParagraph"/>
        <w:numPr>
          <w:ilvl w:val="0"/>
          <w:numId w:val="8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0"/>
          <w:u w:val="single"/>
        </w:rPr>
      </w:pPr>
      <w:r>
        <w:rPr>
          <w:rFonts w:asciiTheme="minorHAnsi" w:hAnsiTheme="minorHAnsi" w:cstheme="minorHAnsi"/>
          <w:color w:val="222222"/>
          <w:sz w:val="20"/>
          <w:shd w:val="clear" w:color="auto" w:fill="FFFFFF"/>
        </w:rPr>
        <w:t>Managing</w:t>
      </w:r>
      <w:r w:rsidR="00C16B0A" w:rsidRPr="009E108D">
        <w:rPr>
          <w:rFonts w:asciiTheme="minorHAnsi" w:hAnsiTheme="minorHAnsi" w:cstheme="minorHAnsi"/>
          <w:color w:val="222222"/>
          <w:sz w:val="20"/>
          <w:shd w:val="clear" w:color="auto" w:fill="FFFFFF"/>
        </w:rPr>
        <w:t xml:space="preserve"> audit and tax assignments</w:t>
      </w:r>
      <w:r>
        <w:rPr>
          <w:rFonts w:asciiTheme="minorHAnsi" w:hAnsiTheme="minorHAnsi" w:cstheme="minorHAnsi"/>
          <w:color w:val="222222"/>
          <w:sz w:val="20"/>
          <w:shd w:val="clear" w:color="auto" w:fill="FFFFFF"/>
        </w:rPr>
        <w:t xml:space="preserve">, implementing transaction flows, and identifying risks associated with various account balances </w:t>
      </w:r>
    </w:p>
    <w:p w14:paraId="693AF3DA" w14:textId="77777777" w:rsidR="003054F7" w:rsidRPr="009E108D" w:rsidRDefault="009058CD" w:rsidP="00043B4C">
      <w:pPr>
        <w:pStyle w:val="ListParagraph"/>
        <w:numPr>
          <w:ilvl w:val="0"/>
          <w:numId w:val="8"/>
        </w:numPr>
        <w:spacing w:before="120" w:after="0" w:line="240" w:lineRule="auto"/>
        <w:textAlignment w:val="baseline"/>
        <w:rPr>
          <w:rFonts w:asciiTheme="minorHAnsi" w:hAnsiTheme="minorHAnsi" w:cstheme="minorHAnsi"/>
          <w:color w:val="222222"/>
          <w:sz w:val="20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0"/>
          <w:shd w:val="clear" w:color="auto" w:fill="FFFFFF"/>
        </w:rPr>
        <w:t>Competently handling</w:t>
      </w:r>
      <w:r w:rsidR="0099039D">
        <w:rPr>
          <w:rFonts w:asciiTheme="minorHAnsi" w:hAnsiTheme="minorHAnsi" w:cstheme="minorHAnsi"/>
          <w:color w:val="222222"/>
          <w:sz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22222"/>
          <w:sz w:val="20"/>
          <w:shd w:val="clear" w:color="auto" w:fill="FFFFFF"/>
        </w:rPr>
        <w:t xml:space="preserve">the complete </w:t>
      </w:r>
      <w:r w:rsidR="00C16B0A" w:rsidRPr="009E108D">
        <w:rPr>
          <w:rFonts w:asciiTheme="minorHAnsi" w:hAnsiTheme="minorHAnsi" w:cstheme="minorHAnsi"/>
          <w:color w:val="222222"/>
          <w:sz w:val="20"/>
          <w:shd w:val="clear" w:color="auto" w:fill="FFFFFF"/>
        </w:rPr>
        <w:t>accounts and finance functio</w:t>
      </w:r>
      <w:r>
        <w:rPr>
          <w:rFonts w:asciiTheme="minorHAnsi" w:hAnsiTheme="minorHAnsi" w:cstheme="minorHAnsi"/>
          <w:color w:val="222222"/>
          <w:sz w:val="20"/>
          <w:shd w:val="clear" w:color="auto" w:fill="FFFFFF"/>
        </w:rPr>
        <w:t>n of organizations</w:t>
      </w:r>
    </w:p>
    <w:p w14:paraId="15A9DE52" w14:textId="77777777" w:rsidR="001E259A" w:rsidRDefault="009058CD" w:rsidP="00043B4C">
      <w:pPr>
        <w:pStyle w:val="ListParagraph"/>
        <w:numPr>
          <w:ilvl w:val="0"/>
          <w:numId w:val="8"/>
        </w:numPr>
        <w:spacing w:before="120" w:after="0" w:line="240" w:lineRule="auto"/>
        <w:textAlignment w:val="baseline"/>
        <w:rPr>
          <w:rFonts w:asciiTheme="minorHAnsi" w:hAnsiTheme="minorHAnsi" w:cstheme="minorHAnsi"/>
          <w:color w:val="222222"/>
          <w:sz w:val="20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0"/>
          <w:shd w:val="clear" w:color="auto" w:fill="FFFFFF"/>
        </w:rPr>
        <w:t>Providing a complete suite of tax planning and expertise to various clients</w:t>
      </w:r>
    </w:p>
    <w:p w14:paraId="30C2A763" w14:textId="77777777" w:rsidR="00C16B0A" w:rsidRDefault="00C16B0A" w:rsidP="00C16B0A">
      <w:pPr>
        <w:spacing w:before="120" w:after="0" w:line="240" w:lineRule="auto"/>
        <w:textAlignment w:val="baseline"/>
        <w:rPr>
          <w:rFonts w:cstheme="minorHAnsi"/>
          <w:color w:val="222222"/>
          <w:sz w:val="20"/>
          <w:shd w:val="clear" w:color="auto" w:fill="FFFFFF"/>
        </w:rPr>
      </w:pPr>
    </w:p>
    <w:p w14:paraId="369C5243" w14:textId="77777777" w:rsidR="009E108D" w:rsidRPr="000714F0" w:rsidRDefault="000714F0" w:rsidP="000714F0">
      <w:pPr>
        <w:pStyle w:val="NoSpacing"/>
        <w:shd w:val="clear" w:color="auto" w:fill="F2F2F2" w:themeFill="background1" w:themeFillShade="F2"/>
        <w:rPr>
          <w:b/>
          <w:color w:val="1F497D" w:themeColor="text2"/>
          <w:sz w:val="20"/>
        </w:rPr>
      </w:pPr>
      <w:r w:rsidRPr="000714F0">
        <w:rPr>
          <w:b/>
          <w:color w:val="1F497D" w:themeColor="text2"/>
          <w:sz w:val="20"/>
        </w:rPr>
        <w:t>Manager—Accounts &amp;</w:t>
      </w:r>
      <w:r w:rsidR="00CF6381">
        <w:rPr>
          <w:b/>
          <w:color w:val="1F497D" w:themeColor="text2"/>
          <w:sz w:val="20"/>
        </w:rPr>
        <w:t>Finance</w:t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  <w:t xml:space="preserve">Jan </w:t>
      </w:r>
      <w:r w:rsidR="009E108D" w:rsidRPr="000714F0">
        <w:rPr>
          <w:b/>
          <w:color w:val="1F497D" w:themeColor="text2"/>
          <w:sz w:val="20"/>
        </w:rPr>
        <w:t>2020</w:t>
      </w:r>
      <w:r w:rsidR="00CF6381">
        <w:rPr>
          <w:b/>
          <w:color w:val="1F497D" w:themeColor="text2"/>
          <w:sz w:val="20"/>
        </w:rPr>
        <w:t xml:space="preserve"> – Aug 2020</w:t>
      </w:r>
    </w:p>
    <w:p w14:paraId="260CB141" w14:textId="77777777" w:rsidR="00BC5603" w:rsidRPr="000714F0" w:rsidRDefault="00BC5603" w:rsidP="000714F0">
      <w:pPr>
        <w:pStyle w:val="NoSpacing"/>
        <w:shd w:val="clear" w:color="auto" w:fill="F2F2F2" w:themeFill="background1" w:themeFillShade="F2"/>
        <w:rPr>
          <w:color w:val="000000" w:themeColor="text1"/>
          <w:sz w:val="20"/>
        </w:rPr>
      </w:pPr>
      <w:proofErr w:type="spellStart"/>
      <w:r w:rsidRPr="000714F0">
        <w:rPr>
          <w:color w:val="000000" w:themeColor="text1"/>
          <w:sz w:val="20"/>
        </w:rPr>
        <w:t>Hydco</w:t>
      </w:r>
      <w:proofErr w:type="spellEnd"/>
      <w:r w:rsidRPr="000714F0">
        <w:rPr>
          <w:color w:val="000000" w:themeColor="text1"/>
          <w:sz w:val="20"/>
        </w:rPr>
        <w:t xml:space="preserve"> Engineering Pvt. Ltd. (100%</w:t>
      </w:r>
      <w:r w:rsidR="00454160">
        <w:rPr>
          <w:color w:val="000000" w:themeColor="text1"/>
          <w:sz w:val="20"/>
        </w:rPr>
        <w:t xml:space="preserve"> subsidiary of DRI, Australia, </w:t>
      </w:r>
      <w:r w:rsidRPr="000714F0">
        <w:rPr>
          <w:color w:val="000000" w:themeColor="text1"/>
          <w:sz w:val="20"/>
        </w:rPr>
        <w:t>Manufacturing- Exports</w:t>
      </w:r>
      <w:r w:rsidR="00661CD1">
        <w:rPr>
          <w:color w:val="000000" w:themeColor="text1"/>
          <w:sz w:val="20"/>
        </w:rPr>
        <w:t xml:space="preserve"> </w:t>
      </w:r>
      <w:r w:rsidRPr="000714F0">
        <w:rPr>
          <w:color w:val="000000" w:themeColor="text1"/>
          <w:sz w:val="20"/>
        </w:rPr>
        <w:t>&amp; Imports)</w:t>
      </w:r>
    </w:p>
    <w:p w14:paraId="4FF8C714" w14:textId="77777777" w:rsidR="00BC5603" w:rsidRPr="009E108D" w:rsidRDefault="00454160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Prepared</w:t>
      </w:r>
      <w:r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banking documents like projected cash flow, </w:t>
      </w:r>
      <w:r>
        <w:rPr>
          <w:rFonts w:asciiTheme="minorHAnsi" w:eastAsia="Times New Roman" w:hAnsiTheme="minorHAnsi" w:cstheme="minorHAnsi"/>
          <w:color w:val="000000"/>
          <w:sz w:val="20"/>
        </w:rPr>
        <w:t>CMA</w:t>
      </w:r>
      <w:r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data for existing and new facilities for working capital and capital-expenditure requirement </w:t>
      </w:r>
    </w:p>
    <w:p w14:paraId="15FA3A83" w14:textId="77777777" w:rsidR="00BC5603" w:rsidRPr="009E108D" w:rsidRDefault="00BC5603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 w:rsidRPr="009E108D">
        <w:rPr>
          <w:rFonts w:asciiTheme="minorHAnsi" w:eastAsia="Times New Roman" w:hAnsiTheme="minorHAnsi" w:cstheme="minorHAnsi"/>
          <w:color w:val="000000"/>
          <w:sz w:val="20"/>
        </w:rPr>
        <w:t>Coordinate</w:t>
      </w:r>
      <w:r w:rsidR="00454160">
        <w:rPr>
          <w:rFonts w:asciiTheme="minorHAnsi" w:eastAsia="Times New Roman" w:hAnsiTheme="minorHAnsi" w:cstheme="minorHAnsi"/>
          <w:color w:val="000000"/>
          <w:sz w:val="20"/>
        </w:rPr>
        <w:t>d</w:t>
      </w:r>
      <w:r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with different departments for </w:t>
      </w:r>
      <w:r w:rsidR="00454160">
        <w:rPr>
          <w:rFonts w:asciiTheme="minorHAnsi" w:eastAsia="Times New Roman" w:hAnsiTheme="minorHAnsi" w:cstheme="minorHAnsi"/>
          <w:color w:val="000000"/>
          <w:sz w:val="20"/>
        </w:rPr>
        <w:t xml:space="preserve">the </w:t>
      </w:r>
      <w:r w:rsidRPr="009E108D">
        <w:rPr>
          <w:rFonts w:asciiTheme="minorHAnsi" w:eastAsia="Times New Roman" w:hAnsiTheme="minorHAnsi" w:cstheme="minorHAnsi"/>
          <w:color w:val="000000"/>
          <w:sz w:val="20"/>
        </w:rPr>
        <w:t>smooth functioning of supplier payments, inventory control and banking deeds</w:t>
      </w:r>
    </w:p>
    <w:p w14:paraId="3BA36AD0" w14:textId="77777777" w:rsidR="00BC5603" w:rsidRPr="009E108D" w:rsidRDefault="00BC5603" w:rsidP="00043B4C">
      <w:pPr>
        <w:pStyle w:val="ListParagraph"/>
        <w:numPr>
          <w:ilvl w:val="0"/>
          <w:numId w:val="7"/>
        </w:numPr>
        <w:tabs>
          <w:tab w:val="left" w:pos="90"/>
          <w:tab w:val="left" w:pos="990"/>
        </w:tabs>
        <w:spacing w:before="120" w:after="0" w:line="240" w:lineRule="auto"/>
        <w:textAlignment w:val="baseline"/>
        <w:rPr>
          <w:rFonts w:asciiTheme="minorHAnsi" w:hAnsiTheme="minorHAnsi" w:cstheme="minorHAnsi"/>
          <w:sz w:val="20"/>
        </w:rPr>
      </w:pPr>
      <w:r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Execution of exports and handling </w:t>
      </w:r>
      <w:r w:rsidR="00454160">
        <w:rPr>
          <w:rFonts w:asciiTheme="minorHAnsi" w:eastAsia="Times New Roman" w:hAnsiTheme="minorHAnsi" w:cstheme="minorHAnsi"/>
          <w:color w:val="000000"/>
          <w:sz w:val="20"/>
        </w:rPr>
        <w:t xml:space="preserve">of </w:t>
      </w:r>
      <w:r w:rsidRPr="009E108D">
        <w:rPr>
          <w:rFonts w:asciiTheme="minorHAnsi" w:eastAsia="Times New Roman" w:hAnsiTheme="minorHAnsi" w:cstheme="minorHAnsi"/>
          <w:color w:val="000000"/>
          <w:sz w:val="20"/>
        </w:rPr>
        <w:t>import-export documents</w:t>
      </w:r>
    </w:p>
    <w:p w14:paraId="07458263" w14:textId="77777777" w:rsidR="00BC5603" w:rsidRPr="009E108D" w:rsidRDefault="00454160" w:rsidP="00043B4C">
      <w:pPr>
        <w:pStyle w:val="ListParagraph"/>
        <w:numPr>
          <w:ilvl w:val="0"/>
          <w:numId w:val="7"/>
        </w:numPr>
        <w:tabs>
          <w:tab w:val="left" w:pos="90"/>
          <w:tab w:val="left" w:pos="990"/>
        </w:tabs>
        <w:spacing w:before="120" w:after="0" w:line="240" w:lineRule="auto"/>
        <w:textAlignment w:val="baseline"/>
        <w:rPr>
          <w:rFonts w:asciiTheme="minorHAnsi" w:hAnsiTheme="minorHAnsi" w:cstheme="minorHAnsi"/>
          <w:sz w:val="20"/>
        </w:rPr>
      </w:pPr>
      <w:r w:rsidRPr="009E108D">
        <w:rPr>
          <w:rFonts w:asciiTheme="minorHAnsi" w:eastAsia="Times New Roman" w:hAnsiTheme="minorHAnsi" w:cstheme="minorHAnsi"/>
          <w:color w:val="000000"/>
          <w:sz w:val="20"/>
        </w:rPr>
        <w:t>Led team for quarterly, half-yearly and annual audits and reporting</w:t>
      </w:r>
      <w:r w:rsidRPr="009E108D">
        <w:rPr>
          <w:rFonts w:asciiTheme="minorHAnsi" w:hAnsiTheme="minorHAnsi" w:cstheme="minorHAnsi"/>
          <w:sz w:val="20"/>
        </w:rPr>
        <w:t xml:space="preserve">, </w:t>
      </w:r>
      <w:r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closure of monthly books, quarterly reviews and finalization of 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the </w:t>
      </w:r>
      <w:r w:rsidRPr="009E108D">
        <w:rPr>
          <w:rFonts w:asciiTheme="minorHAnsi" w:eastAsia="Times New Roman" w:hAnsiTheme="minorHAnsi" w:cstheme="minorHAnsi"/>
          <w:color w:val="000000"/>
          <w:sz w:val="20"/>
        </w:rPr>
        <w:t>annual audit</w:t>
      </w:r>
    </w:p>
    <w:p w14:paraId="10A7B4C2" w14:textId="77777777" w:rsidR="00BC5603" w:rsidRPr="009E108D" w:rsidRDefault="00454160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Performed r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econciliation on 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a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>periodical basis, closing GST returns, TDS returns</w:t>
      </w:r>
    </w:p>
    <w:p w14:paraId="0CCE3113" w14:textId="77777777" w:rsidR="00BC5603" w:rsidRPr="009E108D" w:rsidRDefault="00454160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 xml:space="preserve">Assessed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>Income tax data and prepar</w:t>
      </w:r>
      <w:r>
        <w:rPr>
          <w:rFonts w:asciiTheme="minorHAnsi" w:eastAsia="Times New Roman" w:hAnsiTheme="minorHAnsi" w:cstheme="minorHAnsi"/>
          <w:color w:val="000000"/>
          <w:sz w:val="20"/>
        </w:rPr>
        <w:t>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the reports for submission to authorities</w:t>
      </w:r>
    </w:p>
    <w:p w14:paraId="5D3D5B06" w14:textId="77777777" w:rsidR="00BC5603" w:rsidRPr="009E108D" w:rsidRDefault="00454160" w:rsidP="00043B4C">
      <w:pPr>
        <w:pStyle w:val="ListParagraph"/>
        <w:numPr>
          <w:ilvl w:val="0"/>
          <w:numId w:val="7"/>
        </w:numPr>
        <w:tabs>
          <w:tab w:val="left" w:pos="90"/>
          <w:tab w:val="left" w:pos="990"/>
        </w:tabs>
        <w:spacing w:before="120" w:after="0" w:line="240" w:lineRule="auto"/>
        <w:textAlignment w:val="baseline"/>
        <w:rPr>
          <w:rFonts w:asciiTheme="minorHAnsi" w:hAnsiTheme="minorHAnsi" w:cstheme="minorHAnsi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 xml:space="preserve">Assisted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Managing Director to coordinate with 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the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overseas </w:t>
      </w:r>
      <w:r w:rsidR="00AC659E" w:rsidRPr="009E108D">
        <w:rPr>
          <w:rFonts w:asciiTheme="minorHAnsi" w:eastAsia="Times New Roman" w:hAnsiTheme="minorHAnsi" w:cstheme="minorHAnsi"/>
          <w:color w:val="000000"/>
          <w:sz w:val="20"/>
        </w:rPr>
        <w:t>head office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, drafting correspondence letters and smooth functioning of 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the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>plant</w:t>
      </w:r>
    </w:p>
    <w:p w14:paraId="15D9ED11" w14:textId="77777777" w:rsidR="00BC5603" w:rsidRPr="009E108D" w:rsidRDefault="00454160" w:rsidP="00043B4C">
      <w:pPr>
        <w:pStyle w:val="ListParagraph"/>
        <w:numPr>
          <w:ilvl w:val="0"/>
          <w:numId w:val="7"/>
        </w:numPr>
        <w:tabs>
          <w:tab w:val="left" w:pos="90"/>
          <w:tab w:val="left" w:pos="990"/>
        </w:tabs>
        <w:spacing w:before="120" w:after="0" w:line="240" w:lineRule="auto"/>
        <w:textAlignment w:val="baseline"/>
        <w:rPr>
          <w:rFonts w:asciiTheme="minorHAnsi" w:hAnsiTheme="minorHAnsi" w:cstheme="minorHAnsi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Coordinated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with banks, suppliers and other external and internal aspects for commercial and financial matters</w:t>
      </w:r>
    </w:p>
    <w:p w14:paraId="646870A0" w14:textId="77777777" w:rsidR="00BC5603" w:rsidRPr="009E108D" w:rsidRDefault="00454160" w:rsidP="00043B4C">
      <w:pPr>
        <w:pStyle w:val="ListParagraph"/>
        <w:numPr>
          <w:ilvl w:val="0"/>
          <w:numId w:val="7"/>
        </w:numPr>
        <w:tabs>
          <w:tab w:val="left" w:pos="90"/>
          <w:tab w:val="left" w:pos="990"/>
        </w:tabs>
        <w:spacing w:before="120" w:after="0" w:line="240" w:lineRule="auto"/>
        <w:textAlignment w:val="baseline"/>
        <w:rPr>
          <w:rFonts w:asciiTheme="minorHAnsi" w:hAnsiTheme="minorHAnsi" w:cstheme="minorHAnsi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Reported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to </w:t>
      </w:r>
      <w:r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management and board meetings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>for assistance in decision making</w:t>
      </w:r>
    </w:p>
    <w:p w14:paraId="15B5A6F5" w14:textId="77777777" w:rsidR="00BC5603" w:rsidRPr="009E108D" w:rsidRDefault="00454160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Managed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essential day</w:t>
      </w:r>
      <w:r>
        <w:rPr>
          <w:rFonts w:asciiTheme="minorHAnsi" w:eastAsia="Times New Roman" w:hAnsiTheme="minorHAnsi" w:cstheme="minorHAnsi"/>
          <w:color w:val="000000"/>
          <w:sz w:val="20"/>
        </w:rPr>
        <w:t>-to-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>day tasks</w:t>
      </w:r>
    </w:p>
    <w:p w14:paraId="74D2D001" w14:textId="77777777" w:rsidR="00BC5603" w:rsidRPr="009E108D" w:rsidRDefault="00BC5603" w:rsidP="00043B4C">
      <w:pPr>
        <w:spacing w:before="120" w:after="0" w:line="240" w:lineRule="auto"/>
        <w:textAlignment w:val="baseline"/>
        <w:rPr>
          <w:rFonts w:eastAsia="Times New Roman" w:cstheme="minorHAnsi"/>
          <w:b/>
          <w:bCs/>
          <w:color w:val="000000"/>
          <w:sz w:val="20"/>
        </w:rPr>
      </w:pPr>
    </w:p>
    <w:p w14:paraId="5682AFBF" w14:textId="77777777" w:rsidR="009E108D" w:rsidRPr="000714F0" w:rsidRDefault="009E108D" w:rsidP="000714F0">
      <w:pPr>
        <w:pStyle w:val="NoSpacing"/>
        <w:shd w:val="clear" w:color="auto" w:fill="F2F2F2" w:themeFill="background1" w:themeFillShade="F2"/>
        <w:rPr>
          <w:b/>
          <w:color w:val="1F497D" w:themeColor="text2"/>
          <w:sz w:val="20"/>
        </w:rPr>
      </w:pPr>
      <w:r w:rsidRPr="000714F0">
        <w:rPr>
          <w:b/>
          <w:color w:val="1F497D" w:themeColor="text2"/>
          <w:sz w:val="20"/>
        </w:rPr>
        <w:t>Ass</w:t>
      </w:r>
      <w:r w:rsidR="00CF6381">
        <w:rPr>
          <w:b/>
          <w:color w:val="1F497D" w:themeColor="text2"/>
          <w:sz w:val="20"/>
        </w:rPr>
        <w:t xml:space="preserve">istant Manager- Finance </w:t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  <w:t xml:space="preserve">Dec </w:t>
      </w:r>
      <w:r w:rsidRPr="000714F0">
        <w:rPr>
          <w:b/>
          <w:color w:val="1F497D" w:themeColor="text2"/>
          <w:sz w:val="20"/>
        </w:rPr>
        <w:t xml:space="preserve">2018 to </w:t>
      </w:r>
      <w:r w:rsidR="00CF6381">
        <w:rPr>
          <w:b/>
          <w:color w:val="1F497D" w:themeColor="text2"/>
          <w:sz w:val="20"/>
        </w:rPr>
        <w:t xml:space="preserve">Dec </w:t>
      </w:r>
      <w:r w:rsidRPr="000714F0">
        <w:rPr>
          <w:b/>
          <w:color w:val="1F497D" w:themeColor="text2"/>
          <w:sz w:val="20"/>
        </w:rPr>
        <w:t>2019</w:t>
      </w:r>
    </w:p>
    <w:p w14:paraId="6E9D161D" w14:textId="77777777" w:rsidR="00BC5603" w:rsidRPr="00C16B0A" w:rsidRDefault="00BC5603" w:rsidP="000714F0">
      <w:pPr>
        <w:pStyle w:val="NoSpacing"/>
        <w:shd w:val="clear" w:color="auto" w:fill="F2F2F2" w:themeFill="background1" w:themeFillShade="F2"/>
        <w:rPr>
          <w:color w:val="000000" w:themeColor="text1"/>
          <w:sz w:val="20"/>
        </w:rPr>
      </w:pPr>
      <w:r w:rsidRPr="00C16B0A">
        <w:rPr>
          <w:color w:val="000000" w:themeColor="text1"/>
          <w:sz w:val="20"/>
        </w:rPr>
        <w:t>Transformers &amp; Rectifiers (I) Limited (Manufacturing)</w:t>
      </w:r>
    </w:p>
    <w:p w14:paraId="1B664DAC" w14:textId="77777777" w:rsidR="00BC5603" w:rsidRPr="009E108D" w:rsidRDefault="00454160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 xml:space="preserve">Closed </w:t>
      </w:r>
      <w:r w:rsidR="000714F0">
        <w:rPr>
          <w:rFonts w:asciiTheme="minorHAnsi" w:eastAsia="Times New Roman" w:hAnsiTheme="minorHAnsi" w:cstheme="minorHAnsi"/>
          <w:color w:val="000000"/>
          <w:sz w:val="20"/>
        </w:rPr>
        <w:t>m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>onthly books, quart</w:t>
      </w:r>
      <w:r>
        <w:rPr>
          <w:rFonts w:asciiTheme="minorHAnsi" w:eastAsia="Times New Roman" w:hAnsiTheme="minorHAnsi" w:cstheme="minorHAnsi"/>
          <w:color w:val="000000"/>
          <w:sz w:val="20"/>
        </w:rPr>
        <w:t>erly reviews and finalized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annual reports including the audit of holding and subsidiary units and MIS</w:t>
      </w:r>
    </w:p>
    <w:p w14:paraId="3EBE9221" w14:textId="77777777" w:rsidR="00BC5603" w:rsidRPr="009E108D" w:rsidRDefault="00454160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Coordinated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with the GST team for GST returns and reconciliation of top 10 suppliers, also helping the team </w:t>
      </w:r>
      <w:r w:rsidR="00AC659E">
        <w:rPr>
          <w:rFonts w:asciiTheme="minorHAnsi" w:eastAsia="Times New Roman" w:hAnsiTheme="minorHAnsi" w:cstheme="minorHAnsi"/>
          <w:color w:val="000000"/>
          <w:sz w:val="20"/>
        </w:rPr>
        <w:t>with the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>submission of GST assessment papers</w:t>
      </w:r>
    </w:p>
    <w:p w14:paraId="2FF8E33E" w14:textId="77777777" w:rsidR="00454160" w:rsidRDefault="00454160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 xml:space="preserve">Reconciled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bank accounts 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every month </w:t>
      </w:r>
    </w:p>
    <w:p w14:paraId="7A328089" w14:textId="77777777" w:rsidR="00BC5603" w:rsidRPr="009E108D" w:rsidRDefault="00454160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Prepared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the daily cash/fund position including the facilities issued by 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the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bank </w:t>
      </w:r>
    </w:p>
    <w:p w14:paraId="7E79FEC1" w14:textId="77777777" w:rsidR="00BC5603" w:rsidRPr="009E108D" w:rsidRDefault="00454160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Prepared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valuation rep</w:t>
      </w:r>
      <w:r>
        <w:rPr>
          <w:rFonts w:asciiTheme="minorHAnsi" w:eastAsia="Times New Roman" w:hAnsiTheme="minorHAnsi" w:cstheme="minorHAnsi"/>
          <w:color w:val="000000"/>
          <w:sz w:val="20"/>
        </w:rPr>
        <w:t>ort of inventory for the management</w:t>
      </w:r>
    </w:p>
    <w:p w14:paraId="292F1D0A" w14:textId="77777777" w:rsidR="00BC5603" w:rsidRPr="009E108D" w:rsidRDefault="00454160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Performed m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onthly reconciliation of customer accounts </w:t>
      </w:r>
    </w:p>
    <w:p w14:paraId="0F79C3E8" w14:textId="77777777" w:rsidR="00BC5603" w:rsidRDefault="00454160" w:rsidP="00043B4C">
      <w:pPr>
        <w:pStyle w:val="ListParagraph"/>
        <w:numPr>
          <w:ilvl w:val="0"/>
          <w:numId w:val="7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 xml:space="preserve">Filed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>TDS returns, prepar</w:t>
      </w:r>
      <w:r>
        <w:rPr>
          <w:rFonts w:asciiTheme="minorHAnsi" w:eastAsia="Times New Roman" w:hAnsiTheme="minorHAnsi" w:cstheme="minorHAnsi"/>
          <w:color w:val="000000"/>
          <w:sz w:val="20"/>
        </w:rPr>
        <w:t>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Income tax assessment data and 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duly </w:t>
      </w:r>
      <w:r w:rsidR="00AC659E" w:rsidRPr="009E108D">
        <w:rPr>
          <w:rFonts w:asciiTheme="minorHAnsi" w:eastAsia="Times New Roman" w:hAnsiTheme="minorHAnsi" w:cstheme="minorHAnsi"/>
          <w:color w:val="000000"/>
          <w:sz w:val="20"/>
        </w:rPr>
        <w:t>manag</w:t>
      </w:r>
      <w:r w:rsidR="00AC659E">
        <w:rPr>
          <w:rFonts w:asciiTheme="minorHAnsi" w:eastAsia="Times New Roman" w:hAnsiTheme="minorHAnsi" w:cstheme="minorHAnsi"/>
          <w:color w:val="000000"/>
          <w:sz w:val="20"/>
        </w:rPr>
        <w:t>ed the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accounting of the 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various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>units</w:t>
      </w:r>
    </w:p>
    <w:p w14:paraId="4D5D4265" w14:textId="77777777" w:rsidR="00454160" w:rsidRDefault="00454160" w:rsidP="00454160">
      <w:pPr>
        <w:pStyle w:val="ListParagraph"/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</w:p>
    <w:p w14:paraId="0DC8EF7E" w14:textId="77777777" w:rsidR="009E108D" w:rsidRPr="000714F0" w:rsidRDefault="009E108D" w:rsidP="000714F0">
      <w:pPr>
        <w:pStyle w:val="NoSpacing"/>
        <w:shd w:val="clear" w:color="auto" w:fill="F2F2F2" w:themeFill="background1" w:themeFillShade="F2"/>
        <w:rPr>
          <w:b/>
          <w:color w:val="1F497D" w:themeColor="text2"/>
          <w:sz w:val="20"/>
        </w:rPr>
      </w:pPr>
      <w:r w:rsidRPr="000714F0">
        <w:rPr>
          <w:b/>
          <w:color w:val="1F497D" w:themeColor="text2"/>
          <w:sz w:val="20"/>
        </w:rPr>
        <w:t>Deputy Manager- Finance</w:t>
      </w:r>
      <w:r w:rsidRPr="000714F0">
        <w:rPr>
          <w:b/>
          <w:color w:val="1F497D" w:themeColor="text2"/>
          <w:sz w:val="20"/>
        </w:rPr>
        <w:tab/>
      </w:r>
      <w:r w:rsidRPr="000714F0">
        <w:rPr>
          <w:b/>
          <w:color w:val="1F497D" w:themeColor="text2"/>
          <w:sz w:val="20"/>
        </w:rPr>
        <w:tab/>
      </w:r>
      <w:r w:rsidRPr="000714F0">
        <w:rPr>
          <w:b/>
          <w:color w:val="1F497D" w:themeColor="text2"/>
          <w:sz w:val="20"/>
        </w:rPr>
        <w:tab/>
      </w:r>
      <w:r w:rsidRPr="000714F0">
        <w:rPr>
          <w:b/>
          <w:color w:val="1F497D" w:themeColor="text2"/>
          <w:sz w:val="20"/>
        </w:rPr>
        <w:tab/>
      </w:r>
      <w:r w:rsidRPr="000714F0">
        <w:rPr>
          <w:b/>
          <w:color w:val="1F497D" w:themeColor="text2"/>
          <w:sz w:val="20"/>
        </w:rPr>
        <w:tab/>
      </w:r>
      <w:r w:rsidRPr="000714F0">
        <w:rPr>
          <w:b/>
          <w:color w:val="1F497D" w:themeColor="text2"/>
          <w:sz w:val="20"/>
        </w:rPr>
        <w:tab/>
      </w:r>
      <w:r w:rsidRPr="000714F0">
        <w:rPr>
          <w:b/>
          <w:color w:val="1F497D" w:themeColor="text2"/>
          <w:sz w:val="20"/>
        </w:rPr>
        <w:tab/>
      </w:r>
      <w:r w:rsidRPr="000714F0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 xml:space="preserve">Jun </w:t>
      </w:r>
      <w:r w:rsidRPr="000714F0">
        <w:rPr>
          <w:b/>
          <w:color w:val="1F497D" w:themeColor="text2"/>
          <w:sz w:val="20"/>
        </w:rPr>
        <w:t xml:space="preserve">2016 to </w:t>
      </w:r>
      <w:r w:rsidR="00CF6381">
        <w:rPr>
          <w:b/>
          <w:color w:val="1F497D" w:themeColor="text2"/>
          <w:sz w:val="20"/>
        </w:rPr>
        <w:t xml:space="preserve">Oct </w:t>
      </w:r>
      <w:r w:rsidRPr="000714F0">
        <w:rPr>
          <w:b/>
          <w:color w:val="1F497D" w:themeColor="text2"/>
          <w:sz w:val="20"/>
        </w:rPr>
        <w:t xml:space="preserve">2018 </w:t>
      </w:r>
    </w:p>
    <w:p w14:paraId="70985D3B" w14:textId="77777777" w:rsidR="00BC5603" w:rsidRPr="000714F0" w:rsidRDefault="00BC5603" w:rsidP="000714F0">
      <w:pPr>
        <w:pStyle w:val="NoSpacing"/>
        <w:shd w:val="clear" w:color="auto" w:fill="F2F2F2" w:themeFill="background1" w:themeFillShade="F2"/>
        <w:rPr>
          <w:b/>
          <w:color w:val="1F497D" w:themeColor="text2"/>
          <w:sz w:val="20"/>
        </w:rPr>
      </w:pPr>
      <w:r w:rsidRPr="00C16B0A">
        <w:rPr>
          <w:color w:val="000000" w:themeColor="text1"/>
          <w:sz w:val="20"/>
        </w:rPr>
        <w:t>Sun Global DMCC (Manufacturing – Exports &amp; Imports)</w:t>
      </w:r>
    </w:p>
    <w:p w14:paraId="203DA3EF" w14:textId="77777777" w:rsidR="00454160" w:rsidRDefault="00454160" w:rsidP="00043B4C">
      <w:pPr>
        <w:pStyle w:val="ListParagraph"/>
        <w:numPr>
          <w:ilvl w:val="0"/>
          <w:numId w:val="3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Prepared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daily banking position </w:t>
      </w:r>
      <w:r>
        <w:rPr>
          <w:rFonts w:asciiTheme="minorHAnsi" w:eastAsia="Times New Roman" w:hAnsiTheme="minorHAnsi" w:cstheme="minorHAnsi"/>
          <w:color w:val="000000"/>
          <w:sz w:val="20"/>
        </w:rPr>
        <w:t>concerning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bank balance</w:t>
      </w:r>
      <w:r>
        <w:rPr>
          <w:rFonts w:asciiTheme="minorHAnsi" w:eastAsia="Times New Roman" w:hAnsiTheme="minorHAnsi" w:cstheme="minorHAnsi"/>
          <w:color w:val="000000"/>
          <w:sz w:val="20"/>
        </w:rPr>
        <w:t xml:space="preserve"> and trust facilities</w:t>
      </w:r>
    </w:p>
    <w:p w14:paraId="77C6D945" w14:textId="77777777" w:rsidR="00BC5603" w:rsidRPr="009E108D" w:rsidRDefault="00454160" w:rsidP="00043B4C">
      <w:pPr>
        <w:pStyle w:val="ListParagraph"/>
        <w:numPr>
          <w:ilvl w:val="0"/>
          <w:numId w:val="3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Prepared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ad</w:t>
      </w:r>
      <w:r>
        <w:rPr>
          <w:rFonts w:asciiTheme="minorHAnsi" w:eastAsia="Times New Roman" w:hAnsiTheme="minorHAnsi" w:cstheme="minorHAnsi"/>
          <w:color w:val="000000"/>
          <w:sz w:val="20"/>
        </w:rPr>
        <w:t>-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>hoc reports and their timely closure</w:t>
      </w:r>
    </w:p>
    <w:p w14:paraId="228A16EB" w14:textId="77777777" w:rsidR="00BC5603" w:rsidRPr="009E108D" w:rsidRDefault="00454160" w:rsidP="00043B4C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 xml:space="preserve">Conducted 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MIS of individual companies and consolidation </w:t>
      </w:r>
      <w:r>
        <w:rPr>
          <w:rFonts w:asciiTheme="minorHAnsi" w:eastAsia="Times New Roman" w:hAnsiTheme="minorHAnsi" w:cstheme="minorHAnsi"/>
          <w:color w:val="000000"/>
          <w:sz w:val="20"/>
        </w:rPr>
        <w:t>every quarter</w:t>
      </w:r>
    </w:p>
    <w:p w14:paraId="269DE9BF" w14:textId="77777777" w:rsidR="00BC5603" w:rsidRPr="00454160" w:rsidRDefault="00454160" w:rsidP="00454160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Prepared bank reconciliations, c</w:t>
      </w:r>
      <w:r w:rsidR="00BC5603" w:rsidRPr="00454160">
        <w:rPr>
          <w:rFonts w:asciiTheme="minorHAnsi" w:eastAsia="Times New Roman" w:hAnsiTheme="minorHAnsi" w:cstheme="minorHAnsi"/>
          <w:color w:val="000000"/>
          <w:sz w:val="20"/>
        </w:rPr>
        <w:t>ash flow statement</w:t>
      </w:r>
      <w:r>
        <w:rPr>
          <w:rFonts w:asciiTheme="minorHAnsi" w:eastAsia="Times New Roman" w:hAnsiTheme="minorHAnsi" w:cstheme="minorHAnsi"/>
          <w:color w:val="000000"/>
          <w:sz w:val="20"/>
        </w:rPr>
        <w:t>s,</w:t>
      </w:r>
      <w:r w:rsidR="00BC5603" w:rsidRPr="00454160">
        <w:rPr>
          <w:rFonts w:asciiTheme="minorHAnsi" w:eastAsia="Times New Roman" w:hAnsiTheme="minorHAnsi" w:cstheme="minorHAnsi"/>
          <w:color w:val="000000"/>
          <w:sz w:val="20"/>
        </w:rPr>
        <w:t xml:space="preserve"> and </w:t>
      </w:r>
      <w:r w:rsidR="00AC659E" w:rsidRPr="00454160">
        <w:rPr>
          <w:rFonts w:asciiTheme="minorHAnsi" w:eastAsia="Times New Roman" w:hAnsiTheme="minorHAnsi" w:cstheme="minorHAnsi"/>
          <w:color w:val="000000"/>
          <w:sz w:val="20"/>
        </w:rPr>
        <w:t>prioriti</w:t>
      </w:r>
      <w:r w:rsidR="00AC659E">
        <w:rPr>
          <w:rFonts w:asciiTheme="minorHAnsi" w:eastAsia="Times New Roman" w:hAnsiTheme="minorHAnsi" w:cstheme="minorHAnsi"/>
          <w:color w:val="000000"/>
          <w:sz w:val="20"/>
        </w:rPr>
        <w:t>zed</w:t>
      </w:r>
      <w:r w:rsidR="00BC5603" w:rsidRPr="00454160">
        <w:rPr>
          <w:rFonts w:asciiTheme="minorHAnsi" w:eastAsia="Times New Roman" w:hAnsiTheme="minorHAnsi" w:cstheme="minorHAnsi"/>
          <w:color w:val="000000"/>
          <w:sz w:val="20"/>
        </w:rPr>
        <w:t xml:space="preserve"> the payments</w:t>
      </w:r>
    </w:p>
    <w:p w14:paraId="131D1CF4" w14:textId="77777777" w:rsidR="00BC5603" w:rsidRPr="009E108D" w:rsidRDefault="00454160" w:rsidP="00043B4C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Maintained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bank documents like facility agreements, all legal documents </w:t>
      </w:r>
      <w:r>
        <w:rPr>
          <w:rFonts w:asciiTheme="minorHAnsi" w:eastAsia="Times New Roman" w:hAnsiTheme="minorHAnsi" w:cstheme="minorHAnsi"/>
          <w:color w:val="000000"/>
          <w:sz w:val="20"/>
        </w:rPr>
        <w:t>about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credit insurance etc.</w:t>
      </w:r>
    </w:p>
    <w:p w14:paraId="5EEC8AF0" w14:textId="77777777" w:rsidR="00BC5603" w:rsidRPr="009E108D" w:rsidRDefault="00454160" w:rsidP="00043B4C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</w:rPr>
      </w:pPr>
      <w:r>
        <w:rPr>
          <w:rFonts w:asciiTheme="minorHAnsi" w:eastAsia="Times New Roman" w:hAnsiTheme="minorHAnsi" w:cstheme="minorHAnsi"/>
          <w:color w:val="000000"/>
          <w:sz w:val="20"/>
        </w:rPr>
        <w:t>Filed</w:t>
      </w:r>
      <w:r w:rsidR="00BC5603" w:rsidRPr="009E108D">
        <w:rPr>
          <w:rFonts w:asciiTheme="minorHAnsi" w:eastAsia="Times New Roman" w:hAnsiTheme="minorHAnsi" w:cstheme="minorHAnsi"/>
          <w:color w:val="000000"/>
          <w:sz w:val="20"/>
        </w:rPr>
        <w:t xml:space="preserve"> insurance claims for the default customers</w:t>
      </w:r>
    </w:p>
    <w:p w14:paraId="339B1246" w14:textId="77777777" w:rsidR="00BC5603" w:rsidRPr="009E108D" w:rsidRDefault="00454160" w:rsidP="00043B4C">
      <w:pPr>
        <w:pStyle w:val="ListParagraph"/>
        <w:numPr>
          <w:ilvl w:val="0"/>
          <w:numId w:val="3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bCs/>
          <w:color w:val="000000"/>
          <w:sz w:val="20"/>
        </w:rPr>
      </w:pPr>
      <w:r>
        <w:rPr>
          <w:rFonts w:asciiTheme="minorHAnsi" w:eastAsia="Times New Roman" w:hAnsiTheme="minorHAnsi" w:cstheme="minorHAnsi"/>
          <w:bCs/>
          <w:color w:val="000000"/>
          <w:sz w:val="20"/>
        </w:rPr>
        <w:t>Audited</w:t>
      </w:r>
      <w:r w:rsidR="00BC5603" w:rsidRPr="009E108D">
        <w:rPr>
          <w:rFonts w:asciiTheme="minorHAnsi" w:eastAsia="Times New Roman" w:hAnsiTheme="minorHAnsi" w:cstheme="minorHAnsi"/>
          <w:bCs/>
          <w:color w:val="000000"/>
          <w:sz w:val="20"/>
        </w:rPr>
        <w:t xml:space="preserve"> transactions and maintain</w:t>
      </w:r>
      <w:r>
        <w:rPr>
          <w:rFonts w:asciiTheme="minorHAnsi" w:eastAsia="Times New Roman" w:hAnsiTheme="minorHAnsi" w:cstheme="minorHAnsi"/>
          <w:bCs/>
          <w:color w:val="000000"/>
          <w:sz w:val="20"/>
        </w:rPr>
        <w:t>ed</w:t>
      </w:r>
      <w:r w:rsidR="00BC5603" w:rsidRPr="009E108D">
        <w:rPr>
          <w:rFonts w:asciiTheme="minorHAnsi" w:eastAsia="Times New Roman" w:hAnsiTheme="minorHAnsi" w:cstheme="minorHAnsi"/>
          <w:bCs/>
          <w:color w:val="000000"/>
          <w:sz w:val="20"/>
        </w:rPr>
        <w:t xml:space="preserve"> the same in accounting software</w:t>
      </w:r>
    </w:p>
    <w:p w14:paraId="5F18CF49" w14:textId="77777777" w:rsidR="00BC5603" w:rsidRPr="009E108D" w:rsidRDefault="00454160" w:rsidP="00043B4C">
      <w:pPr>
        <w:pStyle w:val="ListParagraph"/>
        <w:numPr>
          <w:ilvl w:val="0"/>
          <w:numId w:val="3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bCs/>
          <w:color w:val="000000"/>
          <w:sz w:val="20"/>
        </w:rPr>
      </w:pPr>
      <w:r>
        <w:rPr>
          <w:rFonts w:asciiTheme="minorHAnsi" w:eastAsia="Times New Roman" w:hAnsiTheme="minorHAnsi" w:cstheme="minorHAnsi"/>
          <w:bCs/>
          <w:color w:val="000000"/>
          <w:sz w:val="20"/>
        </w:rPr>
        <w:t>Prepared</w:t>
      </w:r>
      <w:r w:rsidR="00BC5603" w:rsidRPr="009E108D">
        <w:rPr>
          <w:rFonts w:asciiTheme="minorHAnsi" w:eastAsia="Times New Roman" w:hAnsiTheme="minorHAnsi" w:cstheme="minorHAnsi"/>
          <w:bCs/>
          <w:color w:val="000000"/>
          <w:sz w:val="20"/>
        </w:rPr>
        <w:t xml:space="preserve"> estimates and budgets for each brand and country</w:t>
      </w:r>
    </w:p>
    <w:p w14:paraId="55D504C7" w14:textId="77777777" w:rsidR="00BC5603" w:rsidRPr="00454160" w:rsidRDefault="00454160" w:rsidP="00454160">
      <w:pPr>
        <w:pStyle w:val="ListParagraph"/>
        <w:numPr>
          <w:ilvl w:val="0"/>
          <w:numId w:val="3"/>
        </w:numPr>
        <w:spacing w:before="120" w:after="0" w:line="240" w:lineRule="auto"/>
        <w:textAlignment w:val="baseline"/>
        <w:rPr>
          <w:rFonts w:asciiTheme="minorHAnsi" w:eastAsia="Times New Roman" w:hAnsiTheme="minorHAnsi" w:cstheme="minorHAnsi"/>
          <w:bCs/>
          <w:color w:val="000000"/>
          <w:sz w:val="20"/>
        </w:rPr>
      </w:pPr>
      <w:r>
        <w:rPr>
          <w:rFonts w:asciiTheme="minorHAnsi" w:eastAsia="Times New Roman" w:hAnsiTheme="minorHAnsi" w:cstheme="minorHAnsi"/>
          <w:bCs/>
          <w:color w:val="000000"/>
          <w:sz w:val="20"/>
        </w:rPr>
        <w:t>Expertly managed the portfolio, p</w:t>
      </w:r>
      <w:r w:rsidRPr="00454160">
        <w:rPr>
          <w:rFonts w:asciiTheme="minorHAnsi" w:eastAsia="Times New Roman" w:hAnsiTheme="minorHAnsi" w:cstheme="minorHAnsi"/>
          <w:bCs/>
          <w:color w:val="000000"/>
          <w:sz w:val="20"/>
        </w:rPr>
        <w:t>repared</w:t>
      </w:r>
      <w:r w:rsidR="00BC5603" w:rsidRPr="00454160">
        <w:rPr>
          <w:rFonts w:asciiTheme="minorHAnsi" w:eastAsia="Times New Roman" w:hAnsiTheme="minorHAnsi" w:cstheme="minorHAnsi"/>
          <w:bCs/>
          <w:color w:val="000000"/>
          <w:sz w:val="20"/>
        </w:rPr>
        <w:t xml:space="preserve"> MIS at standalone and closing Monthly Sales and Inventory</w:t>
      </w:r>
    </w:p>
    <w:p w14:paraId="6825174A" w14:textId="77777777" w:rsidR="00BC5603" w:rsidRPr="009E108D" w:rsidRDefault="00BC5603" w:rsidP="00043B4C">
      <w:pPr>
        <w:spacing w:before="120" w:after="0" w:line="240" w:lineRule="auto"/>
        <w:ind w:left="360"/>
        <w:textAlignment w:val="baseline"/>
        <w:rPr>
          <w:rFonts w:eastAsia="Times New Roman" w:cstheme="minorHAnsi"/>
          <w:bCs/>
          <w:color w:val="000000"/>
          <w:sz w:val="20"/>
        </w:rPr>
      </w:pPr>
    </w:p>
    <w:p w14:paraId="71FB5948" w14:textId="77777777" w:rsidR="00BC5603" w:rsidRPr="000714F0" w:rsidRDefault="00BC5603" w:rsidP="000714F0">
      <w:pPr>
        <w:pStyle w:val="NoSpacing"/>
        <w:shd w:val="clear" w:color="auto" w:fill="F2F2F2" w:themeFill="background1" w:themeFillShade="F2"/>
        <w:rPr>
          <w:b/>
          <w:color w:val="1F497D" w:themeColor="text2"/>
          <w:sz w:val="20"/>
        </w:rPr>
      </w:pPr>
      <w:proofErr w:type="spellStart"/>
      <w:r w:rsidRPr="000714F0">
        <w:rPr>
          <w:b/>
          <w:color w:val="1F497D" w:themeColor="text2"/>
          <w:sz w:val="20"/>
        </w:rPr>
        <w:t>Almaya</w:t>
      </w:r>
      <w:proofErr w:type="spellEnd"/>
      <w:r w:rsidRPr="000714F0">
        <w:rPr>
          <w:b/>
          <w:color w:val="1F497D" w:themeColor="text2"/>
          <w:sz w:val="20"/>
        </w:rPr>
        <w:t xml:space="preserve"> Group (Retail)</w:t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  <w:t xml:space="preserve">May </w:t>
      </w:r>
      <w:r w:rsidR="009E108D" w:rsidRPr="000714F0">
        <w:rPr>
          <w:b/>
          <w:color w:val="1F497D" w:themeColor="text2"/>
          <w:sz w:val="20"/>
        </w:rPr>
        <w:t>2012 to</w:t>
      </w:r>
      <w:r w:rsidR="00CF6381">
        <w:rPr>
          <w:b/>
          <w:color w:val="1F497D" w:themeColor="text2"/>
          <w:sz w:val="20"/>
        </w:rPr>
        <w:t xml:space="preserve"> Apr</w:t>
      </w:r>
      <w:r w:rsidR="009E108D" w:rsidRPr="000714F0">
        <w:rPr>
          <w:b/>
          <w:color w:val="1F497D" w:themeColor="text2"/>
          <w:sz w:val="20"/>
        </w:rPr>
        <w:t xml:space="preserve"> 2016</w:t>
      </w:r>
    </w:p>
    <w:p w14:paraId="529D1278" w14:textId="77777777" w:rsidR="00BC5603" w:rsidRPr="00C16B0A" w:rsidRDefault="00BC5603" w:rsidP="000714F0">
      <w:pPr>
        <w:pStyle w:val="NoSpacing"/>
        <w:shd w:val="clear" w:color="auto" w:fill="F2F2F2" w:themeFill="background1" w:themeFillShade="F2"/>
        <w:rPr>
          <w:color w:val="000000" w:themeColor="text1"/>
          <w:sz w:val="20"/>
        </w:rPr>
      </w:pPr>
      <w:r w:rsidRPr="00C16B0A">
        <w:rPr>
          <w:color w:val="000000" w:themeColor="text1"/>
          <w:sz w:val="20"/>
        </w:rPr>
        <w:t>Senior Accountant, Consolidation and Reporting</w:t>
      </w:r>
    </w:p>
    <w:p w14:paraId="6EDA7469" w14:textId="77777777" w:rsidR="00BC5603" w:rsidRPr="009E108D" w:rsidRDefault="00BC5603" w:rsidP="00454160">
      <w:pPr>
        <w:pStyle w:val="NoSpacing"/>
      </w:pPr>
    </w:p>
    <w:p w14:paraId="4DB0D2C9" w14:textId="77777777" w:rsidR="00BC5603" w:rsidRPr="009E108D" w:rsidRDefault="00AC659E" w:rsidP="00043B4C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Prepared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of Financial Statements and schedules for </w:t>
      </w:r>
      <w:r w:rsidR="00454160">
        <w:rPr>
          <w:rFonts w:eastAsia="Times New Roman" w:cstheme="minorHAnsi"/>
          <w:color w:val="000000"/>
          <w:sz w:val="20"/>
        </w:rPr>
        <w:t xml:space="preserve">the </w:t>
      </w:r>
      <w:r w:rsidR="00BC5603" w:rsidRPr="009E108D">
        <w:rPr>
          <w:rFonts w:eastAsia="Times New Roman" w:cstheme="minorHAnsi"/>
          <w:color w:val="000000"/>
          <w:sz w:val="20"/>
        </w:rPr>
        <w:t>company along with subsidiaries</w:t>
      </w:r>
    </w:p>
    <w:p w14:paraId="13933F91" w14:textId="77777777" w:rsidR="00BC5603" w:rsidRPr="009E108D" w:rsidRDefault="00454160" w:rsidP="00043B4C">
      <w:pPr>
        <w:numPr>
          <w:ilvl w:val="0"/>
          <w:numId w:val="4"/>
        </w:numPr>
        <w:spacing w:after="0" w:line="240" w:lineRule="auto"/>
        <w:ind w:right="30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Prepared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Notes to Accounts</w:t>
      </w:r>
    </w:p>
    <w:p w14:paraId="12FA494A" w14:textId="77777777" w:rsidR="00BC5603" w:rsidRPr="009E108D" w:rsidRDefault="00454160" w:rsidP="00043B4C">
      <w:pPr>
        <w:numPr>
          <w:ilvl w:val="0"/>
          <w:numId w:val="4"/>
        </w:numPr>
        <w:spacing w:after="0" w:line="240" w:lineRule="auto"/>
        <w:ind w:right="30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Closed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audits on </w:t>
      </w:r>
      <w:r>
        <w:rPr>
          <w:rFonts w:eastAsia="Times New Roman" w:cstheme="minorHAnsi"/>
          <w:color w:val="000000"/>
          <w:sz w:val="20"/>
        </w:rPr>
        <w:t xml:space="preserve">a </w:t>
      </w:r>
      <w:r w:rsidR="00BC5603" w:rsidRPr="009E108D">
        <w:rPr>
          <w:rFonts w:eastAsia="Times New Roman" w:cstheme="minorHAnsi"/>
          <w:color w:val="000000"/>
          <w:sz w:val="20"/>
        </w:rPr>
        <w:t>timely basis</w:t>
      </w:r>
    </w:p>
    <w:p w14:paraId="26DA446C" w14:textId="77777777" w:rsidR="00BC5603" w:rsidRPr="009E108D" w:rsidRDefault="00454160" w:rsidP="00043B4C">
      <w:pPr>
        <w:numPr>
          <w:ilvl w:val="0"/>
          <w:numId w:val="4"/>
        </w:numPr>
        <w:spacing w:after="0" w:line="240" w:lineRule="auto"/>
        <w:ind w:right="30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Coordinated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with different departments, to consolidate and finalize balance sheets and reconciliations</w:t>
      </w:r>
    </w:p>
    <w:p w14:paraId="1E7FA0FA" w14:textId="77777777" w:rsidR="00BC5603" w:rsidRPr="009E108D" w:rsidRDefault="00454160" w:rsidP="00043B4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Ensured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timely and accurate reporting of monthly P&amp;L</w:t>
      </w:r>
    </w:p>
    <w:p w14:paraId="214F6413" w14:textId="77777777" w:rsidR="00BC5603" w:rsidRPr="009E108D" w:rsidRDefault="00BC5603" w:rsidP="00043B4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>Variance Analysis of P&amp;L</w:t>
      </w:r>
    </w:p>
    <w:p w14:paraId="7DBEEACA" w14:textId="77777777" w:rsidR="00BC5603" w:rsidRPr="009E108D" w:rsidRDefault="00454160" w:rsidP="00043B4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Conducted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monthly meetings with all stakeholders</w:t>
      </w:r>
    </w:p>
    <w:p w14:paraId="204248F0" w14:textId="77777777" w:rsidR="00BC5603" w:rsidRPr="009E108D" w:rsidRDefault="00454160" w:rsidP="00043B4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Prepared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data for Analytical review</w:t>
      </w:r>
    </w:p>
    <w:p w14:paraId="29F4D4EA" w14:textId="77777777" w:rsidR="00BC5603" w:rsidRPr="009E108D" w:rsidRDefault="00454160" w:rsidP="00043B4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Reviewed Trial</w:t>
      </w:r>
      <w:r w:rsidR="00BC5603" w:rsidRPr="009E108D">
        <w:rPr>
          <w:rFonts w:eastAsia="Times New Roman" w:cstheme="minorHAnsi"/>
          <w:color w:val="000000"/>
          <w:sz w:val="20"/>
        </w:rPr>
        <w:t xml:space="preserve"> Balance and Financial statements and maintain</w:t>
      </w:r>
      <w:r>
        <w:rPr>
          <w:rFonts w:eastAsia="Times New Roman" w:cstheme="minorHAnsi"/>
          <w:color w:val="000000"/>
          <w:sz w:val="20"/>
        </w:rPr>
        <w:t>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GL accounts, GL reconciliation and cost centre</w:t>
      </w:r>
    </w:p>
    <w:p w14:paraId="3098D18D" w14:textId="77777777" w:rsidR="00BC5603" w:rsidRPr="00906E02" w:rsidRDefault="00906E02" w:rsidP="00906E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Expertly managed p</w:t>
      </w:r>
      <w:r w:rsidRPr="009E108D">
        <w:rPr>
          <w:rFonts w:eastAsia="Times New Roman" w:cstheme="minorHAnsi"/>
          <w:color w:val="000000"/>
          <w:sz w:val="20"/>
        </w:rPr>
        <w:t>ortfo</w:t>
      </w:r>
      <w:r>
        <w:rPr>
          <w:rFonts w:eastAsia="Times New Roman" w:cstheme="minorHAnsi"/>
          <w:color w:val="000000"/>
          <w:sz w:val="20"/>
        </w:rPr>
        <w:t>lios and p</w:t>
      </w:r>
      <w:r w:rsidR="00454160" w:rsidRPr="00906E02">
        <w:rPr>
          <w:rFonts w:eastAsia="Times New Roman" w:cstheme="minorHAnsi"/>
          <w:color w:val="000000"/>
          <w:sz w:val="20"/>
        </w:rPr>
        <w:t>repare</w:t>
      </w:r>
      <w:r>
        <w:rPr>
          <w:rFonts w:eastAsia="Times New Roman" w:cstheme="minorHAnsi"/>
          <w:color w:val="000000"/>
          <w:sz w:val="20"/>
        </w:rPr>
        <w:t xml:space="preserve">d </w:t>
      </w:r>
      <w:r w:rsidR="00AC659E">
        <w:rPr>
          <w:rFonts w:eastAsia="Times New Roman" w:cstheme="minorHAnsi"/>
          <w:color w:val="000000"/>
          <w:sz w:val="20"/>
        </w:rPr>
        <w:t>the</w:t>
      </w:r>
      <w:r w:rsidR="00AC659E" w:rsidRPr="00906E02">
        <w:rPr>
          <w:rFonts w:eastAsia="Times New Roman" w:cstheme="minorHAnsi"/>
          <w:color w:val="000000"/>
          <w:sz w:val="20"/>
        </w:rPr>
        <w:t xml:space="preserve"> cash</w:t>
      </w:r>
      <w:r w:rsidR="00BC5603" w:rsidRPr="00906E02">
        <w:rPr>
          <w:rFonts w:eastAsia="Times New Roman" w:cstheme="minorHAnsi"/>
          <w:color w:val="000000"/>
          <w:sz w:val="20"/>
        </w:rPr>
        <w:t xml:space="preserve"> flow statement</w:t>
      </w:r>
    </w:p>
    <w:p w14:paraId="71ABDF11" w14:textId="77777777" w:rsidR="00454160" w:rsidRDefault="00454160">
      <w:pPr>
        <w:rPr>
          <w:b/>
          <w:color w:val="1F497D" w:themeColor="text2"/>
          <w:sz w:val="20"/>
        </w:rPr>
      </w:pPr>
      <w:r>
        <w:rPr>
          <w:b/>
          <w:color w:val="1F497D" w:themeColor="text2"/>
          <w:sz w:val="20"/>
        </w:rPr>
        <w:br w:type="page"/>
      </w:r>
    </w:p>
    <w:p w14:paraId="69998F00" w14:textId="77777777" w:rsidR="009E108D" w:rsidRPr="000714F0" w:rsidRDefault="00BC5603" w:rsidP="000714F0">
      <w:pPr>
        <w:pStyle w:val="NoSpacing"/>
        <w:shd w:val="clear" w:color="auto" w:fill="F2F2F2" w:themeFill="background1" w:themeFillShade="F2"/>
        <w:rPr>
          <w:b/>
          <w:color w:val="1F497D" w:themeColor="text2"/>
          <w:sz w:val="20"/>
        </w:rPr>
      </w:pPr>
      <w:r w:rsidRPr="000714F0">
        <w:rPr>
          <w:b/>
          <w:color w:val="1F497D" w:themeColor="text2"/>
          <w:sz w:val="20"/>
        </w:rPr>
        <w:t>KPMG</w:t>
      </w:r>
      <w:r w:rsidR="009E108D" w:rsidRPr="000714F0">
        <w:rPr>
          <w:b/>
          <w:color w:val="1F497D" w:themeColor="text2"/>
          <w:sz w:val="20"/>
        </w:rPr>
        <w:t xml:space="preserve"> </w:t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  <w:t xml:space="preserve">Nov </w:t>
      </w:r>
      <w:r w:rsidR="009E108D" w:rsidRPr="000714F0">
        <w:rPr>
          <w:b/>
          <w:color w:val="1F497D" w:themeColor="text2"/>
          <w:sz w:val="20"/>
        </w:rPr>
        <w:t xml:space="preserve">2010 to </w:t>
      </w:r>
      <w:r w:rsidR="00CF6381">
        <w:rPr>
          <w:b/>
          <w:color w:val="1F497D" w:themeColor="text2"/>
          <w:sz w:val="20"/>
        </w:rPr>
        <w:t xml:space="preserve">Feb </w:t>
      </w:r>
      <w:r w:rsidR="009E108D" w:rsidRPr="000714F0">
        <w:rPr>
          <w:b/>
          <w:color w:val="1F497D" w:themeColor="text2"/>
          <w:sz w:val="20"/>
        </w:rPr>
        <w:t>2012</w:t>
      </w:r>
    </w:p>
    <w:p w14:paraId="430FEEB5" w14:textId="77777777" w:rsidR="00BC5603" w:rsidRPr="00C16B0A" w:rsidRDefault="00BC5603" w:rsidP="000714F0">
      <w:pPr>
        <w:pStyle w:val="NoSpacing"/>
        <w:shd w:val="clear" w:color="auto" w:fill="F2F2F2" w:themeFill="background1" w:themeFillShade="F2"/>
        <w:rPr>
          <w:color w:val="000000" w:themeColor="text1"/>
          <w:sz w:val="20"/>
        </w:rPr>
      </w:pPr>
      <w:r w:rsidRPr="00C16B0A">
        <w:rPr>
          <w:color w:val="000000" w:themeColor="text1"/>
          <w:sz w:val="20"/>
        </w:rPr>
        <w:t>Executive, Statutory Audit</w:t>
      </w:r>
    </w:p>
    <w:p w14:paraId="55456B52" w14:textId="77777777" w:rsidR="00BC5603" w:rsidRPr="009E108D" w:rsidRDefault="00BC5603" w:rsidP="00043B4C">
      <w:pPr>
        <w:spacing w:after="0" w:line="240" w:lineRule="auto"/>
        <w:rPr>
          <w:rFonts w:eastAsia="Times New Roman" w:cstheme="minorHAnsi"/>
          <w:sz w:val="20"/>
        </w:rPr>
      </w:pPr>
    </w:p>
    <w:p w14:paraId="63331343" w14:textId="77777777" w:rsidR="00BC5603" w:rsidRPr="009E108D" w:rsidRDefault="00454160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 xml:space="preserve">Vouching </w:t>
      </w:r>
      <w:r>
        <w:rPr>
          <w:rFonts w:eastAsia="Times New Roman" w:cstheme="minorHAnsi"/>
          <w:color w:val="000000"/>
          <w:sz w:val="20"/>
        </w:rPr>
        <w:t>for</w:t>
      </w:r>
      <w:r w:rsidRPr="009E108D">
        <w:rPr>
          <w:rFonts w:eastAsia="Times New Roman" w:cstheme="minorHAnsi"/>
          <w:color w:val="000000"/>
          <w:sz w:val="20"/>
        </w:rPr>
        <w:t xml:space="preserve"> various books like purchase book</w:t>
      </w:r>
      <w:r>
        <w:rPr>
          <w:rFonts w:eastAsia="Times New Roman" w:cstheme="minorHAnsi"/>
          <w:color w:val="000000"/>
          <w:sz w:val="20"/>
        </w:rPr>
        <w:t>s</w:t>
      </w:r>
      <w:r w:rsidRPr="009E108D">
        <w:rPr>
          <w:rFonts w:eastAsia="Times New Roman" w:cstheme="minorHAnsi"/>
          <w:color w:val="000000"/>
          <w:sz w:val="20"/>
        </w:rPr>
        <w:t>, cash book</w:t>
      </w:r>
      <w:r>
        <w:rPr>
          <w:rFonts w:eastAsia="Times New Roman" w:cstheme="minorHAnsi"/>
          <w:color w:val="000000"/>
          <w:sz w:val="20"/>
        </w:rPr>
        <w:t>s</w:t>
      </w:r>
      <w:r w:rsidRPr="009E108D">
        <w:rPr>
          <w:rFonts w:eastAsia="Times New Roman" w:cstheme="minorHAnsi"/>
          <w:color w:val="000000"/>
          <w:sz w:val="20"/>
        </w:rPr>
        <w:t xml:space="preserve">, journal </w:t>
      </w:r>
      <w:proofErr w:type="spellStart"/>
      <w:r w:rsidRPr="009E108D">
        <w:rPr>
          <w:rFonts w:eastAsia="Times New Roman" w:cstheme="minorHAnsi"/>
          <w:color w:val="000000"/>
          <w:sz w:val="20"/>
        </w:rPr>
        <w:t>bk</w:t>
      </w:r>
      <w:proofErr w:type="spellEnd"/>
    </w:p>
    <w:p w14:paraId="3976CF73" w14:textId="77777777" w:rsidR="00BC5603" w:rsidRPr="009E108D" w:rsidRDefault="00454160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 xml:space="preserve">Checked &amp; established </w:t>
      </w:r>
      <w:r w:rsidR="00BC5603" w:rsidRPr="009E108D">
        <w:rPr>
          <w:rFonts w:eastAsia="Times New Roman" w:cstheme="minorHAnsi"/>
          <w:color w:val="000000"/>
          <w:sz w:val="20"/>
        </w:rPr>
        <w:t>internal control system</w:t>
      </w:r>
      <w:r>
        <w:rPr>
          <w:rFonts w:eastAsia="Times New Roman" w:cstheme="minorHAnsi"/>
          <w:color w:val="000000"/>
          <w:sz w:val="20"/>
        </w:rPr>
        <w:t>s</w:t>
      </w:r>
    </w:p>
    <w:p w14:paraId="1E014E03" w14:textId="77777777" w:rsidR="00BC5603" w:rsidRPr="009E108D" w:rsidRDefault="00454160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Prepared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audit programs in consultation with </w:t>
      </w:r>
      <w:r>
        <w:rPr>
          <w:rFonts w:eastAsia="Times New Roman" w:cstheme="minorHAnsi"/>
          <w:color w:val="000000"/>
          <w:sz w:val="20"/>
        </w:rPr>
        <w:t xml:space="preserve">the </w:t>
      </w:r>
      <w:r w:rsidR="00BC5603" w:rsidRPr="009E108D">
        <w:rPr>
          <w:rFonts w:eastAsia="Times New Roman" w:cstheme="minorHAnsi"/>
          <w:color w:val="000000"/>
          <w:sz w:val="20"/>
        </w:rPr>
        <w:t>client</w:t>
      </w:r>
    </w:p>
    <w:p w14:paraId="331A9DC3" w14:textId="77777777" w:rsidR="00BC5603" w:rsidRPr="009E108D" w:rsidRDefault="00AC659E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Analyzed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draft financial statements including notes to accounts</w:t>
      </w:r>
    </w:p>
    <w:p w14:paraId="1F22FF0F" w14:textId="77777777" w:rsidR="00BC5603" w:rsidRPr="009E108D" w:rsidRDefault="00454160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Performed p</w:t>
      </w:r>
      <w:r w:rsidR="00BC5603" w:rsidRPr="009E108D">
        <w:rPr>
          <w:rFonts w:eastAsia="Times New Roman" w:cstheme="minorHAnsi"/>
          <w:color w:val="000000"/>
          <w:sz w:val="20"/>
        </w:rPr>
        <w:t>hysical stock taking and valuation on year</w:t>
      </w:r>
      <w:r>
        <w:rPr>
          <w:rFonts w:eastAsia="Times New Roman" w:cstheme="minorHAnsi"/>
          <w:color w:val="000000"/>
          <w:sz w:val="20"/>
        </w:rPr>
        <w:t>-</w:t>
      </w:r>
      <w:r w:rsidR="00BC5603" w:rsidRPr="009E108D">
        <w:rPr>
          <w:rFonts w:eastAsia="Times New Roman" w:cstheme="minorHAnsi"/>
          <w:color w:val="000000"/>
          <w:sz w:val="20"/>
        </w:rPr>
        <w:t xml:space="preserve">end </w:t>
      </w:r>
      <w:r w:rsidR="00AC659E">
        <w:rPr>
          <w:rFonts w:eastAsia="Times New Roman" w:cstheme="minorHAnsi"/>
          <w:color w:val="000000"/>
          <w:sz w:val="20"/>
        </w:rPr>
        <w:t>per</w:t>
      </w:r>
      <w:r w:rsidR="00AC659E" w:rsidRPr="009E108D">
        <w:rPr>
          <w:rFonts w:eastAsia="Times New Roman" w:cstheme="minorHAnsi"/>
          <w:color w:val="000000"/>
          <w:sz w:val="20"/>
        </w:rPr>
        <w:t xml:space="preserve"> accounting</w:t>
      </w:r>
      <w:r w:rsidRPr="009E108D">
        <w:rPr>
          <w:rFonts w:eastAsia="Times New Roman" w:cstheme="minorHAnsi"/>
          <w:color w:val="000000"/>
          <w:sz w:val="20"/>
        </w:rPr>
        <w:t xml:space="preserve"> standard</w:t>
      </w:r>
      <w:r>
        <w:rPr>
          <w:rFonts w:eastAsia="Times New Roman" w:cstheme="minorHAnsi"/>
          <w:color w:val="000000"/>
          <w:sz w:val="20"/>
        </w:rPr>
        <w:t>s</w:t>
      </w:r>
    </w:p>
    <w:p w14:paraId="1C9FA54A" w14:textId="77777777" w:rsidR="00BC5603" w:rsidRPr="009E108D" w:rsidRDefault="00454160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Coordinated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with </w:t>
      </w:r>
      <w:r>
        <w:rPr>
          <w:rFonts w:eastAsia="Times New Roman" w:cstheme="minorHAnsi"/>
          <w:color w:val="000000"/>
          <w:sz w:val="20"/>
        </w:rPr>
        <w:t>the t</w:t>
      </w:r>
      <w:r w:rsidR="00BC5603" w:rsidRPr="009E108D">
        <w:rPr>
          <w:rFonts w:eastAsia="Times New Roman" w:cstheme="minorHAnsi"/>
          <w:color w:val="000000"/>
          <w:sz w:val="20"/>
        </w:rPr>
        <w:t xml:space="preserve">ax team for </w:t>
      </w:r>
      <w:r>
        <w:rPr>
          <w:rFonts w:eastAsia="Times New Roman" w:cstheme="minorHAnsi"/>
          <w:color w:val="000000"/>
          <w:sz w:val="20"/>
        </w:rPr>
        <w:t xml:space="preserve">the </w:t>
      </w:r>
      <w:r w:rsidR="00BC5603" w:rsidRPr="009E108D">
        <w:rPr>
          <w:rFonts w:eastAsia="Times New Roman" w:cstheme="minorHAnsi"/>
          <w:color w:val="000000"/>
          <w:sz w:val="20"/>
        </w:rPr>
        <w:t>finalization of tax compliances</w:t>
      </w:r>
    </w:p>
    <w:p w14:paraId="3394BC42" w14:textId="77777777" w:rsidR="00BC5603" w:rsidRPr="009E108D" w:rsidRDefault="00AC659E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Finalized yearly</w:t>
      </w:r>
      <w:r w:rsidR="00454160">
        <w:rPr>
          <w:rFonts w:eastAsia="Times New Roman" w:cstheme="minorHAnsi"/>
          <w:color w:val="000000"/>
          <w:sz w:val="20"/>
        </w:rPr>
        <w:t xml:space="preserve"> b</w:t>
      </w:r>
      <w:r w:rsidR="00BC5603" w:rsidRPr="009E108D">
        <w:rPr>
          <w:rFonts w:eastAsia="Times New Roman" w:cstheme="minorHAnsi"/>
          <w:color w:val="000000"/>
          <w:sz w:val="20"/>
        </w:rPr>
        <w:t>alance sheet</w:t>
      </w:r>
      <w:r w:rsidR="00454160">
        <w:rPr>
          <w:rFonts w:eastAsia="Times New Roman" w:cstheme="minorHAnsi"/>
          <w:color w:val="000000"/>
          <w:sz w:val="20"/>
        </w:rPr>
        <w:t>s</w:t>
      </w:r>
    </w:p>
    <w:p w14:paraId="6C07088A" w14:textId="77777777" w:rsidR="00BC5603" w:rsidRPr="009E108D" w:rsidRDefault="000714F0" w:rsidP="009E108D">
      <w:pPr>
        <w:pBdr>
          <w:bottom w:val="single" w:sz="6" w:space="1" w:color="auto"/>
        </w:pBdr>
        <w:spacing w:before="120" w:after="0" w:line="240" w:lineRule="auto"/>
        <w:rPr>
          <w:rFonts w:cstheme="minorHAnsi"/>
          <w:b/>
          <w:color w:val="1F497D" w:themeColor="text2"/>
          <w:sz w:val="20"/>
        </w:rPr>
      </w:pPr>
      <w:proofErr w:type="spellStart"/>
      <w:r w:rsidRPr="009E108D">
        <w:rPr>
          <w:rFonts w:cstheme="minorHAnsi"/>
          <w:b/>
          <w:color w:val="1F497D" w:themeColor="text2"/>
          <w:sz w:val="20"/>
        </w:rPr>
        <w:t>ARTICLESHIP</w:t>
      </w:r>
      <w:proofErr w:type="spellEnd"/>
    </w:p>
    <w:p w14:paraId="64DF8ACB" w14:textId="77777777" w:rsidR="000714F0" w:rsidRDefault="000714F0" w:rsidP="000714F0">
      <w:pPr>
        <w:pStyle w:val="NoSpacing"/>
        <w:rPr>
          <w:rFonts w:eastAsia="Times New Roman" w:cstheme="minorHAnsi"/>
          <w:b/>
          <w:sz w:val="20"/>
        </w:rPr>
      </w:pPr>
    </w:p>
    <w:p w14:paraId="6EDC86E7" w14:textId="77777777" w:rsidR="009E108D" w:rsidRPr="000714F0" w:rsidRDefault="00BC5603" w:rsidP="000714F0">
      <w:pPr>
        <w:pStyle w:val="NoSpacing"/>
        <w:shd w:val="clear" w:color="auto" w:fill="F2F2F2" w:themeFill="background1" w:themeFillShade="F2"/>
        <w:rPr>
          <w:b/>
          <w:color w:val="1F497D" w:themeColor="text2"/>
          <w:sz w:val="20"/>
        </w:rPr>
      </w:pPr>
      <w:proofErr w:type="spellStart"/>
      <w:r w:rsidRPr="000714F0">
        <w:rPr>
          <w:b/>
          <w:color w:val="1F497D" w:themeColor="text2"/>
          <w:sz w:val="20"/>
        </w:rPr>
        <w:t>AmalDatt</w:t>
      </w:r>
      <w:proofErr w:type="spellEnd"/>
      <w:r w:rsidRPr="000714F0">
        <w:rPr>
          <w:b/>
          <w:color w:val="1F497D" w:themeColor="text2"/>
          <w:sz w:val="20"/>
        </w:rPr>
        <w:t xml:space="preserve"> and Associates</w:t>
      </w:r>
      <w:r w:rsidR="009E108D" w:rsidRPr="000714F0">
        <w:rPr>
          <w:b/>
          <w:color w:val="1F497D" w:themeColor="text2"/>
          <w:sz w:val="20"/>
        </w:rPr>
        <w:tab/>
      </w:r>
      <w:r w:rsidR="009E108D" w:rsidRPr="000714F0">
        <w:rPr>
          <w:b/>
          <w:color w:val="1F497D" w:themeColor="text2"/>
          <w:sz w:val="20"/>
        </w:rPr>
        <w:tab/>
      </w:r>
      <w:r w:rsidR="009E108D" w:rsidRPr="000714F0">
        <w:rPr>
          <w:b/>
          <w:color w:val="1F497D" w:themeColor="text2"/>
          <w:sz w:val="20"/>
        </w:rPr>
        <w:tab/>
      </w:r>
      <w:r w:rsidR="009E108D" w:rsidRPr="000714F0">
        <w:rPr>
          <w:b/>
          <w:color w:val="1F497D" w:themeColor="text2"/>
          <w:sz w:val="20"/>
        </w:rPr>
        <w:tab/>
      </w:r>
      <w:r w:rsidR="009E108D" w:rsidRPr="000714F0">
        <w:rPr>
          <w:b/>
          <w:color w:val="1F497D" w:themeColor="text2"/>
          <w:sz w:val="20"/>
        </w:rPr>
        <w:tab/>
      </w:r>
      <w:r w:rsidR="009E108D" w:rsidRPr="000714F0">
        <w:rPr>
          <w:b/>
          <w:color w:val="1F497D" w:themeColor="text2"/>
          <w:sz w:val="20"/>
        </w:rPr>
        <w:tab/>
      </w:r>
      <w:r w:rsidR="009E108D" w:rsidRPr="000714F0">
        <w:rPr>
          <w:b/>
          <w:color w:val="1F497D" w:themeColor="text2"/>
          <w:sz w:val="20"/>
        </w:rPr>
        <w:tab/>
      </w:r>
      <w:r w:rsidR="00CF6381">
        <w:rPr>
          <w:b/>
          <w:color w:val="1F497D" w:themeColor="text2"/>
          <w:sz w:val="20"/>
        </w:rPr>
        <w:tab/>
      </w:r>
      <w:r w:rsidR="009E108D" w:rsidRPr="000714F0">
        <w:rPr>
          <w:b/>
          <w:color w:val="1F497D" w:themeColor="text2"/>
          <w:sz w:val="20"/>
        </w:rPr>
        <w:t>Sep</w:t>
      </w:r>
      <w:r w:rsidR="00CF6381">
        <w:rPr>
          <w:b/>
          <w:color w:val="1F497D" w:themeColor="text2"/>
          <w:sz w:val="20"/>
        </w:rPr>
        <w:t xml:space="preserve"> 2007 to Sep</w:t>
      </w:r>
      <w:r w:rsidR="009E108D" w:rsidRPr="000714F0">
        <w:rPr>
          <w:b/>
          <w:color w:val="1F497D" w:themeColor="text2"/>
          <w:sz w:val="20"/>
        </w:rPr>
        <w:t xml:space="preserve"> 2010</w:t>
      </w:r>
    </w:p>
    <w:p w14:paraId="1D30411C" w14:textId="77777777" w:rsidR="00BC5603" w:rsidRPr="000714F0" w:rsidRDefault="009E108D" w:rsidP="000714F0">
      <w:pPr>
        <w:pStyle w:val="NoSpacing"/>
        <w:shd w:val="clear" w:color="auto" w:fill="F2F2F2" w:themeFill="background1" w:themeFillShade="F2"/>
        <w:rPr>
          <w:b/>
          <w:color w:val="1F497D" w:themeColor="text2"/>
          <w:sz w:val="20"/>
        </w:rPr>
      </w:pPr>
      <w:r w:rsidRPr="000714F0">
        <w:rPr>
          <w:b/>
          <w:color w:val="1F497D" w:themeColor="text2"/>
          <w:sz w:val="20"/>
        </w:rPr>
        <w:t xml:space="preserve">Ahmedabad </w:t>
      </w:r>
      <w:r w:rsidRPr="000714F0">
        <w:rPr>
          <w:b/>
          <w:color w:val="1F497D" w:themeColor="text2"/>
          <w:sz w:val="20"/>
        </w:rPr>
        <w:tab/>
      </w:r>
    </w:p>
    <w:p w14:paraId="5F3E85F1" w14:textId="77777777" w:rsidR="00834B3C" w:rsidRPr="009E108D" w:rsidRDefault="00834B3C" w:rsidP="00043B4C">
      <w:pPr>
        <w:spacing w:after="0"/>
        <w:rPr>
          <w:rFonts w:eastAsia="Times New Roman" w:cstheme="minorHAnsi"/>
          <w:sz w:val="20"/>
        </w:rPr>
      </w:pPr>
    </w:p>
    <w:p w14:paraId="7CA56648" w14:textId="77777777" w:rsidR="00BC5603" w:rsidRPr="009E108D" w:rsidRDefault="00BC5603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>Tax audit u/s 44AB of Income Tax Act, 1956 of private limited companies, firms &amp; professionals</w:t>
      </w:r>
    </w:p>
    <w:p w14:paraId="7051E265" w14:textId="77777777" w:rsidR="00BC5603" w:rsidRPr="009E108D" w:rsidRDefault="00454160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Prepared and filed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Income Tax returns</w:t>
      </w:r>
      <w:r w:rsidR="00834B3C" w:rsidRPr="009E108D">
        <w:rPr>
          <w:rFonts w:eastAsia="Times New Roman" w:cstheme="minorHAnsi"/>
          <w:color w:val="000000"/>
          <w:sz w:val="20"/>
        </w:rPr>
        <w:t xml:space="preserve"> and e-TDS returns</w:t>
      </w:r>
    </w:p>
    <w:p w14:paraId="106741D8" w14:textId="77777777" w:rsidR="00BC5603" w:rsidRPr="009E108D" w:rsidRDefault="00BC5603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>VAT audit and filing of VAT returns</w:t>
      </w:r>
    </w:p>
    <w:p w14:paraId="6455A667" w14:textId="77777777" w:rsidR="00BC5603" w:rsidRPr="009E108D" w:rsidRDefault="00454160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Accounted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partnership firms, individuals and trusts</w:t>
      </w:r>
    </w:p>
    <w:p w14:paraId="44DD9A54" w14:textId="77777777" w:rsidR="00BC5603" w:rsidRPr="009E108D" w:rsidRDefault="00454160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Accounted</w:t>
      </w:r>
      <w:r w:rsidR="00BC5603" w:rsidRPr="009E108D">
        <w:rPr>
          <w:rFonts w:eastAsia="Times New Roman" w:cstheme="minorHAnsi"/>
          <w:color w:val="000000"/>
          <w:sz w:val="20"/>
        </w:rPr>
        <w:t xml:space="preserve"> securities including shares and derivatives</w:t>
      </w:r>
    </w:p>
    <w:p w14:paraId="04766B5A" w14:textId="77777777" w:rsidR="00BC5603" w:rsidRPr="009E108D" w:rsidRDefault="00454160" w:rsidP="00043B4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Performed v</w:t>
      </w:r>
      <w:r w:rsidR="00BC5603" w:rsidRPr="009E108D">
        <w:rPr>
          <w:rFonts w:eastAsia="Times New Roman" w:cstheme="minorHAnsi"/>
          <w:color w:val="000000"/>
          <w:sz w:val="20"/>
        </w:rPr>
        <w:t xml:space="preserve">ouching </w:t>
      </w:r>
      <w:r>
        <w:rPr>
          <w:rFonts w:eastAsia="Times New Roman" w:cstheme="minorHAnsi"/>
          <w:color w:val="000000"/>
          <w:sz w:val="20"/>
        </w:rPr>
        <w:t>for</w:t>
      </w:r>
      <w:r w:rsidR="00BC5603" w:rsidRPr="009E108D">
        <w:rPr>
          <w:rFonts w:eastAsia="Times New Roman" w:cstheme="minorHAnsi"/>
          <w:color w:val="000000"/>
          <w:sz w:val="20"/>
        </w:rPr>
        <w:t xml:space="preserve"> various books like purchase book</w:t>
      </w:r>
      <w:r>
        <w:rPr>
          <w:rFonts w:eastAsia="Times New Roman" w:cstheme="minorHAnsi"/>
          <w:color w:val="000000"/>
          <w:sz w:val="20"/>
        </w:rPr>
        <w:t>s</w:t>
      </w:r>
      <w:r w:rsidR="00BC5603" w:rsidRPr="009E108D">
        <w:rPr>
          <w:rFonts w:eastAsia="Times New Roman" w:cstheme="minorHAnsi"/>
          <w:color w:val="000000"/>
          <w:sz w:val="20"/>
        </w:rPr>
        <w:t>, sales book</w:t>
      </w:r>
      <w:r>
        <w:rPr>
          <w:rFonts w:eastAsia="Times New Roman" w:cstheme="minorHAnsi"/>
          <w:color w:val="000000"/>
          <w:sz w:val="20"/>
        </w:rPr>
        <w:t>s</w:t>
      </w:r>
      <w:r w:rsidR="00BC5603" w:rsidRPr="009E108D">
        <w:rPr>
          <w:rFonts w:eastAsia="Times New Roman" w:cstheme="minorHAnsi"/>
          <w:color w:val="000000"/>
          <w:sz w:val="20"/>
        </w:rPr>
        <w:t>, cash book</w:t>
      </w:r>
      <w:r>
        <w:rPr>
          <w:rFonts w:eastAsia="Times New Roman" w:cstheme="minorHAnsi"/>
          <w:color w:val="000000"/>
          <w:sz w:val="20"/>
        </w:rPr>
        <w:t>s</w:t>
      </w:r>
      <w:r w:rsidR="00BC5603" w:rsidRPr="009E108D">
        <w:rPr>
          <w:rFonts w:eastAsia="Times New Roman" w:cstheme="minorHAnsi"/>
          <w:color w:val="000000"/>
          <w:sz w:val="20"/>
        </w:rPr>
        <w:t xml:space="preserve"> and journal</w:t>
      </w:r>
      <w:r>
        <w:rPr>
          <w:rFonts w:eastAsia="Times New Roman" w:cstheme="minorHAnsi"/>
          <w:color w:val="000000"/>
          <w:sz w:val="20"/>
        </w:rPr>
        <w:t>s</w:t>
      </w:r>
    </w:p>
    <w:p w14:paraId="4E00FF36" w14:textId="77777777" w:rsidR="00BC5603" w:rsidRPr="000714F0" w:rsidRDefault="000714F0" w:rsidP="000714F0">
      <w:pPr>
        <w:pBdr>
          <w:bottom w:val="single" w:sz="6" w:space="1" w:color="auto"/>
        </w:pBdr>
        <w:spacing w:before="120" w:after="0" w:line="240" w:lineRule="auto"/>
        <w:rPr>
          <w:rFonts w:cstheme="minorHAnsi"/>
          <w:b/>
          <w:color w:val="1F497D" w:themeColor="text2"/>
          <w:sz w:val="20"/>
        </w:rPr>
      </w:pPr>
      <w:r w:rsidRPr="000714F0">
        <w:rPr>
          <w:rFonts w:cstheme="minorHAnsi"/>
          <w:b/>
          <w:color w:val="1F497D" w:themeColor="text2"/>
          <w:sz w:val="20"/>
        </w:rPr>
        <w:t>TECHNICAL SKILLS:</w:t>
      </w:r>
    </w:p>
    <w:p w14:paraId="174B9835" w14:textId="77777777" w:rsidR="00BC5603" w:rsidRPr="009E108D" w:rsidRDefault="00BC5603" w:rsidP="00043B4C">
      <w:pPr>
        <w:numPr>
          <w:ilvl w:val="0"/>
          <w:numId w:val="5"/>
        </w:numPr>
        <w:tabs>
          <w:tab w:val="clear" w:pos="720"/>
          <w:tab w:val="left" w:pos="90"/>
          <w:tab w:val="left" w:pos="990"/>
        </w:tabs>
        <w:spacing w:before="120" w:after="0" w:line="240" w:lineRule="auto"/>
        <w:ind w:left="360" w:hanging="270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 xml:space="preserve">Proficient in Microsoft Office </w:t>
      </w:r>
      <w:r w:rsidR="000714F0" w:rsidRPr="009E108D">
        <w:rPr>
          <w:rFonts w:eastAsia="Times New Roman" w:cstheme="minorHAnsi"/>
          <w:color w:val="000000"/>
          <w:sz w:val="20"/>
        </w:rPr>
        <w:t>(MS</w:t>
      </w:r>
      <w:r w:rsidRPr="009E108D">
        <w:rPr>
          <w:rFonts w:eastAsia="Times New Roman" w:cstheme="minorHAnsi"/>
          <w:color w:val="000000"/>
          <w:sz w:val="20"/>
        </w:rPr>
        <w:t xml:space="preserve"> Excel, MS Word, MS PowerPoint)</w:t>
      </w:r>
    </w:p>
    <w:p w14:paraId="4A1AD7B6" w14:textId="77777777" w:rsidR="00BC5603" w:rsidRPr="009E108D" w:rsidRDefault="00BC5603" w:rsidP="00043B4C">
      <w:pPr>
        <w:numPr>
          <w:ilvl w:val="0"/>
          <w:numId w:val="5"/>
        </w:numPr>
        <w:tabs>
          <w:tab w:val="clear" w:pos="720"/>
          <w:tab w:val="left" w:pos="90"/>
          <w:tab w:val="left" w:pos="990"/>
        </w:tabs>
        <w:spacing w:after="0" w:line="240" w:lineRule="auto"/>
        <w:ind w:left="360" w:hanging="270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>Knowledge of various accounting tools like SAP, Tally, JD Edwards 9.1, Oracle, BAAN and other Tax return filing software</w:t>
      </w:r>
    </w:p>
    <w:p w14:paraId="02D22C46" w14:textId="77777777" w:rsidR="00BC5603" w:rsidRPr="009E108D" w:rsidRDefault="00454160" w:rsidP="00043B4C">
      <w:pPr>
        <w:numPr>
          <w:ilvl w:val="0"/>
          <w:numId w:val="5"/>
        </w:numPr>
        <w:tabs>
          <w:tab w:val="clear" w:pos="720"/>
          <w:tab w:val="left" w:pos="90"/>
          <w:tab w:val="left" w:pos="990"/>
        </w:tabs>
        <w:spacing w:after="0" w:line="240" w:lineRule="auto"/>
        <w:ind w:left="360" w:hanging="270"/>
        <w:textAlignment w:val="baseline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 w:val="20"/>
        </w:rPr>
        <w:t>Good understanding of f</w:t>
      </w:r>
      <w:r w:rsidR="00BC5603" w:rsidRPr="009E108D">
        <w:rPr>
          <w:rFonts w:eastAsia="Times New Roman" w:cstheme="minorHAnsi"/>
          <w:color w:val="000000"/>
          <w:sz w:val="20"/>
        </w:rPr>
        <w:t xml:space="preserve">inancial statements, reports and analysis, </w:t>
      </w:r>
      <w:r w:rsidRPr="009E108D">
        <w:rPr>
          <w:rFonts w:eastAsia="Times New Roman" w:cstheme="minorHAnsi"/>
          <w:color w:val="000000"/>
          <w:sz w:val="20"/>
        </w:rPr>
        <w:t>accounting system</w:t>
      </w:r>
      <w:r>
        <w:rPr>
          <w:rFonts w:eastAsia="Times New Roman" w:cstheme="minorHAnsi"/>
          <w:color w:val="000000"/>
          <w:sz w:val="20"/>
        </w:rPr>
        <w:t>s</w:t>
      </w:r>
      <w:r w:rsidRPr="009E108D">
        <w:rPr>
          <w:rFonts w:eastAsia="Times New Roman" w:cstheme="minorHAnsi"/>
          <w:color w:val="000000"/>
          <w:sz w:val="20"/>
        </w:rPr>
        <w:t>, taxes and audits</w:t>
      </w:r>
    </w:p>
    <w:p w14:paraId="53F93406" w14:textId="77777777" w:rsidR="00BC5603" w:rsidRPr="000714F0" w:rsidRDefault="000714F0" w:rsidP="000714F0">
      <w:pPr>
        <w:pBdr>
          <w:bottom w:val="single" w:sz="6" w:space="1" w:color="auto"/>
        </w:pBdr>
        <w:spacing w:before="120" w:after="0" w:line="240" w:lineRule="auto"/>
        <w:rPr>
          <w:rFonts w:cstheme="minorHAnsi"/>
          <w:b/>
          <w:color w:val="1F497D" w:themeColor="text2"/>
          <w:sz w:val="20"/>
        </w:rPr>
      </w:pPr>
      <w:r w:rsidRPr="000714F0">
        <w:rPr>
          <w:rFonts w:cstheme="minorHAnsi"/>
          <w:b/>
          <w:color w:val="1F497D" w:themeColor="text2"/>
          <w:sz w:val="20"/>
        </w:rPr>
        <w:t>A</w:t>
      </w:r>
      <w:r>
        <w:rPr>
          <w:rFonts w:cstheme="minorHAnsi"/>
          <w:b/>
          <w:color w:val="1F497D" w:themeColor="text2"/>
          <w:sz w:val="20"/>
        </w:rPr>
        <w:t>CH</w:t>
      </w:r>
      <w:r w:rsidRPr="000714F0">
        <w:rPr>
          <w:rFonts w:cstheme="minorHAnsi"/>
          <w:b/>
          <w:color w:val="1F497D" w:themeColor="text2"/>
          <w:sz w:val="20"/>
        </w:rPr>
        <w:t>IEVEMENTS:</w:t>
      </w:r>
    </w:p>
    <w:p w14:paraId="1A4DA5AC" w14:textId="77777777" w:rsidR="00BC5603" w:rsidRPr="009E108D" w:rsidRDefault="00BC5603" w:rsidP="00043B4C">
      <w:pPr>
        <w:numPr>
          <w:ilvl w:val="0"/>
          <w:numId w:val="5"/>
        </w:numPr>
        <w:tabs>
          <w:tab w:val="clear" w:pos="720"/>
          <w:tab w:val="left" w:pos="90"/>
          <w:tab w:val="left" w:pos="990"/>
        </w:tabs>
        <w:spacing w:after="0" w:line="240" w:lineRule="auto"/>
        <w:ind w:left="360" w:hanging="270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>Secured Merits both in ICAI (Inter) and GSEB</w:t>
      </w:r>
    </w:p>
    <w:p w14:paraId="2FD979A6" w14:textId="77777777" w:rsidR="00BC5603" w:rsidRPr="009E108D" w:rsidRDefault="00BC5603" w:rsidP="00043B4C">
      <w:pPr>
        <w:numPr>
          <w:ilvl w:val="0"/>
          <w:numId w:val="5"/>
        </w:numPr>
        <w:tabs>
          <w:tab w:val="clear" w:pos="720"/>
          <w:tab w:val="left" w:pos="90"/>
          <w:tab w:val="left" w:pos="990"/>
        </w:tabs>
        <w:spacing w:after="0" w:line="240" w:lineRule="auto"/>
        <w:ind w:left="360" w:hanging="270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 xml:space="preserve">Cleared all the ICAI exams </w:t>
      </w:r>
      <w:r w:rsidR="00454160">
        <w:rPr>
          <w:rFonts w:eastAsia="Times New Roman" w:cstheme="minorHAnsi"/>
          <w:color w:val="000000"/>
          <w:sz w:val="20"/>
        </w:rPr>
        <w:t>o</w:t>
      </w:r>
      <w:r w:rsidRPr="009E108D">
        <w:rPr>
          <w:rFonts w:eastAsia="Times New Roman" w:cstheme="minorHAnsi"/>
          <w:color w:val="000000"/>
          <w:sz w:val="20"/>
        </w:rPr>
        <w:t xml:space="preserve">n </w:t>
      </w:r>
      <w:r w:rsidR="00454160">
        <w:rPr>
          <w:rFonts w:eastAsia="Times New Roman" w:cstheme="minorHAnsi"/>
          <w:color w:val="000000"/>
          <w:sz w:val="20"/>
        </w:rPr>
        <w:t xml:space="preserve">the </w:t>
      </w:r>
      <w:r w:rsidRPr="009E108D">
        <w:rPr>
          <w:rFonts w:eastAsia="Times New Roman" w:cstheme="minorHAnsi"/>
          <w:color w:val="000000"/>
          <w:sz w:val="20"/>
        </w:rPr>
        <w:t>first attempt</w:t>
      </w:r>
    </w:p>
    <w:p w14:paraId="451C97B1" w14:textId="77777777" w:rsidR="00BC5603" w:rsidRPr="009E108D" w:rsidRDefault="00BC5603" w:rsidP="00043B4C">
      <w:pPr>
        <w:numPr>
          <w:ilvl w:val="0"/>
          <w:numId w:val="5"/>
        </w:numPr>
        <w:tabs>
          <w:tab w:val="clear" w:pos="720"/>
          <w:tab w:val="left" w:pos="90"/>
          <w:tab w:val="left" w:pos="990"/>
        </w:tabs>
        <w:spacing w:after="0" w:line="240" w:lineRule="auto"/>
        <w:ind w:left="360" w:hanging="270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 xml:space="preserve">Awarded scholarship from GSEB </w:t>
      </w:r>
      <w:r w:rsidR="00454160">
        <w:rPr>
          <w:rFonts w:eastAsia="Times New Roman" w:cstheme="minorHAnsi"/>
          <w:color w:val="000000"/>
          <w:sz w:val="20"/>
        </w:rPr>
        <w:t>based on</w:t>
      </w:r>
      <w:r w:rsidRPr="009E108D">
        <w:rPr>
          <w:rFonts w:eastAsia="Times New Roman" w:cstheme="minorHAnsi"/>
          <w:color w:val="000000"/>
          <w:sz w:val="20"/>
        </w:rPr>
        <w:t xml:space="preserve"> merit</w:t>
      </w:r>
    </w:p>
    <w:p w14:paraId="74F43897" w14:textId="77777777" w:rsidR="00BC5603" w:rsidRPr="000714F0" w:rsidRDefault="000714F0" w:rsidP="000714F0">
      <w:pPr>
        <w:pBdr>
          <w:bottom w:val="single" w:sz="6" w:space="1" w:color="auto"/>
        </w:pBdr>
        <w:spacing w:before="120" w:after="0" w:line="240" w:lineRule="auto"/>
        <w:rPr>
          <w:rFonts w:cstheme="minorHAnsi"/>
          <w:b/>
          <w:color w:val="1F497D" w:themeColor="text2"/>
          <w:sz w:val="20"/>
        </w:rPr>
      </w:pPr>
      <w:r w:rsidRPr="000714F0">
        <w:rPr>
          <w:rFonts w:cstheme="minorHAnsi"/>
          <w:b/>
          <w:color w:val="1F497D" w:themeColor="text2"/>
          <w:sz w:val="20"/>
        </w:rPr>
        <w:t>STRENGTHS:</w:t>
      </w:r>
    </w:p>
    <w:p w14:paraId="582BEA25" w14:textId="77777777" w:rsidR="00BC5603" w:rsidRPr="009E108D" w:rsidRDefault="00BC5603" w:rsidP="00043B4C">
      <w:pPr>
        <w:numPr>
          <w:ilvl w:val="0"/>
          <w:numId w:val="5"/>
        </w:numPr>
        <w:tabs>
          <w:tab w:val="clear" w:pos="720"/>
          <w:tab w:val="left" w:pos="90"/>
          <w:tab w:val="left" w:pos="990"/>
        </w:tabs>
        <w:spacing w:after="0" w:line="240" w:lineRule="auto"/>
        <w:ind w:left="360" w:hanging="270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>Ability to work under pressure and handle tasks single-handedly</w:t>
      </w:r>
    </w:p>
    <w:p w14:paraId="27C27FDC" w14:textId="77777777" w:rsidR="00BC5603" w:rsidRPr="009E108D" w:rsidRDefault="00BC5603" w:rsidP="00043B4C">
      <w:pPr>
        <w:numPr>
          <w:ilvl w:val="0"/>
          <w:numId w:val="5"/>
        </w:numPr>
        <w:tabs>
          <w:tab w:val="clear" w:pos="720"/>
          <w:tab w:val="left" w:pos="90"/>
          <w:tab w:val="left" w:pos="990"/>
        </w:tabs>
        <w:spacing w:after="0" w:line="240" w:lineRule="auto"/>
        <w:ind w:left="360" w:hanging="270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>Experience of work from diverse backgrounds</w:t>
      </w:r>
    </w:p>
    <w:p w14:paraId="6BAFDC68" w14:textId="77777777" w:rsidR="00BC5603" w:rsidRPr="009E108D" w:rsidRDefault="00BC5603" w:rsidP="00043B4C">
      <w:pPr>
        <w:numPr>
          <w:ilvl w:val="0"/>
          <w:numId w:val="5"/>
        </w:numPr>
        <w:tabs>
          <w:tab w:val="clear" w:pos="720"/>
          <w:tab w:val="left" w:pos="90"/>
          <w:tab w:val="left" w:pos="990"/>
        </w:tabs>
        <w:spacing w:after="0" w:line="240" w:lineRule="auto"/>
        <w:ind w:left="360" w:hanging="270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>Sense of urgency and prioritization</w:t>
      </w:r>
    </w:p>
    <w:p w14:paraId="54A7788B" w14:textId="77777777" w:rsidR="00BC5603" w:rsidRPr="009E108D" w:rsidRDefault="000714F0" w:rsidP="000714F0">
      <w:pPr>
        <w:pBdr>
          <w:bottom w:val="single" w:sz="6" w:space="0" w:color="auto"/>
        </w:pBdr>
        <w:spacing w:before="120" w:after="0" w:line="240" w:lineRule="auto"/>
        <w:rPr>
          <w:rFonts w:eastAsia="Times New Roman" w:cstheme="minorHAnsi"/>
          <w:b/>
          <w:color w:val="000000"/>
          <w:sz w:val="20"/>
        </w:rPr>
      </w:pPr>
      <w:r w:rsidRPr="000714F0">
        <w:rPr>
          <w:rFonts w:cstheme="minorHAnsi"/>
          <w:b/>
          <w:color w:val="1F497D" w:themeColor="text2"/>
          <w:sz w:val="20"/>
        </w:rPr>
        <w:t>PERSONAL PROFILE:</w:t>
      </w:r>
    </w:p>
    <w:p w14:paraId="37C84297" w14:textId="77777777" w:rsidR="00BC5603" w:rsidRPr="009E108D" w:rsidRDefault="00BC5603" w:rsidP="00043B4C">
      <w:pPr>
        <w:numPr>
          <w:ilvl w:val="0"/>
          <w:numId w:val="5"/>
        </w:numPr>
        <w:tabs>
          <w:tab w:val="clear" w:pos="720"/>
          <w:tab w:val="left" w:pos="90"/>
          <w:tab w:val="left" w:pos="990"/>
        </w:tabs>
        <w:spacing w:after="0" w:line="240" w:lineRule="auto"/>
        <w:ind w:left="360" w:hanging="270"/>
        <w:textAlignment w:val="baseline"/>
        <w:rPr>
          <w:rFonts w:eastAsia="Times New Roman" w:cstheme="minorHAnsi"/>
          <w:color w:val="000000"/>
          <w:sz w:val="20"/>
        </w:rPr>
      </w:pPr>
      <w:r w:rsidRPr="009E108D">
        <w:rPr>
          <w:rFonts w:eastAsia="Times New Roman" w:cstheme="minorHAnsi"/>
          <w:color w:val="000000"/>
          <w:sz w:val="20"/>
        </w:rPr>
        <w:t>Birth Date – 01-Jan-1988</w:t>
      </w:r>
    </w:p>
    <w:p w14:paraId="18AF6962" w14:textId="77777777" w:rsidR="00043B4C" w:rsidRPr="000714F0" w:rsidRDefault="00BC5603" w:rsidP="00DD5AC6">
      <w:pPr>
        <w:numPr>
          <w:ilvl w:val="0"/>
          <w:numId w:val="5"/>
        </w:numPr>
        <w:tabs>
          <w:tab w:val="clear" w:pos="720"/>
          <w:tab w:val="left" w:pos="90"/>
          <w:tab w:val="left" w:pos="990"/>
        </w:tabs>
        <w:spacing w:after="0" w:line="240" w:lineRule="auto"/>
        <w:ind w:left="360" w:hanging="270"/>
        <w:textAlignment w:val="baseline"/>
        <w:rPr>
          <w:rFonts w:eastAsia="Times New Roman" w:cstheme="minorHAnsi"/>
          <w:color w:val="000000"/>
          <w:sz w:val="20"/>
        </w:rPr>
      </w:pPr>
      <w:r w:rsidRPr="000714F0">
        <w:rPr>
          <w:rFonts w:eastAsia="Times New Roman" w:cstheme="minorHAnsi"/>
          <w:color w:val="000000"/>
          <w:sz w:val="20"/>
        </w:rPr>
        <w:t>Languages Known – English, Hindi, Gujarati</w:t>
      </w:r>
    </w:p>
    <w:sectPr w:rsidR="00043B4C" w:rsidRPr="000714F0" w:rsidSect="00043B4C">
      <w:footerReference w:type="default" r:id="rId8"/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20E9" w14:textId="77777777" w:rsidR="00AE7DFB" w:rsidRDefault="00AE7DFB" w:rsidP="009E108D">
      <w:pPr>
        <w:spacing w:after="0" w:line="240" w:lineRule="auto"/>
      </w:pPr>
      <w:r>
        <w:separator/>
      </w:r>
    </w:p>
  </w:endnote>
  <w:endnote w:type="continuationSeparator" w:id="0">
    <w:p w14:paraId="71CEF6D6" w14:textId="77777777" w:rsidR="00AE7DFB" w:rsidRDefault="00AE7DFB" w:rsidP="009E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STIX Two Math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Didot"/>
    <w:panose1 w:val="02040503050203030202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3AD1" w14:textId="77777777" w:rsidR="009E108D" w:rsidRDefault="000714F0">
    <w:pPr>
      <w:pStyle w:val="Footer"/>
      <w:pBdr>
        <w:top w:val="single" w:sz="4" w:space="1" w:color="D9D9D9" w:themeColor="background1" w:themeShade="D9"/>
      </w:pBdr>
      <w:jc w:val="right"/>
    </w:pPr>
    <w:r>
      <w:t xml:space="preserve">Confidential  </w:t>
    </w:r>
    <w:sdt>
      <w:sdtPr>
        <w:id w:val="121299308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70D9C">
          <w:fldChar w:fldCharType="begin"/>
        </w:r>
        <w:r w:rsidR="009E108D">
          <w:instrText xml:space="preserve"> PAGE   \* MERGEFORMAT </w:instrText>
        </w:r>
        <w:r w:rsidR="00770D9C">
          <w:fldChar w:fldCharType="separate"/>
        </w:r>
        <w:r w:rsidR="00CF6381">
          <w:rPr>
            <w:noProof/>
          </w:rPr>
          <w:t>1</w:t>
        </w:r>
        <w:r w:rsidR="00770D9C">
          <w:rPr>
            <w:noProof/>
          </w:rPr>
          <w:fldChar w:fldCharType="end"/>
        </w:r>
        <w:r w:rsidR="009E108D">
          <w:t xml:space="preserve"> | </w:t>
        </w:r>
        <w:r w:rsidR="009E108D">
          <w:rPr>
            <w:color w:val="7F7F7F" w:themeColor="background1" w:themeShade="7F"/>
            <w:spacing w:val="60"/>
          </w:rPr>
          <w:t>Page</w:t>
        </w:r>
      </w:sdtContent>
    </w:sdt>
  </w:p>
  <w:p w14:paraId="366521F8" w14:textId="77777777" w:rsidR="009E108D" w:rsidRDefault="009E1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B888" w14:textId="77777777" w:rsidR="00AE7DFB" w:rsidRDefault="00AE7DFB" w:rsidP="009E108D">
      <w:pPr>
        <w:spacing w:after="0" w:line="240" w:lineRule="auto"/>
      </w:pPr>
      <w:r>
        <w:separator/>
      </w:r>
    </w:p>
  </w:footnote>
  <w:footnote w:type="continuationSeparator" w:id="0">
    <w:p w14:paraId="10BA7EB3" w14:textId="77777777" w:rsidR="00AE7DFB" w:rsidRDefault="00AE7DFB" w:rsidP="009E1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63EF2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3"/>
    <w:multiLevelType w:val="multilevel"/>
    <w:tmpl w:val="20FA8F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5"/>
    <w:multiLevelType w:val="hybridMultilevel"/>
    <w:tmpl w:val="B786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multilevel"/>
    <w:tmpl w:val="775476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9"/>
    <w:multiLevelType w:val="multilevel"/>
    <w:tmpl w:val="EBCE03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D28F3"/>
    <w:multiLevelType w:val="hybridMultilevel"/>
    <w:tmpl w:val="38BCF3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F64DB1"/>
    <w:multiLevelType w:val="hybridMultilevel"/>
    <w:tmpl w:val="99E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03111"/>
    <w:multiLevelType w:val="hybridMultilevel"/>
    <w:tmpl w:val="470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E7B93"/>
    <w:multiLevelType w:val="hybridMultilevel"/>
    <w:tmpl w:val="08B2D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41233"/>
    <w:multiLevelType w:val="hybridMultilevel"/>
    <w:tmpl w:val="B79E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76A25"/>
    <w:multiLevelType w:val="hybridMultilevel"/>
    <w:tmpl w:val="925EC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8260B"/>
    <w:multiLevelType w:val="hybridMultilevel"/>
    <w:tmpl w:val="710E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928696">
    <w:abstractNumId w:val="3"/>
  </w:num>
  <w:num w:numId="2" w16cid:durableId="1895387618">
    <w:abstractNumId w:val="0"/>
  </w:num>
  <w:num w:numId="3" w16cid:durableId="1520270496">
    <w:abstractNumId w:val="2"/>
  </w:num>
  <w:num w:numId="4" w16cid:durableId="352533506">
    <w:abstractNumId w:val="1"/>
  </w:num>
  <w:num w:numId="5" w16cid:durableId="1047408772">
    <w:abstractNumId w:val="4"/>
  </w:num>
  <w:num w:numId="6" w16cid:durableId="1192180672">
    <w:abstractNumId w:val="7"/>
  </w:num>
  <w:num w:numId="7" w16cid:durableId="761341936">
    <w:abstractNumId w:val="6"/>
  </w:num>
  <w:num w:numId="8" w16cid:durableId="782187608">
    <w:abstractNumId w:val="11"/>
  </w:num>
  <w:num w:numId="9" w16cid:durableId="648748303">
    <w:abstractNumId w:val="10"/>
  </w:num>
  <w:num w:numId="10" w16cid:durableId="1123571055">
    <w:abstractNumId w:val="5"/>
  </w:num>
  <w:num w:numId="11" w16cid:durableId="1450392621">
    <w:abstractNumId w:val="9"/>
  </w:num>
  <w:num w:numId="12" w16cid:durableId="927468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1MTC1NDM1NDMzNrNQ0lEKTi0uzszPAykwrAUAqAp4ZiwAAAA="/>
  </w:docVars>
  <w:rsids>
    <w:rsidRoot w:val="00BC5603"/>
    <w:rsid w:val="00043B4C"/>
    <w:rsid w:val="000714F0"/>
    <w:rsid w:val="00072FA0"/>
    <w:rsid w:val="000B3512"/>
    <w:rsid w:val="000E2E1D"/>
    <w:rsid w:val="00140466"/>
    <w:rsid w:val="001511E0"/>
    <w:rsid w:val="0018615B"/>
    <w:rsid w:val="0019111E"/>
    <w:rsid w:val="001D40D4"/>
    <w:rsid w:val="001E259A"/>
    <w:rsid w:val="00207283"/>
    <w:rsid w:val="00274786"/>
    <w:rsid w:val="00285558"/>
    <w:rsid w:val="00294829"/>
    <w:rsid w:val="002B0BBF"/>
    <w:rsid w:val="003054F7"/>
    <w:rsid w:val="003D1924"/>
    <w:rsid w:val="003D29A9"/>
    <w:rsid w:val="003F1493"/>
    <w:rsid w:val="00454160"/>
    <w:rsid w:val="004E50AC"/>
    <w:rsid w:val="0056011C"/>
    <w:rsid w:val="00565182"/>
    <w:rsid w:val="005F15BB"/>
    <w:rsid w:val="00607DD2"/>
    <w:rsid w:val="00661CD1"/>
    <w:rsid w:val="00697583"/>
    <w:rsid w:val="00697AFA"/>
    <w:rsid w:val="006E4CDE"/>
    <w:rsid w:val="00731A0F"/>
    <w:rsid w:val="00770D9C"/>
    <w:rsid w:val="00781B94"/>
    <w:rsid w:val="00834B3C"/>
    <w:rsid w:val="00847B69"/>
    <w:rsid w:val="00857BD0"/>
    <w:rsid w:val="00877A45"/>
    <w:rsid w:val="008C7110"/>
    <w:rsid w:val="009058CD"/>
    <w:rsid w:val="00906E02"/>
    <w:rsid w:val="0092523B"/>
    <w:rsid w:val="00933782"/>
    <w:rsid w:val="009367A4"/>
    <w:rsid w:val="00960AB7"/>
    <w:rsid w:val="0097594D"/>
    <w:rsid w:val="0099039D"/>
    <w:rsid w:val="00991833"/>
    <w:rsid w:val="009A0E56"/>
    <w:rsid w:val="009D5136"/>
    <w:rsid w:val="009E108D"/>
    <w:rsid w:val="00A17FFB"/>
    <w:rsid w:val="00A26539"/>
    <w:rsid w:val="00AA157D"/>
    <w:rsid w:val="00AA201E"/>
    <w:rsid w:val="00AA43F2"/>
    <w:rsid w:val="00AC659E"/>
    <w:rsid w:val="00AE7DFB"/>
    <w:rsid w:val="00B06EA6"/>
    <w:rsid w:val="00B12DA8"/>
    <w:rsid w:val="00BA4620"/>
    <w:rsid w:val="00BC5603"/>
    <w:rsid w:val="00BC6FA3"/>
    <w:rsid w:val="00BE16DD"/>
    <w:rsid w:val="00C16B0A"/>
    <w:rsid w:val="00C541AC"/>
    <w:rsid w:val="00C56DC8"/>
    <w:rsid w:val="00C82BCA"/>
    <w:rsid w:val="00CE320F"/>
    <w:rsid w:val="00CE4303"/>
    <w:rsid w:val="00CF6381"/>
    <w:rsid w:val="00D26679"/>
    <w:rsid w:val="00D35C82"/>
    <w:rsid w:val="00DF00EE"/>
    <w:rsid w:val="00E271BB"/>
    <w:rsid w:val="00E47D31"/>
    <w:rsid w:val="00E6702B"/>
    <w:rsid w:val="00E75DB8"/>
    <w:rsid w:val="00E93FDA"/>
    <w:rsid w:val="00EF7360"/>
    <w:rsid w:val="00F47EE0"/>
    <w:rsid w:val="00F53D55"/>
    <w:rsid w:val="00F97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79D1"/>
  <w15:docId w15:val="{12BE0236-B87C-D842-B464-FAFC8635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C5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C5603"/>
  </w:style>
  <w:style w:type="paragraph" w:styleId="ListParagraph">
    <w:name w:val="List Paragraph"/>
    <w:basedOn w:val="Normal"/>
    <w:uiPriority w:val="34"/>
    <w:qFormat/>
    <w:rsid w:val="00BC5603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043B4C"/>
    <w:pPr>
      <w:spacing w:after="0" w:line="240" w:lineRule="auto"/>
    </w:pPr>
  </w:style>
  <w:style w:type="table" w:styleId="TableGrid">
    <w:name w:val="Table Grid"/>
    <w:basedOn w:val="TableNormal"/>
    <w:uiPriority w:val="59"/>
    <w:rsid w:val="0004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1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8D"/>
  </w:style>
  <w:style w:type="paragraph" w:styleId="Footer">
    <w:name w:val="footer"/>
    <w:basedOn w:val="Normal"/>
    <w:link w:val="FooterChar"/>
    <w:uiPriority w:val="99"/>
    <w:unhideWhenUsed/>
    <w:rsid w:val="009E1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D5C5D-714B-4FEF-8061-2E067A7D52C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priyanshi sambhawani</cp:lastModifiedBy>
  <cp:revision>11</cp:revision>
  <dcterms:created xsi:type="dcterms:W3CDTF">2023-07-31T09:27:00Z</dcterms:created>
  <dcterms:modified xsi:type="dcterms:W3CDTF">2023-08-03T13:49:00Z</dcterms:modified>
</cp:coreProperties>
</file>