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shd w:val="clear" w:fill="auto"/>
        <w:spacing w:lineRule="auto" w:line="240" w:before="120" w:after="0"/>
        <w:rPr>
          <w:sz w:val="12"/>
          <w:szCs w:val="12"/>
        </w:rPr>
      </w:pPr>
      <w:r>
        <w:rPr>
          <w:sz w:val="12"/>
          <w:szCs w:val="12"/>
        </w:rPr>
        <w:tab/>
      </w:r>
    </w:p>
    <w:tbl>
      <w:tblPr>
        <w:tblStyle w:val="Table1"/>
        <w:tblW w:w="10470" w:type="dxa"/>
        <w:jc w:val="left"/>
        <w:tblInd w:w="0" w:type="dxa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7169"/>
        <w:gridCol w:w="3300"/>
      </w:tblGrid>
      <w:tr>
        <w:trPr>
          <w:trHeight w:val="1600" w:hRule="atLeast"/>
        </w:trPr>
        <w:tc>
          <w:tcPr>
            <w:tcW w:w="7169" w:type="dxa"/>
            <w:tcBorders/>
            <w:shd w:fill="FFDBB6" w:val="clear"/>
          </w:tcPr>
          <w:p>
            <w:pPr>
              <w:pStyle w:val="Title"/>
              <w:shd w:val="clear" w:fill="auto"/>
              <w:rPr/>
            </w:pPr>
            <w:r>
              <w:rPr/>
              <w:t>Yogesh Men</w:t>
            </w:r>
          </w:p>
          <w:p>
            <w:pPr>
              <w:pStyle w:val="Subtitle"/>
              <w:shd w:val="clear" w:fill="auto"/>
              <w:rPr>
                <w:sz w:val="20"/>
                <w:szCs w:val="20"/>
              </w:rPr>
            </w:pPr>
            <w:bookmarkStart w:id="0" w:name="_ymi089liagec"/>
            <w:bookmarkEnd w:id="0"/>
            <w:r>
              <w:rPr>
                <w:sz w:val="20"/>
                <w:szCs w:val="20"/>
              </w:rPr>
              <w:t xml:space="preserve">Senior Analyst- Medical Coding, </w:t>
            </w:r>
            <w:r>
              <w:rPr>
                <w:b/>
                <w:bCs/>
                <w:sz w:val="20"/>
                <w:szCs w:val="20"/>
              </w:rPr>
              <w:t>CCS</w:t>
            </w:r>
            <w:r>
              <w:rPr>
                <w:sz w:val="20"/>
                <w:szCs w:val="20"/>
              </w:rPr>
              <w:t>, Multispecilty Coding Expert.</w:t>
            </w:r>
          </w:p>
        </w:tc>
        <w:tc>
          <w:tcPr>
            <w:tcW w:w="3300" w:type="dxa"/>
            <w:tcBorders/>
            <w:shd w:fill="FFDBB6" w:val="clear"/>
          </w:tcPr>
          <w:p>
            <w:pPr>
              <w:pStyle w:val="LOnormal"/>
              <w:shd w:val="clear" w:fill="auto"/>
              <w:spacing w:lineRule="auto" w:line="276" w:before="0" w:after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 w:val="false"/>
                <w:bCs w:val="false"/>
                <w:color w:val="000000"/>
                <w:sz w:val="20"/>
                <w:szCs w:val="20"/>
              </w:rPr>
              <w:t>Ahmedabad</w:t>
            </w:r>
          </w:p>
          <w:p>
            <w:pPr>
              <w:pStyle w:val="LOnormal"/>
              <w:shd w:val="clear" w:fill="auto"/>
              <w:spacing w:lineRule="auto" w:line="276" w:before="0" w:after="0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 w:val="false"/>
                <w:bCs w:val="false"/>
                <w:color w:val="000000"/>
                <w:sz w:val="20"/>
                <w:szCs w:val="20"/>
              </w:rPr>
              <w:t>Gujrat, IN 382345</w:t>
            </w:r>
          </w:p>
          <w:p>
            <w:pPr>
              <w:pStyle w:val="LOnormal"/>
              <w:shd w:val="clear" w:fill="auto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color w:val="000000"/>
                <w:sz w:val="20"/>
                <w:szCs w:val="20"/>
              </w:rPr>
              <w:t>(888) 889-1951</w:t>
            </w:r>
          </w:p>
          <w:p>
            <w:pPr>
              <w:pStyle w:val="LOnormal"/>
              <w:shd w:val="clear" w:fill="auto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rFonts w:eastAsia="Open Sans" w:cs="Open Sans" w:ascii="Open Sans" w:hAnsi="Open Sans"/>
                <w:b/>
                <w:color w:val="000000"/>
                <w:sz w:val="20"/>
                <w:szCs w:val="20"/>
              </w:rPr>
              <w:t>yogesh.smen@gmail.com</w:t>
            </w:r>
          </w:p>
        </w:tc>
      </w:tr>
      <w:tr>
        <w:trPr>
          <w:trHeight w:val="11760" w:hRule="atLeast"/>
        </w:trPr>
        <w:tc>
          <w:tcPr>
            <w:tcW w:w="7169" w:type="dxa"/>
            <w:tcBorders/>
            <w:shd w:fill="auto" w:val="clear"/>
          </w:tcPr>
          <w:p>
            <w:pPr>
              <w:pStyle w:val="Heading1"/>
              <w:shd w:val="clear" w:fill="auto"/>
              <w:spacing w:before="600" w:after="0"/>
              <w:rPr>
                <w:u w:val="single"/>
              </w:rPr>
            </w:pPr>
            <w:bookmarkStart w:id="1" w:name="_y7d3xdxnr44m"/>
            <w:bookmarkEnd w:id="1"/>
            <w:r>
              <w:rPr>
                <w:u w:val="single"/>
              </w:rPr>
              <w:t>EXPERIENCE</w:t>
            </w:r>
          </w:p>
          <w:p>
            <w:pPr>
              <w:pStyle w:val="Heading2"/>
              <w:shd w:val="clear" w:fill="auto"/>
              <w:rPr>
                <w:b w:val="false"/>
                <w:b w:val="false"/>
              </w:rPr>
            </w:pPr>
            <w:bookmarkStart w:id="2" w:name="_rfgvkg2ifhfd"/>
            <w:bookmarkEnd w:id="2"/>
            <w:r>
              <w:rPr/>
              <w:t>HealthcareNLP Softech LLP</w:t>
            </w:r>
            <w:r>
              <w:rPr>
                <w:color w:val="000000"/>
              </w:rPr>
              <w:t xml:space="preserve">, </w:t>
            </w:r>
            <w:r>
              <w:rPr>
                <w:b w:val="false"/>
              </w:rPr>
              <w:t>Ahmedabad</w:t>
            </w:r>
          </w:p>
          <w:p>
            <w:pPr>
              <w:pStyle w:val="Heading2"/>
              <w:shd w:val="clear" w:fill="auto"/>
              <w:spacing w:lineRule="auto" w:line="240" w:before="0" w:after="0"/>
              <w:rPr>
                <w:sz w:val="20"/>
                <w:szCs w:val="20"/>
              </w:rPr>
            </w:pPr>
            <w:bookmarkStart w:id="3" w:name="_4854zjluwpsx"/>
            <w:bookmarkEnd w:id="3"/>
            <w:r>
              <w:rPr>
                <w:b w:val="false"/>
                <w:i/>
                <w:sz w:val="20"/>
                <w:szCs w:val="20"/>
              </w:rPr>
              <w:t>Sr. Analyst Medical Coding</w:t>
            </w:r>
          </w:p>
          <w:p>
            <w:pPr>
              <w:pStyle w:val="Heading3"/>
              <w:shd w:val="clear" w:fill="auto"/>
              <w:rPr/>
            </w:pPr>
            <w:bookmarkStart w:id="4" w:name="_n64fgzu3lwuy"/>
            <w:bookmarkEnd w:id="4"/>
            <w:r>
              <w:rPr/>
              <w:t>July, 2020 - PRESENT</w:t>
            </w:r>
          </w:p>
          <w:p>
            <w:pPr>
              <w:pStyle w:val="LOnormal"/>
              <w:shd w:val="clear" w:fill="auto"/>
              <w:rPr/>
            </w:pPr>
            <w:r>
              <w:rPr/>
              <w:t>Working on Risk Adjustment Coding, HCC, E&amp;M multiple settings like Internal Medicine, IP,OP and office Visit and ED.</w:t>
            </w:r>
          </w:p>
          <w:p>
            <w:pPr>
              <w:pStyle w:val="LOnormal"/>
              <w:shd w:val="clear" w:fill="auto"/>
              <w:rPr/>
            </w:pPr>
            <w:r>
              <w:rPr/>
              <w:t>Implementing the  knowledge of ICD 10 CM, CPT and HCPCS for CAC software development.</w:t>
            </w:r>
          </w:p>
          <w:p>
            <w:pPr>
              <w:pStyle w:val="LOnormal"/>
              <w:shd w:val="clear" w:fill="auto"/>
              <w:rPr/>
            </w:pPr>
            <w:r>
              <w:rPr/>
              <w:t>Performing Quality Analysis  and Clinical Documentation Improvement as per Client need.</w:t>
            </w:r>
          </w:p>
          <w:p>
            <w:pPr>
              <w:pStyle w:val="Heading2"/>
              <w:shd w:val="clear" w:fill="auto"/>
              <w:rPr>
                <w:b w:val="false"/>
                <w:b w:val="false"/>
              </w:rPr>
            </w:pPr>
            <w:bookmarkStart w:id="5" w:name="_wj0puh61kxsr"/>
            <w:bookmarkEnd w:id="5"/>
            <w:r>
              <w:rPr/>
              <w:t>GeBBS Healthcare Solution Pvt Ltd</w:t>
            </w:r>
            <w:r>
              <w:rPr>
                <w:color w:val="000000"/>
              </w:rPr>
              <w:t xml:space="preserve">, </w:t>
            </w:r>
            <w:r>
              <w:rPr>
                <w:b w:val="false"/>
              </w:rPr>
              <w:t>Aurangabad</w:t>
            </w:r>
          </w:p>
          <w:p>
            <w:pPr>
              <w:pStyle w:val="Heading2"/>
              <w:shd w:val="clear" w:fill="auto"/>
              <w:spacing w:lineRule="auto" w:line="240" w:before="0" w:after="0"/>
              <w:rPr>
                <w:sz w:val="20"/>
                <w:szCs w:val="20"/>
              </w:rPr>
            </w:pPr>
            <w:bookmarkStart w:id="6" w:name="_b4p3s1w45i5t"/>
            <w:bookmarkEnd w:id="6"/>
            <w:r>
              <w:rPr>
                <w:b w:val="false"/>
                <w:i/>
                <w:sz w:val="20"/>
                <w:szCs w:val="20"/>
              </w:rPr>
              <w:t>Sr. Medical Coder</w:t>
            </w:r>
          </w:p>
          <w:p>
            <w:pPr>
              <w:pStyle w:val="Heading3"/>
              <w:shd w:val="clear" w:fill="auto"/>
              <w:rPr/>
            </w:pPr>
            <w:bookmarkStart w:id="7" w:name="_8hk593fs3sag"/>
            <w:bookmarkEnd w:id="7"/>
            <w:r>
              <w:rPr/>
              <w:t>Apr, 2019 - Jul. 2020</w:t>
            </w:r>
          </w:p>
          <w:p>
            <w:pPr>
              <w:pStyle w:val="LOnormal"/>
              <w:shd w:val="clear" w:fill="auto"/>
              <w:rPr/>
            </w:pPr>
            <w:r>
              <w:rPr/>
              <w:t>Worked on CAC-3M EHR Software for ED facility Coding.</w:t>
            </w:r>
          </w:p>
          <w:p>
            <w:pPr>
              <w:pStyle w:val="LOnormal"/>
              <w:shd w:val="clear" w:fill="auto"/>
              <w:rPr/>
            </w:pPr>
            <w:r>
              <w:rPr/>
              <w:t>Performed Audit and line training for new Batch on project.</w:t>
            </w:r>
          </w:p>
          <w:p>
            <w:pPr>
              <w:pStyle w:val="LOnormal"/>
              <w:shd w:val="clear" w:fill="auto"/>
              <w:rPr/>
            </w:pPr>
            <w:r>
              <w:rPr/>
              <w:t>Provide experience on Incision and infusion, ED and surgical coding during Facility codeset.</w:t>
            </w:r>
          </w:p>
          <w:p>
            <w:pPr>
              <w:pStyle w:val="Heading2"/>
              <w:shd w:val="clear" w:fill="auto"/>
              <w:rPr>
                <w:b w:val="false"/>
                <w:b w:val="false"/>
              </w:rPr>
            </w:pPr>
            <w:bookmarkStart w:id="8" w:name="_1hxcpsc1hco2"/>
            <w:bookmarkEnd w:id="8"/>
            <w:r>
              <w:rPr/>
              <w:t xml:space="preserve">Synergy Medsol Pvt Ltd, </w:t>
            </w:r>
            <w:r>
              <w:rPr>
                <w:b w:val="false"/>
              </w:rPr>
              <w:t>Ahmedabad</w:t>
            </w:r>
          </w:p>
          <w:p>
            <w:pPr>
              <w:pStyle w:val="Heading2"/>
              <w:shd w:val="clear" w:fill="auto"/>
              <w:spacing w:lineRule="auto" w:line="240" w:before="0" w:after="0"/>
              <w:rPr>
                <w:sz w:val="20"/>
                <w:szCs w:val="20"/>
              </w:rPr>
            </w:pPr>
            <w:bookmarkStart w:id="9" w:name="_tpcrjzp2qyrv"/>
            <w:bookmarkEnd w:id="9"/>
            <w:r>
              <w:rPr>
                <w:b w:val="false"/>
                <w:i/>
                <w:sz w:val="20"/>
                <w:szCs w:val="20"/>
              </w:rPr>
              <w:t>Sr. Medical Coder</w:t>
            </w:r>
          </w:p>
          <w:p>
            <w:pPr>
              <w:pStyle w:val="Heading3"/>
              <w:shd w:val="clear" w:fill="auto"/>
              <w:rPr/>
            </w:pPr>
            <w:r>
              <w:rPr>
                <w:rFonts w:eastAsia="Open Sans" w:cs="Open Sans"/>
                <w:color w:val="666666"/>
                <w:kern w:val="0"/>
                <w:sz w:val="16"/>
                <w:szCs w:val="16"/>
                <w:lang w:val="en" w:eastAsia="zh-CN" w:bidi="hi-IN"/>
              </w:rPr>
              <w:t>Sep</w:t>
            </w:r>
            <w:r>
              <w:rPr/>
              <w:t>, 2018 - Mar 2019</w:t>
            </w:r>
          </w:p>
          <w:p>
            <w:pPr>
              <w:pStyle w:val="LOnormal"/>
              <w:shd w:val="clear" w:fill="auto"/>
              <w:rPr/>
            </w:pPr>
            <w:r>
              <w:rPr/>
              <w:t>Worked on Multispeciality E&amp;M Coding Used SYSTOC and Daisybill EHR</w:t>
            </w:r>
          </w:p>
          <w:p>
            <w:pPr>
              <w:pStyle w:val="LOnormal"/>
              <w:shd w:val="clear" w:fill="auto"/>
              <w:rPr/>
            </w:pPr>
            <w:r>
              <w:rPr/>
              <w:t>Assigning to Workers compensation, Physiotherapy, Office Visit</w:t>
            </w:r>
          </w:p>
          <w:p>
            <w:pPr>
              <w:pStyle w:val="LOnormal"/>
              <w:shd w:val="clear" w:fill="auto"/>
              <w:rPr/>
            </w:pPr>
            <w:r>
              <w:rPr/>
              <w:t>E&amp;M Coding for Internal Medicine On Athena EHR software</w:t>
            </w:r>
          </w:p>
          <w:p>
            <w:pPr>
              <w:pStyle w:val="LOnormal"/>
              <w:shd w:val="clear" w:fill="auto"/>
              <w:rPr/>
            </w:pPr>
            <w:r>
              <w:rPr/>
              <w:t>Educate the  freshers 0r New Joining and Auditing randomly</w:t>
            </w:r>
          </w:p>
          <w:p>
            <w:pPr>
              <w:pStyle w:val="Heading2"/>
              <w:rPr>
                <w:b w:val="false"/>
                <w:b w:val="false"/>
              </w:rPr>
            </w:pPr>
            <w:bookmarkStart w:id="10" w:name="_2xjxrft3pe57"/>
            <w:bookmarkEnd w:id="10"/>
            <w:r>
              <w:rPr/>
              <w:t xml:space="preserve">Ascent Business Solution, </w:t>
            </w:r>
            <w:r>
              <w:rPr>
                <w:b w:val="false"/>
              </w:rPr>
              <w:t>Nagpur</w:t>
            </w:r>
          </w:p>
          <w:p>
            <w:pPr>
              <w:pStyle w:val="Heading2"/>
              <w:spacing w:lineRule="auto" w:line="240" w:before="0" w:after="0"/>
              <w:rPr>
                <w:sz w:val="20"/>
                <w:szCs w:val="20"/>
              </w:rPr>
            </w:pPr>
            <w:bookmarkStart w:id="11" w:name="_1ry00ifaskrp"/>
            <w:bookmarkEnd w:id="11"/>
            <w:r>
              <w:rPr>
                <w:b w:val="false"/>
                <w:i/>
                <w:sz w:val="20"/>
                <w:szCs w:val="20"/>
              </w:rPr>
              <w:t>Medical Coding Executive</w:t>
            </w:r>
          </w:p>
          <w:p>
            <w:pPr>
              <w:pStyle w:val="Heading3"/>
              <w:rPr/>
            </w:pPr>
            <w:bookmarkStart w:id="12" w:name="_w6yw4wgxvnyx"/>
            <w:bookmarkEnd w:id="12"/>
            <w:r>
              <w:rPr/>
              <w:t xml:space="preserve">Aug, </w:t>
            </w:r>
            <w:r>
              <w:rPr>
                <w:rFonts w:eastAsia="Open Sans" w:cs="Open Sans"/>
                <w:color w:val="666666"/>
                <w:kern w:val="0"/>
                <w:sz w:val="16"/>
                <w:szCs w:val="16"/>
                <w:lang w:val="en" w:eastAsia="zh-CN" w:bidi="hi-IN"/>
              </w:rPr>
              <w:t>2016</w:t>
            </w:r>
            <w:r>
              <w:rPr/>
              <w:t xml:space="preserve"> - </w:t>
            </w:r>
            <w:r>
              <w:rPr>
                <w:rFonts w:eastAsia="Open Sans" w:cs="Open Sans"/>
                <w:color w:val="666666"/>
                <w:kern w:val="0"/>
                <w:sz w:val="16"/>
                <w:szCs w:val="16"/>
                <w:lang w:val="en" w:eastAsia="zh-CN" w:bidi="hi-IN"/>
              </w:rPr>
              <w:t>Sep</w:t>
            </w:r>
            <w:r>
              <w:rPr/>
              <w:t xml:space="preserve"> 20</w:t>
            </w:r>
            <w:r>
              <w:rPr/>
              <w:t>18</w:t>
            </w:r>
          </w:p>
          <w:p>
            <w:pPr>
              <w:pStyle w:val="LOnormal"/>
              <w:rPr/>
            </w:pPr>
            <w:r>
              <w:rPr/>
              <w:t>Worked on EPIC for Internal Medicine E&amp;M Coding</w:t>
            </w:r>
          </w:p>
          <w:p>
            <w:pPr>
              <w:pStyle w:val="LOnormal"/>
              <w:rPr/>
            </w:pPr>
            <w:r>
              <w:rPr/>
              <w:t xml:space="preserve">Handling 10+ team member for IMMH project </w:t>
            </w:r>
          </w:p>
          <w:p>
            <w:pPr>
              <w:pStyle w:val="LOnormal"/>
              <w:rPr/>
            </w:pPr>
            <w:r>
              <w:rPr/>
              <w:t>Internal Auditing, Training and Assisting related to query</w:t>
            </w:r>
          </w:p>
          <w:p>
            <w:pPr>
              <w:pStyle w:val="LOnormal"/>
              <w:rPr/>
            </w:pPr>
            <w:r>
              <w:rPr/>
              <w:t>Handle Denial claim and resolve client query by mail</w:t>
            </w:r>
          </w:p>
          <w:p>
            <w:pPr>
              <w:pStyle w:val="Heading2"/>
              <w:rPr>
                <w:b w:val="false"/>
                <w:b w:val="false"/>
              </w:rPr>
            </w:pPr>
            <w:bookmarkStart w:id="13" w:name="_6sj7uultx76"/>
            <w:bookmarkEnd w:id="13"/>
            <w:r>
              <w:rPr/>
              <w:t xml:space="preserve">GeBBS Healthcare Solution Pvt Ltd, </w:t>
            </w:r>
            <w:r>
              <w:rPr>
                <w:b w:val="false"/>
              </w:rPr>
              <w:t>Aurangabad</w:t>
            </w:r>
          </w:p>
          <w:p>
            <w:pPr>
              <w:pStyle w:val="Heading2"/>
              <w:spacing w:lineRule="auto" w:line="240" w:before="0" w:after="0"/>
              <w:rPr>
                <w:sz w:val="20"/>
                <w:szCs w:val="20"/>
              </w:rPr>
            </w:pPr>
            <w:bookmarkStart w:id="14" w:name="_cfvfjd837o0s"/>
            <w:bookmarkEnd w:id="14"/>
            <w:r>
              <w:rPr>
                <w:b w:val="false"/>
                <w:i/>
                <w:sz w:val="20"/>
                <w:szCs w:val="20"/>
              </w:rPr>
              <w:t>Medical Coder</w:t>
            </w:r>
          </w:p>
          <w:p>
            <w:pPr>
              <w:pStyle w:val="Heading3"/>
              <w:rPr/>
            </w:pPr>
            <w:r>
              <w:rPr>
                <w:rFonts w:eastAsia="Open Sans" w:cs="Open Sans"/>
                <w:color w:val="666666"/>
                <w:kern w:val="0"/>
                <w:sz w:val="16"/>
                <w:szCs w:val="16"/>
                <w:lang w:val="en" w:eastAsia="zh-CN" w:bidi="hi-IN"/>
              </w:rPr>
              <w:t>May</w:t>
            </w:r>
            <w:r>
              <w:rPr/>
              <w:t xml:space="preserve">, </w:t>
            </w:r>
            <w:r>
              <w:rPr>
                <w:rFonts w:eastAsia="Open Sans" w:cs="Open Sans"/>
                <w:color w:val="666666"/>
                <w:kern w:val="0"/>
                <w:sz w:val="16"/>
                <w:szCs w:val="16"/>
                <w:lang w:val="en" w:eastAsia="zh-CN" w:bidi="hi-IN"/>
              </w:rPr>
              <w:t>2015</w:t>
            </w:r>
            <w:r>
              <w:rPr/>
              <w:t xml:space="preserve"> - </w:t>
            </w:r>
            <w:r>
              <w:rPr>
                <w:rFonts w:eastAsia="Open Sans" w:cs="Open Sans"/>
                <w:color w:val="666666"/>
                <w:kern w:val="0"/>
                <w:sz w:val="16"/>
                <w:szCs w:val="16"/>
                <w:lang w:val="en" w:eastAsia="zh-CN" w:bidi="hi-IN"/>
              </w:rPr>
              <w:t>Aug</w:t>
            </w:r>
            <w:r>
              <w:rPr/>
              <w:t xml:space="preserve"> </w:t>
            </w:r>
            <w:r>
              <w:rPr>
                <w:rFonts w:eastAsia="Open Sans" w:cs="Open Sans"/>
                <w:color w:val="666666"/>
                <w:kern w:val="0"/>
                <w:sz w:val="16"/>
                <w:szCs w:val="16"/>
                <w:lang w:val="en" w:eastAsia="zh-CN" w:bidi="hi-IN"/>
              </w:rPr>
              <w:t>2016</w:t>
            </w:r>
          </w:p>
          <w:p>
            <w:pPr>
              <w:pStyle w:val="LOnormal"/>
              <w:rPr/>
            </w:pPr>
            <w:r>
              <w:rPr/>
              <w:t>Joined as a Freshers and trainee.</w:t>
            </w:r>
          </w:p>
          <w:p>
            <w:pPr>
              <w:pStyle w:val="LOnormal"/>
              <w:rPr/>
            </w:pPr>
            <w:r>
              <w:rPr/>
              <w:t>handle Citrix software for ED professional Coding.</w:t>
            </w:r>
          </w:p>
          <w:p>
            <w:pPr>
              <w:pStyle w:val="LOnormal"/>
              <w:rPr/>
            </w:pPr>
            <w:r>
              <w:rPr/>
              <w:t>Promoted for Hospital  E&amp;M Coding in RTI project.</w:t>
            </w:r>
          </w:p>
          <w:p>
            <w:pPr>
              <w:pStyle w:val="Heading2"/>
              <w:rPr>
                <w:b w:val="false"/>
                <w:b w:val="false"/>
              </w:rPr>
            </w:pPr>
            <w:r>
              <w:rPr/>
              <w:t xml:space="preserve">Emcure Pharmaceutical Limited, </w:t>
            </w:r>
            <w:r>
              <w:rPr>
                <w:rFonts w:eastAsia="Merriweather" w:cs="Merriweather"/>
                <w:b w:val="false"/>
                <w:color w:val="000000"/>
                <w:kern w:val="0"/>
                <w:sz w:val="22"/>
                <w:szCs w:val="22"/>
                <w:lang w:val="en" w:eastAsia="zh-CN" w:bidi="hi-IN"/>
              </w:rPr>
              <w:t>Amravati</w:t>
            </w:r>
          </w:p>
          <w:p>
            <w:pPr>
              <w:pStyle w:val="Heading2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 w:val="false"/>
                <w:i/>
                <w:sz w:val="20"/>
                <w:szCs w:val="20"/>
              </w:rPr>
              <w:t>Territory Manager</w:t>
            </w:r>
          </w:p>
          <w:p>
            <w:pPr>
              <w:pStyle w:val="Heading3"/>
              <w:rPr/>
            </w:pPr>
            <w:r>
              <w:rPr>
                <w:rFonts w:eastAsia="Open Sans" w:cs="Open Sans"/>
                <w:color w:val="666666"/>
                <w:kern w:val="0"/>
                <w:sz w:val="16"/>
                <w:szCs w:val="16"/>
                <w:lang w:val="en" w:eastAsia="zh-CN" w:bidi="hi-IN"/>
              </w:rPr>
              <w:t>Nov</w:t>
            </w:r>
            <w:r>
              <w:rPr/>
              <w:t xml:space="preserve">, </w:t>
            </w:r>
            <w:r>
              <w:rPr>
                <w:rFonts w:eastAsia="Open Sans" w:cs="Open Sans"/>
                <w:color w:val="666666"/>
                <w:kern w:val="0"/>
                <w:sz w:val="16"/>
                <w:szCs w:val="16"/>
                <w:lang w:val="en" w:eastAsia="zh-CN" w:bidi="hi-IN"/>
              </w:rPr>
              <w:t>2010</w:t>
            </w:r>
            <w:r>
              <w:rPr/>
              <w:t xml:space="preserve"> - </w:t>
            </w:r>
            <w:r>
              <w:rPr>
                <w:rFonts w:eastAsia="Open Sans" w:cs="Open Sans"/>
                <w:color w:val="666666"/>
                <w:kern w:val="0"/>
                <w:sz w:val="16"/>
                <w:szCs w:val="16"/>
                <w:lang w:val="en" w:eastAsia="zh-CN" w:bidi="hi-IN"/>
              </w:rPr>
              <w:t>Dec</w:t>
            </w:r>
            <w:r>
              <w:rPr/>
              <w:t xml:space="preserve"> </w:t>
            </w:r>
            <w:r>
              <w:rPr>
                <w:rFonts w:eastAsia="Open Sans" w:cs="Open Sans"/>
                <w:color w:val="666666"/>
                <w:kern w:val="0"/>
                <w:sz w:val="16"/>
                <w:szCs w:val="16"/>
                <w:lang w:val="en" w:eastAsia="zh-CN" w:bidi="hi-IN"/>
              </w:rPr>
              <w:t>2011</w:t>
            </w:r>
          </w:p>
          <w:p>
            <w:pPr>
              <w:pStyle w:val="LOnormal"/>
              <w:rPr/>
            </w:pPr>
            <w:r>
              <w:rPr/>
              <w:t>Business Development and Promotion activity</w:t>
            </w:r>
          </w:p>
          <w:p>
            <w:pPr>
              <w:pStyle w:val="LOnormal"/>
              <w:rPr/>
            </w:pPr>
            <w:r>
              <w:rPr/>
              <w:t>Pharmaceutucal Product marketing.</w:t>
            </w:r>
          </w:p>
          <w:p>
            <w:pPr>
              <w:pStyle w:val="LOnormal"/>
              <w:rPr/>
            </w:pPr>
            <w:r>
              <w:rPr/>
              <w:t>Market research and penetration of product as per need.</w:t>
            </w:r>
          </w:p>
          <w:p>
            <w:pPr>
              <w:pStyle w:val="Heading1"/>
              <w:shd w:val="clear" w:fill="auto"/>
              <w:rPr>
                <w:u w:val="single"/>
              </w:rPr>
            </w:pPr>
            <w:bookmarkStart w:id="15" w:name="_yk8luflkpwij"/>
            <w:bookmarkEnd w:id="15"/>
            <w:r>
              <w:rPr>
                <w:u w:val="single"/>
              </w:rPr>
              <w:t>EDUCATION</w:t>
            </w:r>
          </w:p>
          <w:p>
            <w:pPr>
              <w:pStyle w:val="Heading2"/>
              <w:shd w:val="clear" w:fill="auto"/>
              <w:rPr/>
            </w:pPr>
            <w:bookmarkStart w:id="16" w:name="_6wymnhinx9q5"/>
            <w:bookmarkEnd w:id="16"/>
            <w:r>
              <w:rPr/>
              <w:t xml:space="preserve">DAIMSR,RTM Nagpur University, </w:t>
            </w:r>
            <w:r>
              <w:rPr>
                <w:b w:val="false"/>
                <w:sz w:val="20"/>
                <w:szCs w:val="20"/>
              </w:rPr>
              <w:t xml:space="preserve">Nagpur — </w:t>
            </w:r>
            <w:r>
              <w:rPr>
                <w:b w:val="false"/>
                <w:i/>
                <w:sz w:val="20"/>
                <w:szCs w:val="20"/>
              </w:rPr>
              <w:t>MBA,2015</w:t>
            </w:r>
          </w:p>
          <w:p>
            <w:pPr>
              <w:pStyle w:val="LOnormal"/>
              <w:shd w:val="clear" w:fill="auto"/>
              <w:spacing w:lineRule="auto" w:line="312" w:before="120" w:after="0"/>
              <w:rPr/>
            </w:pPr>
            <w:r>
              <w:rPr/>
              <w:t>Marketing and Operation Management.</w:t>
            </w:r>
          </w:p>
          <w:p>
            <w:pPr>
              <w:pStyle w:val="Heading2"/>
              <w:shd w:val="clear" w:fill="auto"/>
              <w:rPr>
                <w:b w:val="false"/>
                <w:b w:val="false"/>
                <w:i/>
                <w:i/>
              </w:rPr>
            </w:pPr>
            <w:bookmarkStart w:id="17" w:name="_czfiadnsgnzp"/>
            <w:bookmarkEnd w:id="17"/>
            <w:r>
              <w:rPr/>
              <w:t xml:space="preserve">VBCP, SGB Amravati University, </w:t>
            </w:r>
            <w:r>
              <w:rPr>
                <w:b w:val="false"/>
                <w:sz w:val="20"/>
                <w:szCs w:val="20"/>
              </w:rPr>
              <w:t>Amravati</w:t>
            </w:r>
            <w:r>
              <w:rPr>
                <w:b w:val="false"/>
              </w:rPr>
              <w:t xml:space="preserve"> — </w:t>
            </w:r>
            <w:r>
              <w:rPr>
                <w:b w:val="false"/>
                <w:i/>
                <w:sz w:val="20"/>
                <w:szCs w:val="20"/>
              </w:rPr>
              <w:t>B. Pharma</w:t>
            </w:r>
            <w:r>
              <w:rPr>
                <w:b w:val="false"/>
                <w:i/>
              </w:rPr>
              <w:t xml:space="preserve">, </w:t>
            </w:r>
            <w:r>
              <w:rPr>
                <w:b w:val="false"/>
                <w:i/>
                <w:sz w:val="20"/>
                <w:szCs w:val="20"/>
              </w:rPr>
              <w:t>2010</w:t>
            </w:r>
          </w:p>
          <w:p>
            <w:pPr>
              <w:pStyle w:val="LOnormal"/>
              <w:shd w:val="clear" w:fill="auto"/>
              <w:spacing w:lineRule="auto" w:line="312" w:before="120" w:after="0"/>
              <w:rPr/>
            </w:pPr>
            <w:r>
              <w:rPr/>
              <w:t xml:space="preserve">Graduate in Pharmaceutical science, Anatomy and physiology </w:t>
            </w:r>
          </w:p>
          <w:p>
            <w:pPr>
              <w:pStyle w:val="LOnormal"/>
              <w:shd w:val="clear" w:fill="auto"/>
              <w:spacing w:lineRule="auto" w:line="312" w:before="120" w:after="0"/>
              <w:rPr/>
            </w:pPr>
            <w:r>
              <w:rPr/>
            </w:r>
          </w:p>
        </w:tc>
        <w:tc>
          <w:tcPr>
            <w:tcW w:w="3300" w:type="dxa"/>
            <w:tcBorders/>
            <w:shd w:fill="FFF5CE" w:val="clear"/>
          </w:tcPr>
          <w:p>
            <w:pPr>
              <w:pStyle w:val="Heading1"/>
              <w:shd w:val="clear" w:fill="auto"/>
              <w:spacing w:before="600" w:after="0"/>
              <w:rPr>
                <w:u w:val="single"/>
              </w:rPr>
            </w:pPr>
            <w:bookmarkStart w:id="18" w:name="_ca0awj8022e2"/>
            <w:bookmarkEnd w:id="18"/>
            <w:r>
              <w:rPr>
                <w:u w:val="single"/>
              </w:rPr>
              <w:t>SKILLS</w:t>
            </w:r>
          </w:p>
          <w:p>
            <w:pPr>
              <w:pStyle w:val="LOnormal"/>
              <w:shd w:val="clear" w:fill="auto"/>
              <w:spacing w:lineRule="auto" w:line="240" w:before="320" w:after="0"/>
              <w:ind w:left="0" w:right="300" w:hanging="0"/>
              <w:rPr/>
            </w:pPr>
            <w:r>
              <w:rPr/>
              <w:t>*ICD 10 CM, CPT, HCPCS</w:t>
            </w:r>
          </w:p>
          <w:p>
            <w:pPr>
              <w:pStyle w:val="LOnormal"/>
              <w:numPr>
                <w:ilvl w:val="0"/>
                <w:numId w:val="0"/>
              </w:numPr>
              <w:shd w:val="clear" w:fill="auto"/>
              <w:spacing w:lineRule="auto" w:line="240" w:before="120" w:after="0"/>
              <w:ind w:left="0" w:right="300" w:hanging="0"/>
              <w:rPr>
                <w:u w:val="none"/>
              </w:rPr>
            </w:pPr>
            <w:r>
              <w:rPr/>
              <w:t>*Medical Record Analysis.</w:t>
            </w:r>
          </w:p>
          <w:p>
            <w:pPr>
              <w:pStyle w:val="LOnormal"/>
              <w:numPr>
                <w:ilvl w:val="0"/>
                <w:numId w:val="0"/>
              </w:numPr>
              <w:shd w:val="clear" w:fill="auto"/>
              <w:spacing w:lineRule="auto" w:line="240" w:before="120" w:after="0"/>
              <w:ind w:left="0" w:right="300" w:hanging="0"/>
              <w:rPr>
                <w:u w:val="none"/>
              </w:rPr>
            </w:pPr>
            <w:r>
              <w:rPr/>
              <w:t>*Team Auditing and Training</w:t>
            </w:r>
          </w:p>
          <w:p>
            <w:pPr>
              <w:pStyle w:val="LOnormal"/>
              <w:numPr>
                <w:ilvl w:val="0"/>
                <w:numId w:val="0"/>
              </w:numPr>
              <w:shd w:val="clear" w:fill="auto"/>
              <w:spacing w:lineRule="auto" w:line="240" w:before="120" w:after="0"/>
              <w:ind w:left="0" w:right="300" w:hanging="0"/>
              <w:rPr>
                <w:u w:val="none"/>
              </w:rPr>
            </w:pPr>
            <w:r>
              <w:rPr/>
              <w:t>*ED facility, Profee Coding</w:t>
            </w:r>
          </w:p>
          <w:p>
            <w:pPr>
              <w:pStyle w:val="LOnormal"/>
              <w:numPr>
                <w:ilvl w:val="0"/>
                <w:numId w:val="0"/>
              </w:numPr>
              <w:shd w:val="clear" w:fill="auto"/>
              <w:spacing w:lineRule="auto" w:line="240" w:before="120" w:after="0"/>
              <w:ind w:left="0" w:right="300" w:hanging="0"/>
              <w:rPr>
                <w:u w:val="none"/>
              </w:rPr>
            </w:pPr>
            <w:r>
              <w:rPr/>
              <w:t xml:space="preserve">*E&amp;M Internal Medicine, </w:t>
            </w:r>
          </w:p>
          <w:p>
            <w:pPr>
              <w:pStyle w:val="LOnormal"/>
              <w:numPr>
                <w:ilvl w:val="0"/>
                <w:numId w:val="0"/>
              </w:numPr>
              <w:shd w:val="clear" w:fill="auto"/>
              <w:spacing w:lineRule="auto" w:line="240" w:before="120" w:after="0"/>
              <w:ind w:left="0" w:right="300" w:hanging="0"/>
              <w:rPr>
                <w:u w:val="none"/>
              </w:rPr>
            </w:pPr>
            <w:r>
              <w:rPr/>
              <w:t xml:space="preserve">*E&amp;M-IP, OP, office visit, </w:t>
            </w:r>
          </w:p>
          <w:p>
            <w:pPr>
              <w:pStyle w:val="LOnormal"/>
              <w:numPr>
                <w:ilvl w:val="0"/>
                <w:numId w:val="0"/>
              </w:numPr>
              <w:shd w:val="clear" w:fill="auto"/>
              <w:spacing w:lineRule="auto" w:line="240" w:before="120" w:after="0"/>
              <w:ind w:left="0" w:right="300" w:hanging="0"/>
              <w:rPr>
                <w:u w:val="none"/>
              </w:rPr>
            </w:pPr>
            <w:r>
              <w:rPr/>
              <w:t>*E&amp;M Worker compensation</w:t>
            </w:r>
          </w:p>
          <w:p>
            <w:pPr>
              <w:pStyle w:val="LOnormal"/>
              <w:numPr>
                <w:ilvl w:val="0"/>
                <w:numId w:val="0"/>
              </w:numPr>
              <w:shd w:val="clear" w:fill="auto"/>
              <w:spacing w:lineRule="auto" w:line="240" w:before="120" w:after="0"/>
              <w:ind w:left="0" w:right="300" w:hanging="0"/>
              <w:rPr>
                <w:u w:val="none"/>
              </w:rPr>
            </w:pPr>
            <w:r>
              <w:rPr/>
              <w:t>*Risk Adjustment Coding-HCC</w:t>
            </w:r>
          </w:p>
          <w:p>
            <w:pPr>
              <w:pStyle w:val="Heading1"/>
              <w:shd w:val="clear" w:fill="auto"/>
              <w:rPr>
                <w:u w:val="single"/>
              </w:rPr>
            </w:pPr>
            <w:bookmarkStart w:id="19" w:name="_tuxh7mwdaxox"/>
            <w:bookmarkEnd w:id="19"/>
            <w:r>
              <w:rPr>
                <w:u w:val="single"/>
              </w:rPr>
              <w:t>AWARDS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12" w:before="120" w:after="0"/>
              <w:ind w:left="0" w:right="300" w:hanging="0"/>
              <w:jc w:val="left"/>
              <w:rPr/>
            </w:pPr>
            <w:r>
              <w:rPr>
                <w:b/>
              </w:rPr>
              <w:t xml:space="preserve">GeBBS Achievers </w:t>
            </w:r>
            <w:r>
              <w:rPr/>
              <w:t xml:space="preserve"> for Quality and Production efficiency.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312" w:before="120" w:after="0"/>
              <w:ind w:left="0" w:right="300" w:hanging="0"/>
              <w:jc w:val="left"/>
              <w:rPr>
                <w:rFonts w:ascii="Merriweather" w:hAnsi="Merriweather" w:eastAsia="Merriweather" w:cs="Merriweather"/>
                <w:b w:val="false"/>
                <w:b w:val="false"/>
                <w:color w:val="666666"/>
              </w:rPr>
            </w:pPr>
            <w:r>
              <w:rPr>
                <w:b/>
              </w:rPr>
              <w:t xml:space="preserve">Ascent R&amp;R Best Performer by Client </w:t>
            </w:r>
            <w:r>
              <w:rPr/>
              <w:t>for Handling the pilot project individually and stable with more account joins.</w:t>
            </w:r>
          </w:p>
          <w:p>
            <w:pPr>
              <w:pStyle w:val="Heading1"/>
              <w:shd w:val="clear" w:fill="auto"/>
              <w:rPr>
                <w:u w:val="single"/>
              </w:rPr>
            </w:pPr>
            <w:bookmarkStart w:id="20" w:name="_4potm5gx7di1"/>
            <w:bookmarkEnd w:id="20"/>
            <w:r>
              <w:rPr>
                <w:u w:val="single"/>
              </w:rPr>
              <w:t>LANGUAGES</w:t>
            </w:r>
          </w:p>
          <w:p>
            <w:pPr>
              <w:pStyle w:val="LOnormal"/>
              <w:spacing w:lineRule="auto" w:line="240" w:before="0" w:after="0"/>
              <w:ind w:right="300" w:hanging="0"/>
              <w:rPr>
                <w:u w:val="none"/>
              </w:rPr>
            </w:pPr>
            <w:r>
              <w:rPr/>
              <w:t>*English</w:t>
            </w:r>
          </w:p>
          <w:p>
            <w:pPr>
              <w:pStyle w:val="LOnormal"/>
              <w:numPr>
                <w:ilvl w:val="0"/>
                <w:numId w:val="0"/>
              </w:numPr>
              <w:spacing w:lineRule="auto" w:line="240" w:before="0" w:after="0"/>
              <w:ind w:left="0" w:right="300" w:hanging="0"/>
              <w:rPr>
                <w:u w:val="none"/>
              </w:rPr>
            </w:pPr>
            <w:r>
              <w:rPr/>
              <w:t>*Marathi</w:t>
            </w:r>
          </w:p>
          <w:p>
            <w:pPr>
              <w:pStyle w:val="LOnormal"/>
              <w:numPr>
                <w:ilvl w:val="0"/>
                <w:numId w:val="0"/>
              </w:numPr>
              <w:spacing w:lineRule="auto" w:line="240" w:before="0" w:after="0"/>
              <w:ind w:left="0" w:right="300" w:hanging="0"/>
              <w:rPr>
                <w:u w:val="none"/>
              </w:rPr>
            </w:pPr>
            <w:r>
              <w:rPr/>
              <w:t>*Hindi</w:t>
            </w:r>
          </w:p>
          <w:p>
            <w:pPr>
              <w:pStyle w:val="Heading1"/>
              <w:rPr/>
            </w:pPr>
            <w:r>
              <w:rPr>
                <w:u w:val="single"/>
              </w:rPr>
              <w:t>CERTIFICATION</w:t>
            </w:r>
            <w:r>
              <w:rPr/>
              <w:t>.</w:t>
            </w:r>
          </w:p>
          <w:p>
            <w:pPr>
              <w:pStyle w:val="LOnormal"/>
              <w:rPr>
                <w:sz w:val="16"/>
                <w:szCs w:val="16"/>
              </w:rPr>
            </w:pPr>
            <w:r>
              <w:rPr>
                <w:b/>
              </w:rPr>
              <w:t xml:space="preserve">CCS - </w:t>
            </w:r>
            <w:r>
              <w:rPr>
                <w:sz w:val="16"/>
                <w:szCs w:val="16"/>
              </w:rPr>
              <w:t>Certified Coding Specialist (AHIMA) Jul,2019</w:t>
            </w:r>
          </w:p>
          <w:p>
            <w:pPr>
              <w:pStyle w:val="LOnormal"/>
              <w:rPr/>
            </w:pPr>
            <w:r>
              <w:rPr>
                <w:b/>
              </w:rPr>
              <w:t xml:space="preserve">Registered Pharmacist </w:t>
            </w:r>
            <w:r>
              <w:rPr/>
              <w:t>2012</w:t>
            </w:r>
          </w:p>
          <w:p>
            <w:pPr>
              <w:pStyle w:val="LO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(Maharashtra State Pharmacy Council)</w:t>
            </w:r>
          </w:p>
          <w:p>
            <w:pPr>
              <w:pStyle w:val="LOnormal"/>
              <w:spacing w:lineRule="auto" w:line="240" w:before="0" w:after="0"/>
              <w:ind w:left="720" w:right="300" w:hanging="0"/>
              <w:rPr/>
            </w:pPr>
            <w:r>
              <w:rPr/>
            </w:r>
          </w:p>
          <w:p>
            <w:pPr>
              <w:pStyle w:val="LOnormal"/>
              <w:spacing w:lineRule="auto" w:line="240" w:before="0" w:after="0"/>
              <w:ind w:left="720" w:right="300" w:hanging="0"/>
              <w:rPr/>
            </w:pPr>
            <w:r>
              <w:rPr/>
            </w:r>
          </w:p>
          <w:p>
            <w:pPr>
              <w:pStyle w:val="LOnormal"/>
              <w:spacing w:lineRule="auto" w:line="240" w:before="0" w:after="0"/>
              <w:ind w:left="720" w:right="300" w:hanging="0"/>
              <w:rPr/>
            </w:pPr>
            <w:r>
              <w:rPr/>
            </w:r>
          </w:p>
          <w:p>
            <w:pPr>
              <w:pStyle w:val="LOnormal"/>
              <w:spacing w:lineRule="auto" w:line="240" w:before="0" w:after="0"/>
              <w:ind w:left="720" w:right="300" w:hanging="0"/>
              <w:rPr/>
            </w:pPr>
            <w:r>
              <w:rPr/>
            </w:r>
          </w:p>
          <w:p>
            <w:pPr>
              <w:pStyle w:val="LOnormal"/>
              <w:spacing w:lineRule="auto" w:line="240" w:before="0" w:after="0"/>
              <w:ind w:left="720" w:right="300" w:hanging="0"/>
              <w:rPr/>
            </w:pPr>
            <w:r>
              <w:rPr/>
            </w:r>
          </w:p>
        </w:tc>
      </w:tr>
    </w:tbl>
    <w:p>
      <w:pPr>
        <w:pStyle w:val="LOnormal"/>
        <w:shd w:val="clear" w:fill="auto"/>
        <w:rPr/>
      </w:pPr>
      <w:r>
        <w:rPr/>
      </w:r>
    </w:p>
    <w:sectPr>
      <w:type w:val="nextPage"/>
      <w:pgSz w:w="12240" w:h="15840"/>
      <w:pgMar w:left="863" w:right="863" w:header="0" w:top="576" w:footer="0" w:bottom="863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erriweather">
    <w:charset w:val="01"/>
    <w:family w:val="roman"/>
    <w:pitch w:val="variable"/>
  </w:font>
  <w:font w:name="Open Sans">
    <w:charset w:val="01"/>
    <w:family w:val="swiss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Cs w:val="18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zh-CN" w:bidi="hi-IN"/>
    </w:rPr>
  </w:style>
  <w:style w:type="paragraph" w:styleId="Heading1">
    <w:name w:val="Heading 1"/>
    <w:basedOn w:val="LOnormal"/>
    <w:next w:val="LOnormal"/>
    <w:qFormat/>
    <w:pPr>
      <w:pageBreakBefore w:val="false"/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zh-CN" w:bidi="hi-IN"/>
    </w:rPr>
  </w:style>
  <w:style w:type="paragraph" w:styleId="Title">
    <w:name w:val="Title"/>
    <w:basedOn w:val="LOnormal"/>
    <w:next w:val="LOnormal"/>
    <w:qFormat/>
    <w:pPr>
      <w:pageBreakBefore w:val="false"/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LOnormal"/>
    <w:next w:val="LOnormal"/>
    <w:qFormat/>
    <w:pPr>
      <w:pageBreakBefore w:val="false"/>
      <w:spacing w:lineRule="auto" w:line="276" w:before="0" w:after="0"/>
    </w:pPr>
    <w:rPr>
      <w:rFonts w:ascii="Open Sans" w:hAnsi="Open Sans" w:eastAsia="Open Sans" w:cs="Open Sans"/>
      <w:color w:val="00000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LibreOffice/6.4.7.2$Linux_X86_64 LibreOffice_project/40$Build-2</Application>
  <Pages>2</Pages>
  <Words>373</Words>
  <Characters>2241</Characters>
  <CharactersWithSpaces>2556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2022-06-22T18:46:43Z</dcterms:modified>
  <cp:revision>6</cp:revision>
  <dc:subject/>
  <dc:title/>
</cp:coreProperties>
</file>