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478" w:rsidRDefault="002D7478">
      <w:pPr>
        <w:spacing w:line="320" w:lineRule="atLeast"/>
        <w:rPr>
          <w:b/>
          <w:bCs/>
          <w:sz w:val="20"/>
          <w:szCs w:val="20"/>
        </w:rPr>
      </w:pPr>
    </w:p>
    <w:p w:rsidR="002D7478" w:rsidRDefault="002D7478">
      <w:pPr>
        <w:spacing w:line="320" w:lineRule="atLeas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Ghanshyam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Choksi</w:t>
      </w:r>
      <w:proofErr w:type="spellEnd"/>
      <w:r>
        <w:rPr>
          <w:b/>
          <w:bCs/>
          <w:sz w:val="20"/>
          <w:szCs w:val="20"/>
        </w:rPr>
        <w:t xml:space="preserve"> (724085)</w:t>
      </w:r>
    </w:p>
    <w:p w:rsidR="002D7478" w:rsidRDefault="00B91E04">
      <w:pPr>
        <w:spacing w:line="320" w:lineRule="atLeast"/>
        <w:rPr>
          <w:sz w:val="20"/>
          <w:szCs w:val="20"/>
        </w:rPr>
      </w:pPr>
      <w:r>
        <w:rPr>
          <w:sz w:val="20"/>
          <w:szCs w:val="20"/>
        </w:rPr>
        <w:t>Phone: +919998488161</w:t>
      </w:r>
    </w:p>
    <w:p w:rsidR="002D7478" w:rsidRDefault="002D7478">
      <w:pPr>
        <w:spacing w:line="320" w:lineRule="atLeast"/>
        <w:rPr>
          <w:sz w:val="18"/>
          <w:szCs w:val="18"/>
        </w:rPr>
      </w:pPr>
      <w:r>
        <w:rPr>
          <w:sz w:val="20"/>
          <w:szCs w:val="20"/>
        </w:rPr>
        <w:t>Mailto: ghanshyam.choksi</w:t>
      </w:r>
      <w:r w:rsidR="00EE344D">
        <w:rPr>
          <w:sz w:val="20"/>
          <w:szCs w:val="20"/>
        </w:rPr>
        <w:t>9</w:t>
      </w:r>
      <w:r>
        <w:rPr>
          <w:sz w:val="20"/>
          <w:szCs w:val="20"/>
        </w:rPr>
        <w:t>@</w:t>
      </w:r>
      <w:r w:rsidR="00EE344D">
        <w:rPr>
          <w:sz w:val="20"/>
          <w:szCs w:val="20"/>
        </w:rPr>
        <w:t>live</w:t>
      </w:r>
      <w:r>
        <w:rPr>
          <w:sz w:val="20"/>
          <w:szCs w:val="20"/>
        </w:rPr>
        <w:t>.com</w:t>
      </w:r>
    </w:p>
    <w:p w:rsidR="002D7478" w:rsidRDefault="002D7478">
      <w:pPr>
        <w:spacing w:line="320" w:lineRule="atLeast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</w:t>
      </w:r>
    </w:p>
    <w:p w:rsidR="002D7478" w:rsidRDefault="002D7478">
      <w:pPr>
        <w:spacing w:line="320" w:lineRule="atLeast"/>
        <w:rPr>
          <w:sz w:val="18"/>
          <w:szCs w:val="18"/>
        </w:rPr>
      </w:pPr>
    </w:p>
    <w:p w:rsidR="002D7478" w:rsidRDefault="002D7478">
      <w:pPr>
        <w:spacing w:line="320" w:lineRule="atLeast"/>
        <w:rPr>
          <w:sz w:val="20"/>
          <w:szCs w:val="20"/>
        </w:rPr>
      </w:pPr>
      <w:r>
        <w:rPr>
          <w:color w:val="0000FF"/>
          <w:sz w:val="20"/>
          <w:szCs w:val="20"/>
        </w:rPr>
        <w:t>Objective</w:t>
      </w:r>
    </w:p>
    <w:p w:rsidR="002D7478" w:rsidRPr="00B91E04" w:rsidRDefault="002D7478">
      <w:pPr>
        <w:spacing w:line="320" w:lineRule="atLeast"/>
        <w:rPr>
          <w:rFonts w:asciiTheme="majorHAnsi" w:hAnsiTheme="majorHAnsi"/>
          <w:b/>
          <w:sz w:val="20"/>
          <w:szCs w:val="20"/>
        </w:rPr>
      </w:pPr>
      <w:r w:rsidRPr="00B91E04">
        <w:rPr>
          <w:rFonts w:asciiTheme="majorHAnsi" w:hAnsiTheme="majorHAnsi"/>
          <w:b/>
          <w:sz w:val="20"/>
          <w:szCs w:val="20"/>
          <w:u w:val="single"/>
        </w:rPr>
        <w:t xml:space="preserve">I am an Associate nearly 2 years </w:t>
      </w:r>
      <w:r w:rsidR="00086663">
        <w:rPr>
          <w:rFonts w:asciiTheme="majorHAnsi" w:hAnsiTheme="majorHAnsi"/>
          <w:b/>
          <w:sz w:val="20"/>
          <w:szCs w:val="20"/>
          <w:u w:val="single"/>
        </w:rPr>
        <w:t>2</w:t>
      </w:r>
      <w:r w:rsidRPr="00B91E04">
        <w:rPr>
          <w:rFonts w:asciiTheme="majorHAnsi" w:hAnsiTheme="majorHAnsi"/>
          <w:b/>
          <w:sz w:val="20"/>
          <w:szCs w:val="20"/>
          <w:u w:val="single"/>
        </w:rPr>
        <w:t xml:space="preserve"> month of practical experience in Mortgage </w:t>
      </w:r>
      <w:r w:rsidR="008A3A9C" w:rsidRPr="00B91E04">
        <w:rPr>
          <w:rFonts w:asciiTheme="majorHAnsi" w:hAnsiTheme="majorHAnsi"/>
          <w:b/>
          <w:sz w:val="20"/>
          <w:szCs w:val="20"/>
          <w:u w:val="single"/>
        </w:rPr>
        <w:t>department analytics</w:t>
      </w:r>
      <w:r w:rsidRPr="00B91E04">
        <w:rPr>
          <w:rFonts w:asciiTheme="majorHAnsi" w:hAnsiTheme="majorHAnsi"/>
          <w:b/>
          <w:sz w:val="20"/>
          <w:szCs w:val="20"/>
          <w:u w:val="single"/>
        </w:rPr>
        <w:t xml:space="preserve">, having the potential for becoming an invaluable asset to your organization. </w:t>
      </w:r>
      <w:proofErr w:type="gramStart"/>
      <w:r w:rsidRPr="00B91E04">
        <w:rPr>
          <w:rFonts w:asciiTheme="majorHAnsi" w:hAnsiTheme="majorHAnsi"/>
          <w:b/>
          <w:sz w:val="20"/>
          <w:szCs w:val="20"/>
          <w:u w:val="single"/>
        </w:rPr>
        <w:t>Sound exposure to Accounting &amp; Financial Management, Taxation &amp; Auditing of individuals &amp; partnership firms.</w:t>
      </w:r>
      <w:proofErr w:type="gramEnd"/>
      <w:r w:rsidRPr="00B91E04">
        <w:rPr>
          <w:rFonts w:asciiTheme="majorHAnsi" w:hAnsiTheme="majorHAnsi"/>
          <w:b/>
          <w:sz w:val="20"/>
          <w:szCs w:val="20"/>
          <w:u w:val="single"/>
        </w:rPr>
        <w:t xml:space="preserve"> My constant drive to enhance my knowledge is my strength as I am aware of the latest concepts and techniques available</w:t>
      </w:r>
    </w:p>
    <w:p w:rsidR="002D7478" w:rsidRDefault="002D7478">
      <w:pPr>
        <w:spacing w:line="320" w:lineRule="atLeast"/>
        <w:rPr>
          <w:sz w:val="20"/>
          <w:szCs w:val="20"/>
        </w:rPr>
      </w:pPr>
    </w:p>
    <w:p w:rsidR="002D7478" w:rsidRDefault="002D7478">
      <w:pPr>
        <w:spacing w:line="320" w:lineRule="atLeast"/>
        <w:rPr>
          <w:sz w:val="20"/>
          <w:szCs w:val="20"/>
        </w:rPr>
      </w:pPr>
      <w:r>
        <w:rPr>
          <w:color w:val="0000FF"/>
          <w:sz w:val="20"/>
          <w:szCs w:val="20"/>
        </w:rPr>
        <w:t>Role Responsibilities</w:t>
      </w:r>
    </w:p>
    <w:p w:rsidR="002D7478" w:rsidRPr="00E860E9" w:rsidRDefault="002D7478" w:rsidP="00693024">
      <w:pPr>
        <w:numPr>
          <w:ilvl w:val="0"/>
          <w:numId w:val="1"/>
        </w:numPr>
        <w:spacing w:line="320" w:lineRule="atLeast"/>
        <w:rPr>
          <w:rFonts w:asciiTheme="majorHAnsi" w:hAnsiTheme="majorHAnsi"/>
          <w:sz w:val="20"/>
          <w:szCs w:val="20"/>
        </w:rPr>
      </w:pPr>
      <w:r w:rsidRPr="00E860E9">
        <w:rPr>
          <w:rFonts w:asciiTheme="majorHAnsi" w:hAnsiTheme="majorHAnsi"/>
          <w:sz w:val="20"/>
          <w:szCs w:val="20"/>
        </w:rPr>
        <w:t>Monitoring the functioning of financial processes identifying improvement arrears and implementing adequate measures to maximize customer satisfaction level</w:t>
      </w:r>
    </w:p>
    <w:p w:rsidR="002D7478" w:rsidRPr="00E860E9" w:rsidRDefault="002D7478" w:rsidP="00693024">
      <w:pPr>
        <w:numPr>
          <w:ilvl w:val="0"/>
          <w:numId w:val="1"/>
        </w:numPr>
        <w:spacing w:line="320" w:lineRule="atLeast"/>
        <w:rPr>
          <w:rFonts w:asciiTheme="majorHAnsi" w:hAnsiTheme="majorHAnsi"/>
          <w:sz w:val="20"/>
          <w:szCs w:val="20"/>
        </w:rPr>
      </w:pPr>
      <w:r w:rsidRPr="00E860E9">
        <w:rPr>
          <w:rFonts w:asciiTheme="majorHAnsi" w:hAnsiTheme="majorHAnsi"/>
          <w:sz w:val="20"/>
          <w:szCs w:val="20"/>
        </w:rPr>
        <w:t>Spearheading process automation initiatives to ensure max efficiency in process operations</w:t>
      </w:r>
    </w:p>
    <w:p w:rsidR="002D7478" w:rsidRPr="00E860E9" w:rsidRDefault="002D7478" w:rsidP="00693024">
      <w:pPr>
        <w:numPr>
          <w:ilvl w:val="0"/>
          <w:numId w:val="1"/>
        </w:numPr>
        <w:spacing w:line="320" w:lineRule="atLeast"/>
        <w:rPr>
          <w:rFonts w:asciiTheme="majorHAnsi" w:hAnsiTheme="majorHAnsi"/>
          <w:sz w:val="20"/>
          <w:szCs w:val="20"/>
        </w:rPr>
      </w:pPr>
      <w:r w:rsidRPr="00E860E9">
        <w:rPr>
          <w:rFonts w:asciiTheme="majorHAnsi" w:hAnsiTheme="majorHAnsi"/>
          <w:sz w:val="20"/>
          <w:szCs w:val="20"/>
        </w:rPr>
        <w:t>Identifying improvements areas and implementing measures to maximize customer satisfaction levels and improve TAT in resolving customer queries</w:t>
      </w:r>
    </w:p>
    <w:p w:rsidR="002D7478" w:rsidRPr="00E860E9" w:rsidRDefault="002D7478" w:rsidP="00693024">
      <w:pPr>
        <w:numPr>
          <w:ilvl w:val="0"/>
          <w:numId w:val="1"/>
        </w:numPr>
        <w:spacing w:line="320" w:lineRule="atLeast"/>
        <w:rPr>
          <w:rFonts w:asciiTheme="majorHAnsi" w:hAnsiTheme="majorHAnsi"/>
          <w:sz w:val="20"/>
          <w:szCs w:val="20"/>
        </w:rPr>
      </w:pPr>
      <w:r w:rsidRPr="00E860E9">
        <w:rPr>
          <w:rFonts w:asciiTheme="majorHAnsi" w:hAnsiTheme="majorHAnsi"/>
          <w:sz w:val="20"/>
          <w:szCs w:val="20"/>
        </w:rPr>
        <w:t>Assigned work to team member as per the flow chart</w:t>
      </w:r>
    </w:p>
    <w:p w:rsidR="002D7478" w:rsidRPr="00E860E9" w:rsidRDefault="002D7478" w:rsidP="00693024">
      <w:pPr>
        <w:numPr>
          <w:ilvl w:val="0"/>
          <w:numId w:val="1"/>
        </w:numPr>
        <w:spacing w:line="320" w:lineRule="atLeast"/>
        <w:rPr>
          <w:rFonts w:asciiTheme="majorHAnsi" w:hAnsiTheme="majorHAnsi"/>
          <w:sz w:val="20"/>
          <w:szCs w:val="20"/>
        </w:rPr>
      </w:pPr>
      <w:r w:rsidRPr="00E860E9">
        <w:rPr>
          <w:rFonts w:asciiTheme="majorHAnsi" w:hAnsiTheme="majorHAnsi"/>
          <w:sz w:val="20"/>
          <w:szCs w:val="20"/>
        </w:rPr>
        <w:t>Lead, motivate, counsel, develop and coach team members to meet unit's target. Also ensure adherence to TAT. SLA and other BPS's are met.</w:t>
      </w:r>
    </w:p>
    <w:p w:rsidR="002D7478" w:rsidRPr="00E860E9" w:rsidRDefault="002D7478" w:rsidP="00693024">
      <w:pPr>
        <w:numPr>
          <w:ilvl w:val="0"/>
          <w:numId w:val="1"/>
        </w:numPr>
        <w:spacing w:line="320" w:lineRule="atLeast"/>
        <w:rPr>
          <w:rFonts w:asciiTheme="majorHAnsi" w:hAnsiTheme="majorHAnsi"/>
          <w:sz w:val="20"/>
          <w:szCs w:val="20"/>
        </w:rPr>
      </w:pPr>
      <w:r w:rsidRPr="00E860E9">
        <w:rPr>
          <w:rFonts w:asciiTheme="majorHAnsi" w:hAnsiTheme="majorHAnsi"/>
          <w:sz w:val="20"/>
          <w:szCs w:val="20"/>
        </w:rPr>
        <w:t xml:space="preserve">Setting up </w:t>
      </w:r>
      <w:r w:rsidR="00B64963" w:rsidRPr="00E860E9">
        <w:rPr>
          <w:rFonts w:asciiTheme="majorHAnsi" w:hAnsiTheme="majorHAnsi"/>
          <w:sz w:val="20"/>
          <w:szCs w:val="20"/>
        </w:rPr>
        <w:t>targets</w:t>
      </w:r>
      <w:r w:rsidRPr="00E860E9">
        <w:rPr>
          <w:rFonts w:asciiTheme="majorHAnsi" w:hAnsiTheme="majorHAnsi"/>
          <w:sz w:val="20"/>
          <w:szCs w:val="20"/>
        </w:rPr>
        <w:t xml:space="preserve">/goals for the process &amp; maintaining critical </w:t>
      </w:r>
      <w:r w:rsidR="00693024" w:rsidRPr="00E860E9">
        <w:rPr>
          <w:rFonts w:asciiTheme="majorHAnsi" w:hAnsiTheme="majorHAnsi"/>
          <w:sz w:val="20"/>
          <w:szCs w:val="20"/>
        </w:rPr>
        <w:t>Quality</w:t>
      </w:r>
      <w:r w:rsidRPr="00E860E9">
        <w:rPr>
          <w:rFonts w:asciiTheme="majorHAnsi" w:hAnsiTheme="majorHAnsi"/>
          <w:sz w:val="20"/>
          <w:szCs w:val="20"/>
        </w:rPr>
        <w:t xml:space="preserve">, </w:t>
      </w:r>
      <w:r w:rsidR="00693024" w:rsidRPr="00E860E9">
        <w:rPr>
          <w:rFonts w:asciiTheme="majorHAnsi" w:hAnsiTheme="majorHAnsi"/>
          <w:sz w:val="20"/>
          <w:szCs w:val="20"/>
        </w:rPr>
        <w:t>Turnaround</w:t>
      </w:r>
      <w:r w:rsidRPr="00E860E9">
        <w:rPr>
          <w:rFonts w:asciiTheme="majorHAnsi" w:hAnsiTheme="majorHAnsi"/>
          <w:sz w:val="20"/>
          <w:szCs w:val="20"/>
        </w:rPr>
        <w:t xml:space="preserve"> time and SLA as agreed.</w:t>
      </w:r>
    </w:p>
    <w:p w:rsidR="002D7478" w:rsidRPr="00E860E9" w:rsidRDefault="002D7478" w:rsidP="00693024">
      <w:pPr>
        <w:numPr>
          <w:ilvl w:val="0"/>
          <w:numId w:val="1"/>
        </w:numPr>
        <w:spacing w:line="320" w:lineRule="atLeast"/>
        <w:rPr>
          <w:rFonts w:asciiTheme="majorHAnsi" w:hAnsiTheme="majorHAnsi"/>
          <w:sz w:val="20"/>
          <w:szCs w:val="20"/>
        </w:rPr>
      </w:pPr>
      <w:r w:rsidRPr="00E860E9">
        <w:rPr>
          <w:rFonts w:asciiTheme="majorHAnsi" w:hAnsiTheme="majorHAnsi"/>
          <w:sz w:val="20"/>
          <w:szCs w:val="20"/>
        </w:rPr>
        <w:t xml:space="preserve">Forecasting of volume during month and whenever required </w:t>
      </w:r>
      <w:r w:rsidR="00B64963" w:rsidRPr="00E860E9">
        <w:rPr>
          <w:rFonts w:asciiTheme="majorHAnsi" w:hAnsiTheme="majorHAnsi"/>
          <w:sz w:val="20"/>
          <w:szCs w:val="20"/>
        </w:rPr>
        <w:t>during</w:t>
      </w:r>
      <w:r w:rsidRPr="00E860E9">
        <w:rPr>
          <w:rFonts w:asciiTheme="majorHAnsi" w:hAnsiTheme="majorHAnsi"/>
          <w:sz w:val="20"/>
          <w:szCs w:val="20"/>
        </w:rPr>
        <w:t xml:space="preserve"> the month</w:t>
      </w:r>
    </w:p>
    <w:p w:rsidR="002D7478" w:rsidRPr="00E860E9" w:rsidRDefault="002D7478" w:rsidP="00693024">
      <w:pPr>
        <w:numPr>
          <w:ilvl w:val="0"/>
          <w:numId w:val="1"/>
        </w:numPr>
        <w:spacing w:line="320" w:lineRule="atLeast"/>
        <w:rPr>
          <w:rFonts w:asciiTheme="majorHAnsi" w:hAnsiTheme="majorHAnsi"/>
          <w:sz w:val="20"/>
          <w:szCs w:val="20"/>
        </w:rPr>
      </w:pPr>
      <w:r w:rsidRPr="00E860E9">
        <w:rPr>
          <w:rFonts w:asciiTheme="majorHAnsi" w:hAnsiTheme="majorHAnsi"/>
          <w:sz w:val="20"/>
          <w:szCs w:val="20"/>
        </w:rPr>
        <w:t xml:space="preserve">Develop training manuals, flow charts, monthly test, training schedule and </w:t>
      </w:r>
      <w:r w:rsidR="00693024" w:rsidRPr="00E860E9">
        <w:rPr>
          <w:rFonts w:asciiTheme="majorHAnsi" w:hAnsiTheme="majorHAnsi"/>
          <w:sz w:val="20"/>
          <w:szCs w:val="20"/>
        </w:rPr>
        <w:t>Couse</w:t>
      </w:r>
      <w:r w:rsidRPr="00E860E9">
        <w:rPr>
          <w:rFonts w:asciiTheme="majorHAnsi" w:hAnsiTheme="majorHAnsi"/>
          <w:sz w:val="20"/>
          <w:szCs w:val="20"/>
        </w:rPr>
        <w:t xml:space="preserve"> documents</w:t>
      </w:r>
    </w:p>
    <w:p w:rsidR="002D7478" w:rsidRPr="00E860E9" w:rsidRDefault="002D7478" w:rsidP="00693024">
      <w:pPr>
        <w:numPr>
          <w:ilvl w:val="0"/>
          <w:numId w:val="1"/>
        </w:numPr>
        <w:spacing w:line="320" w:lineRule="atLeast"/>
        <w:rPr>
          <w:rFonts w:asciiTheme="majorHAnsi" w:hAnsiTheme="majorHAnsi"/>
          <w:sz w:val="20"/>
          <w:szCs w:val="20"/>
        </w:rPr>
      </w:pPr>
      <w:r w:rsidRPr="00E860E9">
        <w:rPr>
          <w:rFonts w:asciiTheme="majorHAnsi" w:hAnsiTheme="majorHAnsi"/>
          <w:sz w:val="20"/>
          <w:szCs w:val="20"/>
        </w:rPr>
        <w:t xml:space="preserve">Provide Cross training to team members to effectively handle High Volume Situations and reduce idle Time. Conduct needs analysis and </w:t>
      </w:r>
      <w:r w:rsidR="00693024" w:rsidRPr="00E860E9">
        <w:rPr>
          <w:rFonts w:asciiTheme="majorHAnsi" w:hAnsiTheme="majorHAnsi"/>
          <w:sz w:val="20"/>
          <w:szCs w:val="20"/>
        </w:rPr>
        <w:t>facilitate</w:t>
      </w:r>
      <w:r w:rsidRPr="00E860E9">
        <w:rPr>
          <w:rFonts w:asciiTheme="majorHAnsi" w:hAnsiTheme="majorHAnsi"/>
          <w:sz w:val="20"/>
          <w:szCs w:val="20"/>
        </w:rPr>
        <w:t xml:space="preserve"> / impart process &amp; soft </w:t>
      </w:r>
      <w:r w:rsidR="00693024" w:rsidRPr="00E860E9">
        <w:rPr>
          <w:rFonts w:asciiTheme="majorHAnsi" w:hAnsiTheme="majorHAnsi"/>
          <w:sz w:val="20"/>
          <w:szCs w:val="20"/>
        </w:rPr>
        <w:t>skill straining</w:t>
      </w:r>
    </w:p>
    <w:p w:rsidR="002D7478" w:rsidRPr="00E860E9" w:rsidRDefault="002D7478" w:rsidP="00693024">
      <w:pPr>
        <w:numPr>
          <w:ilvl w:val="0"/>
          <w:numId w:val="1"/>
        </w:numPr>
        <w:spacing w:line="320" w:lineRule="atLeast"/>
        <w:rPr>
          <w:rFonts w:asciiTheme="majorHAnsi" w:hAnsiTheme="majorHAnsi"/>
          <w:sz w:val="20"/>
          <w:szCs w:val="20"/>
        </w:rPr>
      </w:pPr>
      <w:r w:rsidRPr="00E860E9">
        <w:rPr>
          <w:rFonts w:asciiTheme="majorHAnsi" w:hAnsiTheme="majorHAnsi"/>
          <w:sz w:val="20"/>
          <w:szCs w:val="20"/>
        </w:rPr>
        <w:t xml:space="preserve">Preparing MIS </w:t>
      </w:r>
      <w:r w:rsidR="00693024" w:rsidRPr="00E860E9">
        <w:rPr>
          <w:rFonts w:asciiTheme="majorHAnsi" w:hAnsiTheme="majorHAnsi"/>
          <w:sz w:val="20"/>
          <w:szCs w:val="20"/>
        </w:rPr>
        <w:t>reports</w:t>
      </w:r>
      <w:r w:rsidRPr="00E860E9">
        <w:rPr>
          <w:rFonts w:asciiTheme="majorHAnsi" w:hAnsiTheme="majorHAnsi"/>
          <w:sz w:val="20"/>
          <w:szCs w:val="20"/>
        </w:rPr>
        <w:t>, other statements and presentation with a view to apprise management of the process operations ( Weekly Deck, Kent, Reconciliation &amp; Outage clearing Report, UPT  Master, Quality MIS)</w:t>
      </w:r>
    </w:p>
    <w:p w:rsidR="002D7478" w:rsidRPr="00E860E9" w:rsidRDefault="002D7478" w:rsidP="00693024">
      <w:pPr>
        <w:numPr>
          <w:ilvl w:val="0"/>
          <w:numId w:val="1"/>
        </w:numPr>
        <w:spacing w:line="320" w:lineRule="atLeast"/>
        <w:rPr>
          <w:rFonts w:asciiTheme="majorHAnsi" w:hAnsiTheme="majorHAnsi"/>
          <w:sz w:val="20"/>
          <w:szCs w:val="20"/>
        </w:rPr>
      </w:pPr>
      <w:r w:rsidRPr="00E860E9">
        <w:rPr>
          <w:rFonts w:asciiTheme="majorHAnsi" w:hAnsiTheme="majorHAnsi"/>
          <w:sz w:val="20"/>
          <w:szCs w:val="20"/>
        </w:rPr>
        <w:t>Conducting Hurdle and pass on the Updates to team.</w:t>
      </w:r>
    </w:p>
    <w:p w:rsidR="002D7478" w:rsidRPr="00E860E9" w:rsidRDefault="002D7478">
      <w:pPr>
        <w:spacing w:line="320" w:lineRule="atLeast"/>
        <w:rPr>
          <w:rFonts w:asciiTheme="majorHAnsi" w:hAnsiTheme="majorHAnsi"/>
          <w:sz w:val="20"/>
          <w:szCs w:val="20"/>
        </w:rPr>
      </w:pPr>
    </w:p>
    <w:p w:rsidR="002D7478" w:rsidRPr="00E860E9" w:rsidRDefault="002D7478">
      <w:pPr>
        <w:spacing w:line="320" w:lineRule="atLeast"/>
        <w:rPr>
          <w:rFonts w:asciiTheme="majorHAnsi" w:hAnsiTheme="majorHAnsi"/>
          <w:sz w:val="20"/>
          <w:szCs w:val="20"/>
        </w:rPr>
      </w:pPr>
    </w:p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  <w:r w:rsidRPr="00E860E9">
        <w:rPr>
          <w:rFonts w:asciiTheme="majorHAnsi" w:hAnsiTheme="majorHAnsi"/>
          <w:color w:val="0000FF"/>
          <w:sz w:val="20"/>
          <w:szCs w:val="20"/>
        </w:rPr>
        <w:t>Technical Skills</w:t>
      </w:r>
    </w:p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tbl>
      <w:tblPr>
        <w:tblW w:w="8373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6280"/>
      </w:tblGrid>
      <w:tr w:rsidR="002D7478" w:rsidRPr="00E860E9" w:rsidTr="002A7E2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 xml:space="preserve">LSAMS Banking Mortgage Software, MS office, Tally version and Taxation </w:t>
            </w:r>
            <w:r w:rsidR="00693024" w:rsidRPr="00E860E9">
              <w:rPr>
                <w:rFonts w:asciiTheme="majorHAnsi" w:hAnsiTheme="majorHAnsi"/>
                <w:sz w:val="20"/>
                <w:szCs w:val="20"/>
              </w:rPr>
              <w:t>programmed</w:t>
            </w:r>
          </w:p>
        </w:tc>
      </w:tr>
      <w:tr w:rsidR="002D7478" w:rsidRPr="00E860E9" w:rsidTr="002A7E2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Cs/>
                <w:sz w:val="20"/>
                <w:szCs w:val="20"/>
              </w:rPr>
              <w:t>Tools</w:t>
            </w:r>
          </w:p>
        </w:tc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Recon Tools</w:t>
            </w:r>
          </w:p>
        </w:tc>
      </w:tr>
      <w:tr w:rsidR="002D7478" w:rsidRPr="00E860E9" w:rsidTr="002A7E2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Domain Experience</w:t>
            </w:r>
          </w:p>
        </w:tc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US Mortgages : Expertise in funds application and reconciliation process servicing of Mortgages</w:t>
            </w:r>
          </w:p>
        </w:tc>
      </w:tr>
      <w:tr w:rsidR="002D7478" w:rsidRPr="00E860E9" w:rsidTr="002A7E2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Management Experience</w:t>
            </w:r>
          </w:p>
        </w:tc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Trainer &amp; SME for all activities of Cashiering</w:t>
            </w:r>
          </w:p>
        </w:tc>
      </w:tr>
      <w:tr w:rsidR="002D7478" w:rsidRPr="00E860E9" w:rsidTr="002A7E2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Business Development</w:t>
            </w:r>
          </w:p>
        </w:tc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Assisted Kaizen Buddy up Project. Assisted Macro for data consolidation - Formation of auto link to update all figures in process summary automatically</w:t>
            </w:r>
          </w:p>
        </w:tc>
      </w:tr>
    </w:tbl>
    <w:p w:rsidR="002D7478" w:rsidRPr="00E860E9" w:rsidRDefault="002D7478" w:rsidP="00693024">
      <w:pPr>
        <w:spacing w:line="320" w:lineRule="atLeast"/>
        <w:rPr>
          <w:rFonts w:asciiTheme="majorHAnsi" w:hAnsiTheme="majorHAnsi"/>
          <w:sz w:val="20"/>
          <w:szCs w:val="20"/>
        </w:rPr>
      </w:pPr>
    </w:p>
    <w:p w:rsidR="002D7478" w:rsidRPr="00E860E9" w:rsidRDefault="002D7478">
      <w:pPr>
        <w:spacing w:line="320" w:lineRule="atLeast"/>
        <w:rPr>
          <w:rFonts w:asciiTheme="majorHAnsi" w:hAnsiTheme="majorHAnsi"/>
          <w:sz w:val="20"/>
          <w:szCs w:val="20"/>
        </w:rPr>
      </w:pPr>
    </w:p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  <w:r w:rsidRPr="00E860E9">
        <w:rPr>
          <w:rFonts w:asciiTheme="majorHAnsi" w:hAnsiTheme="majorHAnsi"/>
          <w:color w:val="0000FF"/>
          <w:sz w:val="20"/>
          <w:szCs w:val="20"/>
        </w:rPr>
        <w:t xml:space="preserve">Award Details </w:t>
      </w:r>
    </w:p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2617"/>
        <w:gridCol w:w="2617"/>
        <w:gridCol w:w="2617"/>
      </w:tblGrid>
      <w:tr w:rsidR="002D7478" w:rsidRPr="00E860E9">
        <w:trPr>
          <w:jc w:val="center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Sub-Category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7478" w:rsidRPr="00E860E9" w:rsidRDefault="00A4709F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Received</w:t>
            </w:r>
            <w:bookmarkStart w:id="0" w:name="_GoBack"/>
            <w:bookmarkEnd w:id="0"/>
            <w:r w:rsidR="002D7478"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On</w:t>
            </w:r>
          </w:p>
        </w:tc>
      </w:tr>
      <w:tr w:rsidR="002D7478" w:rsidRPr="00E860E9">
        <w:trPr>
          <w:jc w:val="center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On The Spot Award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Awards for Excellence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On The Spot Awards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30/10/2014</w:t>
            </w:r>
          </w:p>
        </w:tc>
      </w:tr>
      <w:tr w:rsidR="002D7478" w:rsidRPr="00E860E9">
        <w:trPr>
          <w:jc w:val="center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BPS-Star Performer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BPS Awards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Monthly Awards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01/10/2014</w:t>
            </w:r>
          </w:p>
        </w:tc>
      </w:tr>
    </w:tbl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  <w:r w:rsidRPr="00E860E9">
        <w:rPr>
          <w:rFonts w:asciiTheme="majorHAnsi" w:hAnsiTheme="majorHAnsi"/>
          <w:color w:val="0000FF"/>
          <w:sz w:val="20"/>
          <w:szCs w:val="20"/>
        </w:rPr>
        <w:t xml:space="preserve">TCS Experience Summary </w:t>
      </w:r>
    </w:p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tbl>
      <w:tblPr>
        <w:tblW w:w="1044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6"/>
        <w:gridCol w:w="6254"/>
      </w:tblGrid>
      <w:tr w:rsidR="002D7478" w:rsidRPr="00E860E9" w:rsidTr="002A7E29"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E860E9">
              <w:rPr>
                <w:rFonts w:asciiTheme="majorHAnsi" w:hAnsiTheme="majorHAnsi"/>
                <w:sz w:val="20"/>
                <w:szCs w:val="20"/>
              </w:rPr>
              <w:t>Nationstar</w:t>
            </w:r>
            <w:proofErr w:type="spellEnd"/>
            <w:r w:rsidRPr="00E860E9">
              <w:rPr>
                <w:rFonts w:asciiTheme="majorHAnsi" w:hAnsiTheme="majorHAnsi"/>
                <w:sz w:val="20"/>
                <w:szCs w:val="20"/>
              </w:rPr>
              <w:t xml:space="preserve"> Mortgage LLC</w:t>
            </w:r>
          </w:p>
        </w:tc>
      </w:tr>
      <w:tr w:rsidR="002D7478" w:rsidRPr="00E860E9" w:rsidTr="002A7E29"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Workflow Specialist</w:t>
            </w:r>
          </w:p>
        </w:tc>
      </w:tr>
      <w:tr w:rsidR="002D7478" w:rsidRPr="00E860E9" w:rsidTr="002A7E29"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B64963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22/10/2012 to 02/01/2015 - 26</w:t>
            </w:r>
            <w:r w:rsidR="002D7478" w:rsidRPr="00E860E9">
              <w:rPr>
                <w:rFonts w:asciiTheme="majorHAnsi" w:hAnsiTheme="majorHAnsi"/>
                <w:sz w:val="20"/>
                <w:szCs w:val="20"/>
              </w:rPr>
              <w:t xml:space="preserve"> Months</w:t>
            </w:r>
          </w:p>
        </w:tc>
      </w:tr>
      <w:tr w:rsidR="002D7478" w:rsidRPr="00E860E9" w:rsidTr="002A7E29"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Technical Skills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FB0016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Handling Team a</w:t>
            </w:r>
            <w:r w:rsidR="002D7478" w:rsidRPr="00E860E9">
              <w:rPr>
                <w:rFonts w:asciiTheme="majorHAnsi" w:hAnsiTheme="majorHAnsi"/>
                <w:sz w:val="20"/>
                <w:szCs w:val="20"/>
              </w:rPr>
              <w:t>s SME, adherence to TAT, SLA's are met, Preparing MIS and all management reports which representing the Team.</w:t>
            </w:r>
          </w:p>
        </w:tc>
      </w:tr>
      <w:tr w:rsidR="002D7478" w:rsidRPr="00E860E9" w:rsidTr="002A7E29"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FB0016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Achievement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Assisted Kaizen Buddy up Project - increase Quality and Productivity</w:t>
            </w:r>
          </w:p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Assisted kaizen Macro for data consolidation - Formation of auto link to update all figures in process summary automatically</w:t>
            </w:r>
          </w:p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Manage PCA reconciliation and balancing tool</w:t>
            </w:r>
          </w:p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Best team award in month of March'13</w:t>
            </w:r>
          </w:p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Awarded R &amp; R in the month of Sep'14</w:t>
            </w:r>
          </w:p>
          <w:p w:rsidR="002D7478" w:rsidRPr="00E860E9" w:rsidRDefault="002D7478" w:rsidP="00FB0016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 xml:space="preserve">Awarded Lean Six Sigma </w:t>
            </w:r>
            <w:r w:rsidR="00FB0016" w:rsidRPr="00E860E9">
              <w:rPr>
                <w:rFonts w:asciiTheme="majorHAnsi" w:hAnsiTheme="majorHAnsi"/>
                <w:sz w:val="20"/>
                <w:szCs w:val="20"/>
              </w:rPr>
              <w:t>Certificate</w:t>
            </w:r>
          </w:p>
        </w:tc>
      </w:tr>
      <w:tr w:rsidR="002D7478" w:rsidRPr="00E860E9" w:rsidTr="002A7E29"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E860E9">
              <w:rPr>
                <w:rFonts w:asciiTheme="majorHAnsi" w:hAnsiTheme="majorHAnsi"/>
                <w:sz w:val="20"/>
                <w:szCs w:val="20"/>
              </w:rPr>
              <w:t>Nationstar</w:t>
            </w:r>
            <w:proofErr w:type="spellEnd"/>
            <w:r w:rsidRPr="00E860E9">
              <w:rPr>
                <w:rFonts w:asciiTheme="majorHAnsi" w:hAnsiTheme="majorHAnsi"/>
                <w:sz w:val="20"/>
                <w:szCs w:val="20"/>
              </w:rPr>
              <w:t xml:space="preserve"> Mortgage is a leading residential mortgage services company providing servicing, originations, and real estate services to homebuyers, homeowners and financial partners.</w:t>
            </w:r>
          </w:p>
        </w:tc>
      </w:tr>
    </w:tbl>
    <w:p w:rsidR="00FB0016" w:rsidRPr="00E860E9" w:rsidRDefault="00FB0016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  <w:r w:rsidRPr="00E860E9">
        <w:rPr>
          <w:rFonts w:asciiTheme="majorHAnsi" w:hAnsiTheme="majorHAnsi"/>
          <w:color w:val="0000FF"/>
          <w:sz w:val="20"/>
          <w:szCs w:val="20"/>
        </w:rPr>
        <w:t>Previous Experience Summary</w:t>
      </w:r>
    </w:p>
    <w:p w:rsidR="00FB0016" w:rsidRPr="00E860E9" w:rsidRDefault="00FB0016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tbl>
      <w:tblPr>
        <w:tblW w:w="1044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6"/>
        <w:gridCol w:w="6254"/>
      </w:tblGrid>
      <w:tr w:rsidR="002D7478" w:rsidRPr="00E860E9" w:rsidTr="002A7E29"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FB0016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Reprographic System &amp; Supplies</w:t>
            </w:r>
          </w:p>
        </w:tc>
      </w:tr>
      <w:tr w:rsidR="002D7478" w:rsidRPr="00E860E9" w:rsidTr="002A7E29"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FB0016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Machinery</w:t>
            </w:r>
            <w:r w:rsidR="002D7478" w:rsidRPr="00E860E9">
              <w:rPr>
                <w:rFonts w:asciiTheme="majorHAnsi" w:hAnsiTheme="majorHAnsi"/>
                <w:sz w:val="20"/>
                <w:szCs w:val="20"/>
              </w:rPr>
              <w:t xml:space="preserve"> Supplier</w:t>
            </w:r>
          </w:p>
        </w:tc>
      </w:tr>
      <w:tr w:rsidR="002D7478" w:rsidRPr="00E860E9" w:rsidTr="002A7E29"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Branch Accountant</w:t>
            </w:r>
          </w:p>
        </w:tc>
      </w:tr>
      <w:tr w:rsidR="002D7478" w:rsidRPr="00E860E9" w:rsidTr="002A7E29"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B64963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06/02/2012 to 20/10/2012 - 8</w:t>
            </w:r>
            <w:r w:rsidR="002D7478" w:rsidRPr="00E860E9">
              <w:rPr>
                <w:rFonts w:asciiTheme="majorHAnsi" w:hAnsiTheme="majorHAnsi"/>
                <w:sz w:val="20"/>
                <w:szCs w:val="20"/>
              </w:rPr>
              <w:t xml:space="preserve"> Months</w:t>
            </w:r>
          </w:p>
        </w:tc>
      </w:tr>
      <w:tr w:rsidR="002D7478" w:rsidRPr="00E860E9" w:rsidTr="002A7E29"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Technical Skills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Handling bank reconciliation, account finalization, preparation of various reports, preparation of Financial Account Statement, Trial Balance, Profit &amp; Loss Account and Balance sheet</w:t>
            </w:r>
          </w:p>
        </w:tc>
      </w:tr>
      <w:tr w:rsidR="002D7478" w:rsidRPr="00E860E9" w:rsidTr="002A7E29"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FB0016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Achievement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B64963">
            <w:pPr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Recover the market debt from 25 lacs to 8 lacs.</w:t>
            </w:r>
          </w:p>
        </w:tc>
      </w:tr>
      <w:tr w:rsidR="002D7478" w:rsidRPr="00E860E9" w:rsidTr="002A7E29"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Machinery Supplier and also servicer after selling machinery</w:t>
            </w:r>
          </w:p>
        </w:tc>
      </w:tr>
    </w:tbl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p w:rsidR="00B64963" w:rsidRPr="00E860E9" w:rsidRDefault="00B64963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p w:rsidR="00B64963" w:rsidRPr="00E860E9" w:rsidRDefault="00B64963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p w:rsidR="00B64963" w:rsidRPr="00E860E9" w:rsidRDefault="00B64963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p w:rsidR="00B64963" w:rsidRPr="00E860E9" w:rsidRDefault="00B64963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p w:rsidR="00B64963" w:rsidRPr="00E860E9" w:rsidRDefault="00B64963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tbl>
      <w:tblPr>
        <w:tblW w:w="1044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6"/>
        <w:gridCol w:w="6254"/>
      </w:tblGrid>
      <w:tr w:rsidR="002D7478" w:rsidRPr="00E860E9" w:rsidTr="002A7E29"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FB0016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lastRenderedPageBreak/>
              <w:t>Organization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2D7478" w:rsidP="00FB0016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E860E9">
              <w:rPr>
                <w:rFonts w:asciiTheme="majorHAnsi" w:hAnsiTheme="majorHAnsi"/>
                <w:sz w:val="20"/>
                <w:szCs w:val="20"/>
              </w:rPr>
              <w:t>Rajni</w:t>
            </w:r>
            <w:proofErr w:type="spellEnd"/>
            <w:r w:rsidRPr="00E860E9">
              <w:rPr>
                <w:rFonts w:asciiTheme="majorHAnsi" w:hAnsiTheme="majorHAnsi"/>
                <w:sz w:val="20"/>
                <w:szCs w:val="20"/>
              </w:rPr>
              <w:t xml:space="preserve"> Josh</w:t>
            </w:r>
            <w:r w:rsidR="00FB0016" w:rsidRPr="00E860E9">
              <w:rPr>
                <w:rFonts w:asciiTheme="majorHAnsi" w:hAnsiTheme="majorHAnsi"/>
                <w:sz w:val="20"/>
                <w:szCs w:val="20"/>
              </w:rPr>
              <w:t>i</w:t>
            </w:r>
            <w:r w:rsidRPr="00E860E9">
              <w:rPr>
                <w:rFonts w:asciiTheme="majorHAnsi" w:hAnsiTheme="majorHAnsi"/>
                <w:sz w:val="20"/>
                <w:szCs w:val="20"/>
              </w:rPr>
              <w:t xml:space="preserve"> Taxation </w:t>
            </w:r>
            <w:r w:rsidR="00F50717" w:rsidRPr="00E860E9">
              <w:rPr>
                <w:rFonts w:asciiTheme="majorHAnsi" w:hAnsiTheme="majorHAnsi"/>
                <w:sz w:val="20"/>
                <w:szCs w:val="20"/>
              </w:rPr>
              <w:t>Consultancy</w:t>
            </w:r>
          </w:p>
        </w:tc>
      </w:tr>
      <w:tr w:rsidR="002D7478" w:rsidRPr="00E860E9" w:rsidTr="002A7E29"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 xml:space="preserve">Tax </w:t>
            </w:r>
            <w:r w:rsidR="00F50717" w:rsidRPr="00E860E9">
              <w:rPr>
                <w:rFonts w:asciiTheme="majorHAnsi" w:hAnsiTheme="majorHAnsi"/>
                <w:sz w:val="20"/>
                <w:szCs w:val="20"/>
              </w:rPr>
              <w:t>Consultancy</w:t>
            </w:r>
          </w:p>
        </w:tc>
      </w:tr>
      <w:tr w:rsidR="002D7478" w:rsidRPr="00E860E9" w:rsidTr="002A7E29"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Consultant</w:t>
            </w:r>
          </w:p>
        </w:tc>
      </w:tr>
      <w:tr w:rsidR="002D7478" w:rsidRPr="00E860E9" w:rsidTr="002A7E29"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B64963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02/04/2007 to 17/04/2011 - 49</w:t>
            </w:r>
            <w:r w:rsidR="002D7478" w:rsidRPr="00E860E9">
              <w:rPr>
                <w:rFonts w:asciiTheme="majorHAnsi" w:hAnsiTheme="majorHAnsi"/>
                <w:sz w:val="20"/>
                <w:szCs w:val="20"/>
              </w:rPr>
              <w:t xml:space="preserve"> Months</w:t>
            </w:r>
          </w:p>
        </w:tc>
      </w:tr>
      <w:tr w:rsidR="002D7478" w:rsidRPr="00E860E9" w:rsidTr="002A7E29"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Technical Skills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Academically proficient with Bachelors in Commerce with knowledge of bank reconciliation, account finalization, preparation of various reports, preparation of Financial Account Statement, Trial Balance, Profit &amp; Loss Account and Balance sheet</w:t>
            </w:r>
          </w:p>
        </w:tc>
      </w:tr>
      <w:tr w:rsidR="002D7478" w:rsidRPr="00E860E9" w:rsidTr="002A7E29"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F50717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Achievement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Hands on experience in matters related to Service Tax, Sales &amp; Income Tax, VAT &amp; related Acts and overall Book Keeping for Individuals &amp; Partnership firms</w:t>
            </w:r>
          </w:p>
        </w:tc>
      </w:tr>
      <w:tr w:rsidR="002D7478" w:rsidRPr="00E860E9" w:rsidTr="002A7E29"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 w:rsidP="002A7E29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7478" w:rsidRPr="00E860E9" w:rsidRDefault="002D7478">
            <w:pPr>
              <w:spacing w:line="320" w:lineRule="atLeast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 xml:space="preserve">Taxation and Accounts Professional </w:t>
            </w:r>
          </w:p>
        </w:tc>
      </w:tr>
    </w:tbl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  <w:r w:rsidRPr="00E860E9">
        <w:rPr>
          <w:rFonts w:asciiTheme="majorHAnsi" w:hAnsiTheme="majorHAnsi"/>
          <w:color w:val="0000FF"/>
          <w:sz w:val="20"/>
          <w:szCs w:val="20"/>
        </w:rPr>
        <w:t>Experience Details</w:t>
      </w:r>
    </w:p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tbl>
      <w:tblPr>
        <w:tblW w:w="8373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6280"/>
      </w:tblGrid>
      <w:tr w:rsidR="002D7478" w:rsidRPr="00E860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>
            <w:pPr>
              <w:spacing w:line="320" w:lineRule="atLeast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TCS Experience</w:t>
            </w:r>
          </w:p>
        </w:tc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spacing w:line="320" w:lineRule="atLeast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2 YEAR(S),2 MONTH(S)</w:t>
            </w:r>
          </w:p>
        </w:tc>
      </w:tr>
      <w:tr w:rsidR="002D7478" w:rsidRPr="00E860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>
            <w:pPr>
              <w:spacing w:line="320" w:lineRule="atLeast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Prev. Experience</w:t>
            </w:r>
          </w:p>
        </w:tc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spacing w:line="320" w:lineRule="atLeast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0 YEAR(S),10 MONTH(S)</w:t>
            </w:r>
          </w:p>
        </w:tc>
      </w:tr>
      <w:tr w:rsidR="002D7478" w:rsidRPr="00E860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7478" w:rsidRPr="00E860E9" w:rsidRDefault="002D7478">
            <w:pPr>
              <w:spacing w:line="320" w:lineRule="atLeast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Total Experience</w:t>
            </w:r>
          </w:p>
        </w:tc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spacing w:line="320" w:lineRule="atLeast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3 YEAR(S),0 MONTH(S)</w:t>
            </w:r>
          </w:p>
        </w:tc>
      </w:tr>
    </w:tbl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  <w:r w:rsidRPr="00E860E9">
        <w:rPr>
          <w:rFonts w:asciiTheme="majorHAnsi" w:hAnsiTheme="majorHAnsi"/>
          <w:color w:val="0000FF"/>
          <w:sz w:val="20"/>
          <w:szCs w:val="20"/>
        </w:rPr>
        <w:t xml:space="preserve">Competency Details </w:t>
      </w:r>
    </w:p>
    <w:p w:rsidR="002D7478" w:rsidRPr="00E860E9" w:rsidRDefault="002D7478">
      <w:pPr>
        <w:spacing w:line="320" w:lineRule="atLeast"/>
        <w:rPr>
          <w:rFonts w:asciiTheme="majorHAnsi" w:hAnsiTheme="majorHAnsi"/>
          <w:color w:val="0000FF"/>
          <w:sz w:val="20"/>
          <w:szCs w:val="20"/>
        </w:rPr>
      </w:pP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5"/>
        <w:gridCol w:w="1745"/>
        <w:gridCol w:w="1745"/>
      </w:tblGrid>
      <w:tr w:rsidR="002D7478" w:rsidRPr="00E860E9" w:rsidTr="00B64963"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Competency Area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Sub-Competency Area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Sub-Competency Area1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Sub-Competency Area2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Sub-Competency Area3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b/>
                <w:bCs/>
                <w:sz w:val="20"/>
                <w:szCs w:val="20"/>
              </w:rPr>
              <w:t>Proficiency</w:t>
            </w:r>
          </w:p>
        </w:tc>
      </w:tr>
      <w:tr w:rsidR="002D7478" w:rsidRPr="00E860E9" w:rsidTr="00B64963"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Lean Six Sigma (LSS)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E2</w:t>
            </w:r>
          </w:p>
        </w:tc>
      </w:tr>
      <w:tr w:rsidR="002D7478" w:rsidRPr="00E860E9" w:rsidTr="00B64963"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BPO - Analytical Thinking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E860E9" w:rsidRDefault="002D7478">
            <w:pPr>
              <w:spacing w:line="32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860E9">
              <w:rPr>
                <w:rFonts w:asciiTheme="majorHAnsi" w:hAnsiTheme="majorHAnsi"/>
                <w:sz w:val="20"/>
                <w:szCs w:val="20"/>
              </w:rPr>
              <w:t>L1</w:t>
            </w:r>
          </w:p>
        </w:tc>
      </w:tr>
    </w:tbl>
    <w:p w:rsidR="002D7478" w:rsidRDefault="002D7478">
      <w:pPr>
        <w:spacing w:line="320" w:lineRule="atLeast"/>
        <w:rPr>
          <w:color w:val="0000FF"/>
          <w:sz w:val="20"/>
          <w:szCs w:val="20"/>
        </w:rPr>
      </w:pPr>
    </w:p>
    <w:p w:rsidR="002D7478" w:rsidRDefault="002D7478">
      <w:pPr>
        <w:spacing w:line="320" w:lineRule="atLeast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Trainings </w:t>
      </w:r>
    </w:p>
    <w:p w:rsidR="002D7478" w:rsidRDefault="002D7478">
      <w:pPr>
        <w:spacing w:line="320" w:lineRule="atLeast"/>
        <w:rPr>
          <w:color w:val="0000FF"/>
          <w:sz w:val="20"/>
          <w:szCs w:val="20"/>
        </w:rPr>
      </w:pPr>
    </w:p>
    <w:tbl>
      <w:tblPr>
        <w:tblStyle w:val="LightList-Accent6"/>
        <w:tblW w:w="0" w:type="auto"/>
        <w:tblLook w:val="0000" w:firstRow="0" w:lastRow="0" w:firstColumn="0" w:lastColumn="0" w:noHBand="0" w:noVBand="0"/>
      </w:tblPr>
      <w:tblGrid>
        <w:gridCol w:w="4140"/>
        <w:gridCol w:w="1694"/>
        <w:gridCol w:w="1217"/>
        <w:gridCol w:w="1217"/>
      </w:tblGrid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Program/Course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Duration (</w:t>
            </w:r>
            <w:proofErr w:type="spellStart"/>
            <w:r>
              <w:rPr>
                <w:b/>
                <w:bCs/>
                <w:sz w:val="20"/>
                <w:szCs w:val="20"/>
              </w:rPr>
              <w:t>mins</w:t>
            </w:r>
            <w:proofErr w:type="spellEnd"/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End Date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18/08/2014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18/08/2014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25/08/2014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25/08/2014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07/07/2014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08/07/2014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16/06/2014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17/06/2014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03/10/2014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03/10/2014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09/10/2014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09/10/2014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26/09/2014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26/09/2014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08/10/2014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08/10/2014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28/09/2014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28/09/2014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17/09/2014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17/09/2014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08/10/2014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08/10/2014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26/09/2014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26/09/2014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16/10/2014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16/10/2014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20/10/2014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20/10/2014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03/11/2014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03/11/2014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04/11/2014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04/11/2014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23/10/2014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23/10/2014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13/11/2014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13/11/2014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17/10/2014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17/10/2014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12/11/2014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12/11/2014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22/10/2014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22/10/2014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11/08/2014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12/08/2014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21/08/2014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21/08/2014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04/09/2014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04/09/2014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07/10/2014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07/10/2014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28/09/2014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28/09/2014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30/09/2014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30/09/2014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05/11/2014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05/11/2014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06/11/2014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06/11/2014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20/08/2014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20/08/2014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28/08/2014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28/08/2014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24/09/2014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24/09/2014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09/10/2014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09/10/2014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24/09/2014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24/09/2014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24/09/2014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24/09/2014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07/10/2014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07/10/2014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26/09/2014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26/09/2014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03/10/2014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03/10/2014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19/09/2014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19/09/2014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08/10/2014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08/10/2014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30/09/2014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30/09/2014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06/07/2014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07/07/2014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04/08/2014</w:t>
            </w:r>
          </w:p>
        </w:tc>
      </w:tr>
      <w:tr w:rsidR="00BE1F18" w:rsidTr="00B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BPS-Product &amp; Process Trainings (PnP)-ILT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17/07/2014</w:t>
            </w:r>
          </w:p>
        </w:tc>
        <w:tc>
          <w:tcPr>
            <w:tcW w:w="0" w:type="auto"/>
          </w:tcPr>
          <w:p w:rsidR="00BE1F18" w:rsidRDefault="00BE1F18">
            <w:pPr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18/07/2014</w:t>
            </w:r>
          </w:p>
        </w:tc>
      </w:tr>
      <w:tr w:rsidR="00BE1F18" w:rsidTr="00B6496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BPS-</w:t>
            </w:r>
            <w:proofErr w:type="spellStart"/>
            <w:r>
              <w:rPr>
                <w:sz w:val="20"/>
                <w:szCs w:val="20"/>
              </w:rPr>
              <w:t>Adhoc</w:t>
            </w:r>
            <w:proofErr w:type="spellEnd"/>
            <w:r>
              <w:rPr>
                <w:sz w:val="20"/>
                <w:szCs w:val="20"/>
              </w:rPr>
              <w:t xml:space="preserve"> CLP-ILT Workshop</w:t>
            </w:r>
          </w:p>
        </w:tc>
        <w:tc>
          <w:tcPr>
            <w:tcW w:w="0" w:type="auto"/>
            <w:tcBorders>
              <w:bottom w:val="single" w:sz="8" w:space="0" w:color="F79646" w:themeColor="accent6"/>
            </w:tcBorders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1F18" w:rsidRDefault="00BE1F1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01/08/2014</w:t>
            </w:r>
          </w:p>
        </w:tc>
        <w:tc>
          <w:tcPr>
            <w:tcW w:w="0" w:type="auto"/>
            <w:tcBorders>
              <w:bottom w:val="single" w:sz="8" w:space="0" w:color="F79646" w:themeColor="accent6"/>
            </w:tcBorders>
          </w:tcPr>
          <w:p w:rsidR="00BE1F18" w:rsidRDefault="00BE1F18">
            <w:pPr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01/08/2014</w:t>
            </w:r>
          </w:p>
        </w:tc>
      </w:tr>
    </w:tbl>
    <w:p w:rsidR="002D7478" w:rsidRDefault="002D7478">
      <w:pPr>
        <w:spacing w:line="320" w:lineRule="atLeast"/>
        <w:rPr>
          <w:color w:val="0000FF"/>
          <w:sz w:val="20"/>
          <w:szCs w:val="20"/>
        </w:rPr>
      </w:pPr>
    </w:p>
    <w:p w:rsidR="00BC4B70" w:rsidRDefault="00BC4B70">
      <w:pPr>
        <w:spacing w:line="320" w:lineRule="atLeast"/>
        <w:rPr>
          <w:color w:val="0000FF"/>
          <w:sz w:val="20"/>
          <w:szCs w:val="20"/>
        </w:rPr>
      </w:pPr>
    </w:p>
    <w:p w:rsidR="00BC4B70" w:rsidRDefault="00BC4B70">
      <w:pPr>
        <w:spacing w:line="320" w:lineRule="atLeast"/>
        <w:rPr>
          <w:color w:val="0000FF"/>
          <w:sz w:val="20"/>
          <w:szCs w:val="20"/>
        </w:rPr>
      </w:pPr>
    </w:p>
    <w:p w:rsidR="00BC4B70" w:rsidRDefault="00BC4B70">
      <w:pPr>
        <w:spacing w:line="320" w:lineRule="atLeast"/>
        <w:rPr>
          <w:color w:val="0000FF"/>
          <w:sz w:val="20"/>
          <w:szCs w:val="20"/>
        </w:rPr>
      </w:pPr>
    </w:p>
    <w:p w:rsidR="00BC4B70" w:rsidRDefault="00BC4B70">
      <w:pPr>
        <w:spacing w:line="320" w:lineRule="atLeast"/>
        <w:rPr>
          <w:color w:val="0000FF"/>
          <w:sz w:val="20"/>
          <w:szCs w:val="20"/>
        </w:rPr>
      </w:pPr>
    </w:p>
    <w:p w:rsidR="00BC4B70" w:rsidRDefault="00BC4B70">
      <w:pPr>
        <w:spacing w:line="320" w:lineRule="atLeast"/>
        <w:rPr>
          <w:color w:val="0000FF"/>
          <w:sz w:val="20"/>
          <w:szCs w:val="20"/>
        </w:rPr>
      </w:pPr>
    </w:p>
    <w:p w:rsidR="00BC4B70" w:rsidRDefault="00BC4B70">
      <w:pPr>
        <w:spacing w:line="320" w:lineRule="atLeast"/>
        <w:rPr>
          <w:color w:val="0000FF"/>
          <w:sz w:val="20"/>
          <w:szCs w:val="20"/>
        </w:rPr>
      </w:pPr>
    </w:p>
    <w:p w:rsidR="002D7478" w:rsidRDefault="002D7478">
      <w:pPr>
        <w:spacing w:line="320" w:lineRule="atLeast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Certifications</w:t>
      </w:r>
    </w:p>
    <w:p w:rsidR="002D7478" w:rsidRDefault="002D7478">
      <w:pPr>
        <w:spacing w:line="320" w:lineRule="atLeast"/>
        <w:rPr>
          <w:color w:val="0000FF"/>
          <w:sz w:val="20"/>
          <w:szCs w:val="20"/>
        </w:rPr>
      </w:pP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2617"/>
        <w:gridCol w:w="2617"/>
        <w:gridCol w:w="2617"/>
      </w:tblGrid>
      <w:tr w:rsidR="002D7478" w:rsidRPr="008F0A89">
        <w:trPr>
          <w:jc w:val="center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7478" w:rsidRPr="008F0A89" w:rsidRDefault="002D7478">
            <w:pPr>
              <w:spacing w:line="320" w:lineRule="atLeast"/>
              <w:jc w:val="center"/>
              <w:rPr>
                <w:rFonts w:ascii="Consolas" w:hAnsi="Consolas" w:cs="Consolas"/>
                <w:b/>
                <w:sz w:val="20"/>
                <w:szCs w:val="20"/>
              </w:rPr>
            </w:pPr>
            <w:r w:rsidRPr="008F0A89">
              <w:rPr>
                <w:rFonts w:ascii="Consolas" w:hAnsi="Consolas" w:cs="Consolas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7478" w:rsidRPr="008F0A89" w:rsidRDefault="002D7478">
            <w:pPr>
              <w:spacing w:line="320" w:lineRule="atLeast"/>
              <w:jc w:val="center"/>
              <w:rPr>
                <w:rFonts w:ascii="Consolas" w:hAnsi="Consolas" w:cs="Consolas"/>
                <w:b/>
                <w:sz w:val="20"/>
                <w:szCs w:val="20"/>
              </w:rPr>
            </w:pPr>
            <w:r w:rsidRPr="008F0A89">
              <w:rPr>
                <w:rFonts w:ascii="Consolas" w:hAnsi="Consolas" w:cs="Consolas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7478" w:rsidRPr="008F0A89" w:rsidRDefault="002D7478">
            <w:pPr>
              <w:spacing w:line="320" w:lineRule="atLeast"/>
              <w:jc w:val="center"/>
              <w:rPr>
                <w:rFonts w:ascii="Consolas" w:hAnsi="Consolas" w:cs="Consolas"/>
                <w:b/>
                <w:sz w:val="20"/>
                <w:szCs w:val="20"/>
              </w:rPr>
            </w:pPr>
            <w:r w:rsidRPr="008F0A89">
              <w:rPr>
                <w:rFonts w:ascii="Consolas" w:hAnsi="Consolas" w:cs="Consolas"/>
                <w:b/>
                <w:bCs/>
                <w:sz w:val="20"/>
                <w:szCs w:val="20"/>
              </w:rPr>
              <w:t>Acquired On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7478" w:rsidRPr="008F0A89" w:rsidRDefault="002D7478">
            <w:pPr>
              <w:spacing w:line="320" w:lineRule="atLeast"/>
              <w:jc w:val="center"/>
              <w:rPr>
                <w:rFonts w:ascii="Consolas" w:hAnsi="Consolas" w:cs="Consolas"/>
                <w:b/>
                <w:sz w:val="20"/>
                <w:szCs w:val="20"/>
              </w:rPr>
            </w:pPr>
            <w:r w:rsidRPr="008F0A89">
              <w:rPr>
                <w:rFonts w:ascii="Consolas" w:hAnsi="Consolas" w:cs="Consolas"/>
                <w:b/>
                <w:bCs/>
                <w:sz w:val="20"/>
                <w:szCs w:val="20"/>
              </w:rPr>
              <w:t>Expires On</w:t>
            </w:r>
          </w:p>
        </w:tc>
      </w:tr>
      <w:tr w:rsidR="002D7478" w:rsidRPr="008F0A89">
        <w:trPr>
          <w:jc w:val="center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8F0A89" w:rsidRDefault="002D7478">
            <w:pPr>
              <w:spacing w:line="320" w:lineRule="atLeast"/>
              <w:jc w:val="center"/>
              <w:rPr>
                <w:rFonts w:ascii="Consolas" w:hAnsi="Consolas" w:cs="Consolas"/>
                <w:b/>
                <w:sz w:val="20"/>
                <w:szCs w:val="20"/>
              </w:rPr>
            </w:pPr>
            <w:r w:rsidRPr="008F0A89">
              <w:rPr>
                <w:rFonts w:ascii="Consolas" w:hAnsi="Consolas" w:cs="Consolas"/>
                <w:b/>
                <w:sz w:val="20"/>
                <w:szCs w:val="20"/>
              </w:rPr>
              <w:t>Lean Six Sigma Green Belt Certification [TCS Internal] TCS BPO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8F0A89" w:rsidRDefault="002D7478">
            <w:pPr>
              <w:spacing w:line="320" w:lineRule="atLeast"/>
              <w:jc w:val="center"/>
              <w:rPr>
                <w:rFonts w:ascii="Consolas" w:hAnsi="Consolas" w:cs="Consolas"/>
                <w:b/>
                <w:sz w:val="20"/>
                <w:szCs w:val="20"/>
              </w:rPr>
            </w:pPr>
            <w:r w:rsidRPr="008F0A89">
              <w:rPr>
                <w:rFonts w:ascii="Consolas" w:hAnsi="Consolas" w:cs="Consolas"/>
                <w:b/>
                <w:sz w:val="20"/>
                <w:szCs w:val="20"/>
              </w:rPr>
              <w:t>1.0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8F0A89" w:rsidRDefault="002D7478">
            <w:pPr>
              <w:spacing w:line="320" w:lineRule="atLeast"/>
              <w:jc w:val="center"/>
              <w:rPr>
                <w:rFonts w:ascii="Consolas" w:hAnsi="Consolas" w:cs="Consolas"/>
                <w:b/>
                <w:sz w:val="20"/>
                <w:szCs w:val="20"/>
              </w:rPr>
            </w:pPr>
            <w:r w:rsidRPr="008F0A89">
              <w:rPr>
                <w:rFonts w:ascii="Consolas" w:hAnsi="Consolas" w:cs="Consolas"/>
                <w:b/>
                <w:sz w:val="20"/>
                <w:szCs w:val="20"/>
              </w:rPr>
              <w:t>06/10/2014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Pr="008F0A89" w:rsidRDefault="002D7478">
            <w:pPr>
              <w:spacing w:line="320" w:lineRule="atLeast"/>
              <w:jc w:val="center"/>
              <w:rPr>
                <w:rFonts w:ascii="Consolas" w:hAnsi="Consolas" w:cs="Consolas"/>
                <w:b/>
                <w:sz w:val="20"/>
                <w:szCs w:val="20"/>
              </w:rPr>
            </w:pPr>
            <w:r w:rsidRPr="008F0A89">
              <w:rPr>
                <w:rFonts w:ascii="Consolas" w:hAnsi="Consolas" w:cs="Consolas"/>
                <w:b/>
                <w:sz w:val="20"/>
                <w:szCs w:val="20"/>
              </w:rPr>
              <w:t>-</w:t>
            </w:r>
          </w:p>
        </w:tc>
      </w:tr>
    </w:tbl>
    <w:p w:rsidR="002D7478" w:rsidRDefault="002D7478">
      <w:pPr>
        <w:spacing w:line="320" w:lineRule="atLeast"/>
        <w:rPr>
          <w:color w:val="0000FF"/>
          <w:sz w:val="20"/>
          <w:szCs w:val="20"/>
        </w:rPr>
      </w:pPr>
    </w:p>
    <w:p w:rsidR="00953758" w:rsidRPr="00146540" w:rsidRDefault="00953758" w:rsidP="00953758">
      <w:pPr>
        <w:pStyle w:val="BodyText"/>
        <w:numPr>
          <w:ilvl w:val="0"/>
          <w:numId w:val="2"/>
        </w:numPr>
        <w:spacing w:before="60" w:after="60" w:line="271" w:lineRule="auto"/>
        <w:rPr>
          <w:rFonts w:ascii="Cambria" w:hAnsi="Cambria"/>
          <w:sz w:val="22"/>
        </w:rPr>
      </w:pPr>
      <w:r w:rsidRPr="00146540">
        <w:rPr>
          <w:rFonts w:ascii="Cambria" w:hAnsi="Cambria"/>
          <w:color w:val="000000"/>
          <w:sz w:val="22"/>
          <w:lang w:eastAsia="x-none"/>
        </w:rPr>
        <w:t xml:space="preserve">Pursue </w:t>
      </w:r>
      <w:r w:rsidRPr="00146540">
        <w:rPr>
          <w:rFonts w:ascii="Cambria" w:hAnsi="Cambria"/>
          <w:b/>
          <w:color w:val="000000"/>
          <w:sz w:val="22"/>
        </w:rPr>
        <w:t xml:space="preserve">Bachelors in </w:t>
      </w:r>
      <w:r w:rsidRPr="00146540">
        <w:rPr>
          <w:rFonts w:ascii="Cambria" w:hAnsi="Cambria"/>
          <w:b/>
          <w:color w:val="000000"/>
          <w:sz w:val="22"/>
          <w:lang w:eastAsia="x-none"/>
        </w:rPr>
        <w:t>Law</w:t>
      </w:r>
      <w:r w:rsidRPr="00146540">
        <w:rPr>
          <w:rFonts w:ascii="Cambria" w:hAnsi="Cambria"/>
          <w:color w:val="000000"/>
          <w:sz w:val="22"/>
        </w:rPr>
        <w:t xml:space="preserve"> with knowledge of </w:t>
      </w:r>
      <w:r w:rsidRPr="00146540">
        <w:rPr>
          <w:rFonts w:ascii="Cambria" w:hAnsi="Cambria"/>
          <w:b/>
          <w:color w:val="000000"/>
          <w:sz w:val="22"/>
        </w:rPr>
        <w:t>Analyzing the Fair Credit Reporting Act</w:t>
      </w:r>
      <w:r>
        <w:rPr>
          <w:rFonts w:ascii="Cambria" w:hAnsi="Cambria"/>
          <w:b/>
          <w:color w:val="000000"/>
          <w:sz w:val="22"/>
          <w:lang w:eastAsia="x-none"/>
        </w:rPr>
        <w:t>, Avoiding UDAAP Violation, Theft &amp; Red flag Policy Assessment,</w:t>
      </w:r>
      <w:r w:rsidRPr="00146540">
        <w:t xml:space="preserve"> </w:t>
      </w:r>
      <w:r w:rsidRPr="00146540">
        <w:rPr>
          <w:rFonts w:ascii="Cambria" w:hAnsi="Cambria"/>
          <w:b/>
          <w:color w:val="000000"/>
          <w:sz w:val="22"/>
          <w:lang w:eastAsia="x-none"/>
        </w:rPr>
        <w:t>Discovering FHA Programs</w:t>
      </w:r>
      <w:r>
        <w:rPr>
          <w:rFonts w:ascii="Cambria" w:hAnsi="Cambria"/>
          <w:b/>
          <w:color w:val="000000"/>
          <w:sz w:val="22"/>
          <w:lang w:eastAsia="x-none"/>
        </w:rPr>
        <w:t>, Evaluating ECOA,</w:t>
      </w:r>
      <w:r w:rsidRPr="00146540">
        <w:t xml:space="preserve"> </w:t>
      </w:r>
      <w:r w:rsidRPr="00146540">
        <w:rPr>
          <w:rFonts w:ascii="Cambria" w:hAnsi="Cambria"/>
          <w:b/>
          <w:color w:val="000000"/>
          <w:sz w:val="22"/>
          <w:lang w:eastAsia="x-none"/>
        </w:rPr>
        <w:t>FACT Act: Getting to Know the Red Flags Rule</w:t>
      </w:r>
      <w:r>
        <w:rPr>
          <w:rFonts w:ascii="Cambria" w:hAnsi="Cambria"/>
          <w:b/>
          <w:color w:val="000000"/>
          <w:sz w:val="22"/>
          <w:lang w:eastAsia="x-none"/>
        </w:rPr>
        <w:t>,</w:t>
      </w:r>
      <w:r w:rsidRPr="00146540">
        <w:t xml:space="preserve"> </w:t>
      </w:r>
      <w:r w:rsidRPr="00146540">
        <w:rPr>
          <w:rFonts w:ascii="Cambria" w:hAnsi="Cambria"/>
          <w:b/>
          <w:color w:val="000000"/>
          <w:sz w:val="22"/>
          <w:lang w:eastAsia="x-none"/>
        </w:rPr>
        <w:t>Fair Lending - The Essentials</w:t>
      </w:r>
      <w:r>
        <w:rPr>
          <w:rFonts w:ascii="Cambria" w:hAnsi="Cambria"/>
          <w:b/>
          <w:color w:val="000000"/>
          <w:sz w:val="22"/>
          <w:lang w:eastAsia="x-none"/>
        </w:rPr>
        <w:t xml:space="preserve">, Privacy in Mortgage Lending, </w:t>
      </w:r>
      <w:r w:rsidRPr="00146540">
        <w:rPr>
          <w:rFonts w:ascii="Cambria" w:hAnsi="Cambria"/>
          <w:b/>
          <w:color w:val="000000"/>
          <w:sz w:val="22"/>
          <w:lang w:eastAsia="x-none"/>
        </w:rPr>
        <w:t>Reviewing Debt Collection Practices</w:t>
      </w:r>
      <w:r>
        <w:rPr>
          <w:rFonts w:ascii="Cambria" w:hAnsi="Cambria"/>
          <w:b/>
          <w:color w:val="000000"/>
          <w:sz w:val="22"/>
          <w:lang w:eastAsia="x-none"/>
        </w:rPr>
        <w:t xml:space="preserve">, Reviewing Debt Collection Practices, </w:t>
      </w:r>
      <w:r w:rsidRPr="00146540">
        <w:rPr>
          <w:rFonts w:ascii="Cambria" w:hAnsi="Cambria"/>
          <w:b/>
          <w:color w:val="000000"/>
          <w:sz w:val="22"/>
          <w:lang w:eastAsia="x-none"/>
        </w:rPr>
        <w:t>Service members Civil Relief Act</w:t>
      </w:r>
      <w:r>
        <w:rPr>
          <w:rFonts w:ascii="Cambria" w:hAnsi="Cambria"/>
          <w:b/>
          <w:color w:val="000000"/>
          <w:sz w:val="22"/>
          <w:lang w:eastAsia="x-none"/>
        </w:rPr>
        <w:t xml:space="preserve"> </w:t>
      </w:r>
      <w:r>
        <w:rPr>
          <w:rFonts w:ascii="Cambria" w:hAnsi="Cambria"/>
          <w:color w:val="000000"/>
          <w:sz w:val="22"/>
          <w:lang w:eastAsia="x-none"/>
        </w:rPr>
        <w:t>in mortgage industries.</w:t>
      </w:r>
    </w:p>
    <w:p w:rsidR="00953758" w:rsidRDefault="00953758">
      <w:pPr>
        <w:spacing w:line="320" w:lineRule="atLeast"/>
        <w:rPr>
          <w:color w:val="0000FF"/>
          <w:sz w:val="20"/>
          <w:szCs w:val="20"/>
        </w:rPr>
      </w:pPr>
    </w:p>
    <w:p w:rsidR="002D7478" w:rsidRDefault="002D7478">
      <w:pPr>
        <w:spacing w:line="320" w:lineRule="atLeast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Education Summary</w:t>
      </w:r>
    </w:p>
    <w:p w:rsidR="002D7478" w:rsidRDefault="002D7478">
      <w:pPr>
        <w:spacing w:line="320" w:lineRule="atLeast"/>
        <w:rPr>
          <w:color w:val="0000FF"/>
          <w:sz w:val="20"/>
          <w:szCs w:val="20"/>
        </w:rPr>
      </w:pP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9"/>
        <w:gridCol w:w="3489"/>
        <w:gridCol w:w="3489"/>
      </w:tblGrid>
      <w:tr w:rsidR="002D7478">
        <w:trPr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7478" w:rsidRDefault="002D747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7478" w:rsidRDefault="002D747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7478" w:rsidRDefault="002D747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Percentage/Grade</w:t>
            </w:r>
          </w:p>
        </w:tc>
      </w:tr>
      <w:tr w:rsidR="002D7478">
        <w:trPr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Default="002D747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Commerce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Default="002D747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Commerce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7478" w:rsidRDefault="002D7478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</w:tr>
      <w:tr w:rsidR="00DE4A8E" w:rsidTr="008338D6">
        <w:trPr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E4A8E" w:rsidRDefault="00DE4A8E" w:rsidP="008338D6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Law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E4A8E" w:rsidRDefault="00DE4A8E" w:rsidP="008338D6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Law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E4A8E" w:rsidRDefault="00DE4A8E" w:rsidP="008338D6">
            <w:pPr>
              <w:spacing w:line="32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</w:tbl>
    <w:p w:rsidR="00DE4A8E" w:rsidRDefault="00DE4A8E" w:rsidP="00DE4A8E"/>
    <w:p w:rsidR="002D7478" w:rsidRDefault="002D7478"/>
    <w:sectPr w:rsidR="002D7478">
      <w:headerReference w:type="default" r:id="rId8"/>
      <w:footerReference w:type="default" r:id="rId9"/>
      <w:pgSz w:w="11907" w:h="16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FEB" w:rsidRDefault="00997FEB">
      <w:r>
        <w:separator/>
      </w:r>
    </w:p>
  </w:endnote>
  <w:endnote w:type="continuationSeparator" w:id="0">
    <w:p w:rsidR="00997FEB" w:rsidRDefault="0099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478" w:rsidRDefault="002D7478">
    <w:pPr>
      <w:spacing w:line="320" w:lineRule="atLeas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FEB" w:rsidRDefault="00997FEB">
      <w:r>
        <w:separator/>
      </w:r>
    </w:p>
  </w:footnote>
  <w:footnote w:type="continuationSeparator" w:id="0">
    <w:p w:rsidR="00997FEB" w:rsidRDefault="00997F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478" w:rsidRDefault="002D7478">
    <w:pPr>
      <w:spacing w:line="320" w:lineRule="atLeas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F1993"/>
    <w:multiLevelType w:val="hybridMultilevel"/>
    <w:tmpl w:val="8496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6C4961"/>
    <w:multiLevelType w:val="hybridMultilevel"/>
    <w:tmpl w:val="A8904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E5"/>
    <w:rsid w:val="00086663"/>
    <w:rsid w:val="00146540"/>
    <w:rsid w:val="001B4C45"/>
    <w:rsid w:val="001D03A6"/>
    <w:rsid w:val="001E39E5"/>
    <w:rsid w:val="002A7E29"/>
    <w:rsid w:val="002D7478"/>
    <w:rsid w:val="00693024"/>
    <w:rsid w:val="006E7D38"/>
    <w:rsid w:val="008338D6"/>
    <w:rsid w:val="0089612C"/>
    <w:rsid w:val="008A3A9C"/>
    <w:rsid w:val="008F0A89"/>
    <w:rsid w:val="00953758"/>
    <w:rsid w:val="00997FEB"/>
    <w:rsid w:val="00A4709F"/>
    <w:rsid w:val="00A73671"/>
    <w:rsid w:val="00A85B32"/>
    <w:rsid w:val="00B31848"/>
    <w:rsid w:val="00B64963"/>
    <w:rsid w:val="00B91E04"/>
    <w:rsid w:val="00BC4B70"/>
    <w:rsid w:val="00BE1F18"/>
    <w:rsid w:val="00CE5DBB"/>
    <w:rsid w:val="00DE4A8E"/>
    <w:rsid w:val="00E860E9"/>
    <w:rsid w:val="00EE344D"/>
    <w:rsid w:val="00F50717"/>
    <w:rsid w:val="00FB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1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91E04"/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91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91E04"/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91E04"/>
    <w:rPr>
      <w:rFonts w:ascii="Tahoma" w:hAnsi="Tahoma" w:cs="Tahoma"/>
      <w:color w:val="000000"/>
      <w:sz w:val="16"/>
      <w:szCs w:val="16"/>
    </w:rPr>
  </w:style>
  <w:style w:type="table" w:styleId="LightList-Accent6">
    <w:name w:val="Light List Accent 6"/>
    <w:basedOn w:val="TableNormal"/>
    <w:uiPriority w:val="61"/>
    <w:rsid w:val="00B649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BodyText">
    <w:name w:val="Body Text"/>
    <w:basedOn w:val="Normal"/>
    <w:link w:val="BodyTextChar"/>
    <w:uiPriority w:val="99"/>
    <w:rsid w:val="00953758"/>
    <w:pPr>
      <w:widowControl/>
      <w:autoSpaceDE/>
      <w:autoSpaceDN/>
      <w:adjustRightInd/>
      <w:jc w:val="both"/>
    </w:pPr>
    <w:rPr>
      <w:rFonts w:ascii="PMingLiU" w:eastAsia="PMingLiU" w:hAnsi="Times New Roman" w:cs="Times New Roman"/>
      <w:color w:val="auto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53758"/>
    <w:rPr>
      <w:rFonts w:ascii="PMingLiU" w:eastAsia="PMingLiU" w:cs="Times New Roman"/>
      <w:sz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1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91E04"/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91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91E04"/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91E04"/>
    <w:rPr>
      <w:rFonts w:ascii="Tahoma" w:hAnsi="Tahoma" w:cs="Tahoma"/>
      <w:color w:val="000000"/>
      <w:sz w:val="16"/>
      <w:szCs w:val="16"/>
    </w:rPr>
  </w:style>
  <w:style w:type="table" w:styleId="LightList-Accent6">
    <w:name w:val="Light List Accent 6"/>
    <w:basedOn w:val="TableNormal"/>
    <w:uiPriority w:val="61"/>
    <w:rsid w:val="00B649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BodyText">
    <w:name w:val="Body Text"/>
    <w:basedOn w:val="Normal"/>
    <w:link w:val="BodyTextChar"/>
    <w:uiPriority w:val="99"/>
    <w:rsid w:val="00953758"/>
    <w:pPr>
      <w:widowControl/>
      <w:autoSpaceDE/>
      <w:autoSpaceDN/>
      <w:adjustRightInd/>
      <w:jc w:val="both"/>
    </w:pPr>
    <w:rPr>
      <w:rFonts w:ascii="PMingLiU" w:eastAsia="PMingLiU" w:hAnsi="Times New Roman" w:cs="Times New Roman"/>
      <w:color w:val="auto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53758"/>
    <w:rPr>
      <w:rFonts w:ascii="PMingLiU" w:eastAsia="PMingLiU" w:cs="Times New Roman"/>
      <w:sz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1154</Words>
  <Characters>7802</Characters>
  <Application>Microsoft Office Word</Application>
  <DocSecurity>0</DocSecurity>
  <Lines>65</Lines>
  <Paragraphs>17</Paragraphs>
  <ScaleCrop>false</ScaleCrop>
  <Company>Nationstar Mortgage</Company>
  <LinksUpToDate>false</LinksUpToDate>
  <CharactersWithSpaces>8939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Ghanshyam Choksi</dc:creator>
  <cp:lastModifiedBy>Ghanshyam Choksi</cp:lastModifiedBy>
  <cp:revision>5</cp:revision>
  <dcterms:created xsi:type="dcterms:W3CDTF">2015-01-02T15:11:00Z</dcterms:created>
  <dcterms:modified xsi:type="dcterms:W3CDTF">2015-01-02T15:18:00Z</dcterms:modified>
</cp:coreProperties>
</file>