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3E6E30" w14:textId="77777777" w:rsidR="00C35A31" w:rsidRDefault="00C35A31" w:rsidP="00400315">
      <w:pPr>
        <w:pStyle w:val="Normal1"/>
        <w:widowControl w:val="0"/>
        <w:spacing w:after="0" w:line="240" w:lineRule="auto"/>
      </w:pPr>
    </w:p>
    <w:p w14:paraId="0815F4EB" w14:textId="77777777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MIHIR R. PANCHAL</w:t>
      </w:r>
    </w:p>
    <w:p w14:paraId="4D6187CE" w14:textId="01C899EB" w:rsidR="00C35A31" w:rsidRDefault="00220B11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M.Sc. (</w:t>
      </w:r>
      <w:r w:rsidR="00A2648E">
        <w:rPr>
          <w:rFonts w:ascii="Verdana" w:eastAsia="Verdana" w:hAnsi="Verdana" w:cs="Verdana"/>
          <w:b/>
          <w:sz w:val="20"/>
          <w:szCs w:val="20"/>
        </w:rPr>
        <w:t>INDUSTRIAL CHEMISTRY)</w:t>
      </w:r>
    </w:p>
    <w:p w14:paraId="31A3B8A9" w14:textId="53AFC781" w:rsidR="00C35A31" w:rsidRDefault="00932851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  <w:r>
        <w:rPr>
          <w:noProof/>
        </w:rPr>
        <w:pict w14:anchorId="124A9E83">
          <v:shape id="_x0000_s1026" style="position:absolute;margin-left:8pt;margin-top:7pt;width:456.05pt;height: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7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" path="m,l5753735,e" filled="f" strokecolor="#ccc0d9" strokeweight="3pt">
            <v:stroke startarrowwidth="narrow" startarrowlength="short" endarrowwidth="narrow" endarrowlength="short"/>
            <v:path arrowok="t" o:extrusionok="f"/>
          </v:shape>
        </w:pict>
      </w:r>
    </w:p>
    <w:p w14:paraId="70F00887" w14:textId="4C37F2F2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D-2/308, Swastik Residency,</w:t>
      </w:r>
    </w:p>
    <w:p w14:paraId="43841AC7" w14:textId="77777777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B/H Raj path society, </w:t>
      </w:r>
    </w:p>
    <w:p w14:paraId="3E042853" w14:textId="3D883A7D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Nigam road,</w:t>
      </w:r>
      <w:r w:rsidR="00A007E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A007E7">
        <w:rPr>
          <w:rFonts w:ascii="Verdana" w:eastAsia="Verdana" w:hAnsi="Verdana" w:cs="Verdana"/>
          <w:sz w:val="20"/>
          <w:szCs w:val="20"/>
        </w:rPr>
        <w:t>Ghodasar</w:t>
      </w:r>
      <w:proofErr w:type="spellEnd"/>
      <w:r w:rsidR="00A007E7"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380050</w:t>
      </w:r>
    </w:p>
    <w:p w14:paraId="408BBE6F" w14:textId="77777777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Ahmadabad, Gujarat, INDIA.</w:t>
      </w:r>
    </w:p>
    <w:p w14:paraId="4C1590B3" w14:textId="632486B0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Contact no.: +</w:t>
      </w:r>
      <w:r w:rsidR="00DE78F1">
        <w:rPr>
          <w:rFonts w:ascii="Verdana" w:eastAsia="Verdana" w:hAnsi="Verdana" w:cs="Verdana"/>
          <w:b/>
          <w:sz w:val="20"/>
          <w:szCs w:val="20"/>
        </w:rPr>
        <w:t>91 9638371944</w:t>
      </w:r>
    </w:p>
    <w:p w14:paraId="725CFDD6" w14:textId="77777777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0"/>
          <w:szCs w:val="20"/>
        </w:rPr>
        <w:t>Email: mihir.rey@gmail.com</w:t>
      </w:r>
    </w:p>
    <w:p w14:paraId="748300A3" w14:textId="77777777" w:rsidR="00C35A31" w:rsidRDefault="00C35A31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4"/>
          <w:szCs w:val="24"/>
          <w:shd w:val="clear" w:color="auto" w:fill="CCC0D9"/>
        </w:rPr>
      </w:pPr>
    </w:p>
    <w:p w14:paraId="60BC5DD5" w14:textId="77777777" w:rsidR="00C35A31" w:rsidRDefault="00A2648E" w:rsidP="00400315">
      <w:pPr>
        <w:pStyle w:val="Normal1"/>
        <w:shd w:val="clear" w:color="auto" w:fill="CCC0D9"/>
        <w:spacing w:after="6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Career Objective:</w:t>
      </w:r>
    </w:p>
    <w:p w14:paraId="35688E85" w14:textId="533A88DF" w:rsidR="00C35A31" w:rsidRPr="008118E4" w:rsidRDefault="00A2648E" w:rsidP="00400315">
      <w:pPr>
        <w:pStyle w:val="Normal1"/>
        <w:numPr>
          <w:ilvl w:val="0"/>
          <w:numId w:val="3"/>
        </w:numPr>
        <w:spacing w:after="12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To serve the </w:t>
      </w:r>
      <w:r>
        <w:rPr>
          <w:rFonts w:ascii="Verdana" w:eastAsia="Verdana" w:hAnsi="Verdana" w:cs="Verdana"/>
          <w:b/>
          <w:sz w:val="20"/>
          <w:szCs w:val="20"/>
        </w:rPr>
        <w:t>pharmaceutical as well chemical industry</w:t>
      </w:r>
      <w:r>
        <w:rPr>
          <w:rFonts w:ascii="Verdana" w:eastAsia="Verdana" w:hAnsi="Verdana" w:cs="Verdana"/>
          <w:sz w:val="20"/>
          <w:szCs w:val="20"/>
        </w:rPr>
        <w:t xml:space="preserve"> with the skills that I have learned during my educational tenure and ultimately serve nation and mankind in the field of Healthcare, Pharmaceuticals and Research.</w:t>
      </w:r>
    </w:p>
    <w:p w14:paraId="07A1A1FD" w14:textId="77777777" w:rsidR="008118E4" w:rsidRPr="008118E4" w:rsidRDefault="008118E4" w:rsidP="008118E4">
      <w:pPr>
        <w:pStyle w:val="Normal1"/>
        <w:spacing w:after="120" w:line="240" w:lineRule="auto"/>
        <w:ind w:left="360"/>
        <w:jc w:val="both"/>
        <w:rPr>
          <w:sz w:val="8"/>
          <w:szCs w:val="8"/>
        </w:rPr>
      </w:pPr>
    </w:p>
    <w:p w14:paraId="07304B81" w14:textId="77777777" w:rsidR="00C35A31" w:rsidRDefault="00A2648E" w:rsidP="00400315">
      <w:pPr>
        <w:pStyle w:val="Normal1"/>
        <w:shd w:val="clear" w:color="auto" w:fill="CCC0D9"/>
        <w:spacing w:after="6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Areas of Interest:</w:t>
      </w:r>
    </w:p>
    <w:p w14:paraId="62CD3667" w14:textId="77777777" w:rsidR="00C35A31" w:rsidRPr="008118E4" w:rsidRDefault="00C35A31" w:rsidP="00400315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12"/>
          <w:szCs w:val="12"/>
        </w:rPr>
      </w:pPr>
    </w:p>
    <w:p w14:paraId="75AD0381" w14:textId="77777777" w:rsidR="00C35A31" w:rsidRDefault="00A2648E" w:rsidP="00400315">
      <w:pPr>
        <w:pStyle w:val="Normal1"/>
        <w:numPr>
          <w:ilvl w:val="0"/>
          <w:numId w:val="5"/>
        </w:numPr>
        <w:spacing w:after="60" w:line="240" w:lineRule="auto"/>
        <w:ind w:hanging="270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Quality Assurance</w:t>
      </w:r>
    </w:p>
    <w:p w14:paraId="096C4FE5" w14:textId="77777777" w:rsidR="00C35A31" w:rsidRDefault="00A2648E" w:rsidP="00400315">
      <w:pPr>
        <w:pStyle w:val="Normal1"/>
        <w:numPr>
          <w:ilvl w:val="0"/>
          <w:numId w:val="5"/>
        </w:numPr>
        <w:spacing w:after="60" w:line="240" w:lineRule="auto"/>
        <w:ind w:hanging="270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Quality Control</w:t>
      </w:r>
    </w:p>
    <w:p w14:paraId="2DEC3D96" w14:textId="77777777" w:rsidR="00C35A31" w:rsidRDefault="00A2648E" w:rsidP="00400315">
      <w:pPr>
        <w:pStyle w:val="Normal1"/>
        <w:shd w:val="clear" w:color="auto" w:fill="CCC0D9"/>
        <w:spacing w:before="240" w:line="240" w:lineRule="auto"/>
        <w:rPr>
          <w:rFonts w:ascii="Verdana" w:eastAsia="Verdana" w:hAnsi="Verdana" w:cs="Verdana"/>
          <w:b/>
          <w:sz w:val="24"/>
          <w:szCs w:val="24"/>
          <w:shd w:val="clear" w:color="auto" w:fill="CCC0D9"/>
        </w:rPr>
      </w:pPr>
      <w:r>
        <w:rPr>
          <w:rFonts w:ascii="Verdana" w:eastAsia="Verdana" w:hAnsi="Verdana" w:cs="Verdana"/>
          <w:b/>
          <w:sz w:val="24"/>
          <w:szCs w:val="24"/>
          <w:shd w:val="clear" w:color="auto" w:fill="CCC0D9"/>
        </w:rPr>
        <w:t>Academic Credentials:</w:t>
      </w:r>
    </w:p>
    <w:tbl>
      <w:tblPr>
        <w:tblStyle w:val="a"/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3946"/>
        <w:gridCol w:w="1163"/>
        <w:gridCol w:w="2221"/>
      </w:tblGrid>
      <w:tr w:rsidR="00C35A31" w14:paraId="79F03C0D" w14:textId="77777777" w:rsidTr="00C35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B035D09" w14:textId="77777777" w:rsidR="00C35A31" w:rsidRDefault="00A2648E" w:rsidP="00400315">
            <w:pPr>
              <w:pStyle w:val="Normal1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Course</w:t>
            </w:r>
          </w:p>
        </w:tc>
        <w:tc>
          <w:tcPr>
            <w:tcW w:w="3946" w:type="dxa"/>
          </w:tcPr>
          <w:p w14:paraId="2B150F4B" w14:textId="77777777" w:rsidR="00C35A31" w:rsidRDefault="00A2648E" w:rsidP="0040031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School/College</w:t>
            </w:r>
          </w:p>
        </w:tc>
        <w:tc>
          <w:tcPr>
            <w:tcW w:w="1163" w:type="dxa"/>
          </w:tcPr>
          <w:p w14:paraId="61F86EBC" w14:textId="77777777" w:rsidR="00C35A31" w:rsidRDefault="00A2648E" w:rsidP="0040031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Year</w:t>
            </w:r>
          </w:p>
        </w:tc>
        <w:tc>
          <w:tcPr>
            <w:tcW w:w="2221" w:type="dxa"/>
          </w:tcPr>
          <w:p w14:paraId="12BD0EDF" w14:textId="77777777" w:rsidR="00C35A31" w:rsidRDefault="00A2648E" w:rsidP="0040031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Result/Class</w:t>
            </w:r>
          </w:p>
        </w:tc>
      </w:tr>
      <w:tr w:rsidR="00C35A31" w14:paraId="24E30E7C" w14:textId="77777777" w:rsidTr="00C35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03CC406" w14:textId="77777777" w:rsidR="00C35A31" w:rsidRDefault="00A2648E" w:rsidP="00400315">
            <w:pPr>
              <w:pStyle w:val="Normal1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M.Sc. </w:t>
            </w:r>
          </w:p>
        </w:tc>
        <w:tc>
          <w:tcPr>
            <w:tcW w:w="3946" w:type="dxa"/>
          </w:tcPr>
          <w:p w14:paraId="0638D30E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K. K. Shah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Jarodwala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science College, Gujarat university.</w:t>
            </w:r>
          </w:p>
        </w:tc>
        <w:tc>
          <w:tcPr>
            <w:tcW w:w="1163" w:type="dxa"/>
          </w:tcPr>
          <w:p w14:paraId="4D056E64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2018</w:t>
            </w:r>
          </w:p>
        </w:tc>
        <w:tc>
          <w:tcPr>
            <w:tcW w:w="2221" w:type="dxa"/>
          </w:tcPr>
          <w:p w14:paraId="6468D5E8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First</w:t>
            </w:r>
          </w:p>
        </w:tc>
      </w:tr>
      <w:tr w:rsidR="00C35A31" w14:paraId="040001F1" w14:textId="77777777" w:rsidTr="00C35A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5AF5F6C" w14:textId="77777777" w:rsidR="00C35A31" w:rsidRDefault="00A2648E" w:rsidP="00400315">
            <w:pPr>
              <w:pStyle w:val="Normal1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B.Sc.</w:t>
            </w:r>
          </w:p>
        </w:tc>
        <w:tc>
          <w:tcPr>
            <w:tcW w:w="3946" w:type="dxa"/>
          </w:tcPr>
          <w:p w14:paraId="23EC8ACD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St’xaviers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college, Ahmadabad,</w:t>
            </w:r>
          </w:p>
          <w:p w14:paraId="4495A8C6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Gujarat university</w:t>
            </w:r>
          </w:p>
        </w:tc>
        <w:tc>
          <w:tcPr>
            <w:tcW w:w="1163" w:type="dxa"/>
          </w:tcPr>
          <w:p w14:paraId="3C7886A7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2015</w:t>
            </w:r>
          </w:p>
        </w:tc>
        <w:tc>
          <w:tcPr>
            <w:tcW w:w="2221" w:type="dxa"/>
          </w:tcPr>
          <w:p w14:paraId="76D27C85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Second</w:t>
            </w:r>
          </w:p>
        </w:tc>
      </w:tr>
      <w:tr w:rsidR="00C35A31" w14:paraId="25841C9C" w14:textId="77777777" w:rsidTr="00C35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F572557" w14:textId="77777777" w:rsidR="00C35A31" w:rsidRDefault="00A2648E" w:rsidP="00400315">
            <w:pPr>
              <w:pStyle w:val="Normal1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H.S.C</w:t>
            </w:r>
          </w:p>
        </w:tc>
        <w:tc>
          <w:tcPr>
            <w:tcW w:w="3946" w:type="dxa"/>
          </w:tcPr>
          <w:p w14:paraId="1D402338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G.H.S.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E.B</w:t>
            </w:r>
            <w:proofErr w:type="gramEnd"/>
          </w:p>
        </w:tc>
        <w:tc>
          <w:tcPr>
            <w:tcW w:w="1163" w:type="dxa"/>
          </w:tcPr>
          <w:p w14:paraId="4093E00E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2012</w:t>
            </w:r>
          </w:p>
        </w:tc>
        <w:tc>
          <w:tcPr>
            <w:tcW w:w="2221" w:type="dxa"/>
          </w:tcPr>
          <w:p w14:paraId="04074238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Distinction</w:t>
            </w:r>
          </w:p>
        </w:tc>
      </w:tr>
      <w:tr w:rsidR="00C35A31" w14:paraId="3DF84EF2" w14:textId="77777777" w:rsidTr="00C35A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84A6456" w14:textId="77777777" w:rsidR="00C35A31" w:rsidRDefault="00A2648E" w:rsidP="00400315">
            <w:pPr>
              <w:pStyle w:val="Normal1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s.s.c.</w:t>
            </w:r>
            <w:proofErr w:type="spellEnd"/>
          </w:p>
        </w:tc>
        <w:tc>
          <w:tcPr>
            <w:tcW w:w="3946" w:type="dxa"/>
          </w:tcPr>
          <w:p w14:paraId="38F82503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G.S.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E.B</w:t>
            </w:r>
            <w:proofErr w:type="gramEnd"/>
          </w:p>
        </w:tc>
        <w:tc>
          <w:tcPr>
            <w:tcW w:w="1163" w:type="dxa"/>
          </w:tcPr>
          <w:p w14:paraId="22B0C1E7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2010</w:t>
            </w:r>
          </w:p>
        </w:tc>
        <w:tc>
          <w:tcPr>
            <w:tcW w:w="2221" w:type="dxa"/>
          </w:tcPr>
          <w:p w14:paraId="720B7E47" w14:textId="77777777" w:rsidR="00C35A31" w:rsidRDefault="00A2648E" w:rsidP="00400315">
            <w:pPr>
              <w:pStyle w:val="Normal1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Distinction</w:t>
            </w:r>
          </w:p>
        </w:tc>
      </w:tr>
    </w:tbl>
    <w:p w14:paraId="79F97C24" w14:textId="77777777" w:rsidR="00C35A31" w:rsidRDefault="00A2648E" w:rsidP="00400315">
      <w:pPr>
        <w:pStyle w:val="Normal1"/>
        <w:shd w:val="clear" w:color="auto" w:fill="CCC0D9"/>
        <w:spacing w:before="240"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4"/>
          <w:szCs w:val="24"/>
        </w:rPr>
        <w:t>Industrial visit and Working Experience:</w:t>
      </w:r>
    </w:p>
    <w:p w14:paraId="76F2D9D4" w14:textId="77777777" w:rsidR="00503759" w:rsidRPr="00503759" w:rsidRDefault="00503759" w:rsidP="00400315">
      <w:pPr>
        <w:pStyle w:val="Normal1"/>
        <w:spacing w:after="60" w:line="240" w:lineRule="auto"/>
        <w:ind w:left="426"/>
        <w:rPr>
          <w:color w:val="000000"/>
          <w:sz w:val="12"/>
          <w:szCs w:val="12"/>
        </w:rPr>
      </w:pPr>
    </w:p>
    <w:p w14:paraId="731C764C" w14:textId="3B4BA445" w:rsidR="00C35A31" w:rsidRDefault="00A2648E" w:rsidP="00400315">
      <w:pPr>
        <w:pStyle w:val="Normal1"/>
        <w:numPr>
          <w:ilvl w:val="0"/>
          <w:numId w:val="6"/>
        </w:numPr>
        <w:spacing w:after="60" w:line="240" w:lineRule="auto"/>
        <w:ind w:left="426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Had taken Industrial Training at </w:t>
      </w:r>
      <w:r w:rsidR="00400315">
        <w:rPr>
          <w:rFonts w:ascii="Verdana" w:eastAsia="Verdana" w:hAnsi="Verdana" w:cs="Verdana"/>
          <w:b/>
          <w:color w:val="000000"/>
          <w:sz w:val="20"/>
          <w:szCs w:val="20"/>
        </w:rPr>
        <w:t>Soham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(India) Pvt Ltd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Healthcare division,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Ahmadabad.</w:t>
      </w:r>
    </w:p>
    <w:p w14:paraId="25F34051" w14:textId="77777777" w:rsidR="00C35A31" w:rsidRDefault="00A2648E" w:rsidP="00400315">
      <w:pPr>
        <w:pStyle w:val="Normal1"/>
        <w:numPr>
          <w:ilvl w:val="0"/>
          <w:numId w:val="6"/>
        </w:numPr>
        <w:spacing w:before="100" w:after="100" w:line="240" w:lineRule="auto"/>
        <w:ind w:left="426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Have two year of experience as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QC Chemist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at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Ascent fine chem. Pvt. Ltd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7FF71CE4" w14:textId="77777777" w:rsidR="00C35A31" w:rsidRDefault="00A2648E" w:rsidP="00400315">
      <w:pPr>
        <w:pStyle w:val="Normal1"/>
        <w:numPr>
          <w:ilvl w:val="0"/>
          <w:numId w:val="6"/>
        </w:numPr>
        <w:spacing w:after="60" w:line="240" w:lineRule="auto"/>
        <w:ind w:left="426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Have been Six months of experience as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QA/QC Officer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at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Nivea India Pvt. Ltd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Ahmadabad.</w:t>
      </w:r>
    </w:p>
    <w:p w14:paraId="461C633E" w14:textId="7C6C9B53" w:rsidR="00C35A31" w:rsidRDefault="00A2648E" w:rsidP="00400315">
      <w:pPr>
        <w:pStyle w:val="Normal1"/>
        <w:numPr>
          <w:ilvl w:val="0"/>
          <w:numId w:val="6"/>
        </w:numPr>
        <w:spacing w:after="60" w:line="240" w:lineRule="auto"/>
        <w:ind w:left="426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Have one year of </w:t>
      </w:r>
      <w:r w:rsidR="00400315">
        <w:rPr>
          <w:rFonts w:ascii="Verdana" w:eastAsia="Verdana" w:hAnsi="Verdana" w:cs="Verdana"/>
          <w:sz w:val="20"/>
          <w:szCs w:val="20"/>
        </w:rPr>
        <w:t xml:space="preserve">experience </w:t>
      </w:r>
      <w:r w:rsidR="00400315">
        <w:rPr>
          <w:rFonts w:ascii="Verdana" w:eastAsia="Verdana" w:hAnsi="Verdana" w:cs="Verdana"/>
          <w:color w:val="000000"/>
          <w:sz w:val="20"/>
          <w:szCs w:val="20"/>
        </w:rPr>
        <w:t>As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Senior QA-QC Executive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400315">
        <w:rPr>
          <w:rFonts w:ascii="Verdana" w:eastAsia="Verdana" w:hAnsi="Verdana" w:cs="Verdana"/>
          <w:color w:val="000000"/>
          <w:sz w:val="20"/>
          <w:szCs w:val="20"/>
        </w:rPr>
        <w:t>at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Accent Microcell Pvt. Ltd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b/>
          <w:sz w:val="20"/>
          <w:szCs w:val="20"/>
        </w:rPr>
        <w:t>Ahmedabad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14:paraId="4A182AA6" w14:textId="7464EA64" w:rsidR="00C35A31" w:rsidRDefault="00337DB5" w:rsidP="00400315">
      <w:pPr>
        <w:pStyle w:val="Normal1"/>
        <w:numPr>
          <w:ilvl w:val="0"/>
          <w:numId w:val="6"/>
        </w:numPr>
        <w:spacing w:after="60" w:line="240" w:lineRule="auto"/>
        <w:ind w:left="42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Since 18</w:t>
      </w:r>
      <w:r w:rsidRPr="00337DB5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400315">
        <w:rPr>
          <w:rFonts w:ascii="Verdana" w:eastAsia="Verdana" w:hAnsi="Verdana" w:cs="Verdana"/>
          <w:sz w:val="20"/>
          <w:szCs w:val="20"/>
        </w:rPr>
        <w:t>Jun</w:t>
      </w:r>
      <w:r>
        <w:rPr>
          <w:rFonts w:ascii="Verdana" w:eastAsia="Verdana" w:hAnsi="Verdana" w:cs="Verdana"/>
          <w:sz w:val="20"/>
          <w:szCs w:val="20"/>
        </w:rPr>
        <w:t xml:space="preserve"> 2019 working </w:t>
      </w:r>
      <w:r w:rsidR="00A2648E">
        <w:rPr>
          <w:rFonts w:ascii="Verdana" w:eastAsia="Verdana" w:hAnsi="Verdana" w:cs="Verdana"/>
          <w:sz w:val="20"/>
          <w:szCs w:val="20"/>
        </w:rPr>
        <w:t xml:space="preserve">as </w:t>
      </w:r>
      <w:r w:rsidR="00A2648E">
        <w:rPr>
          <w:rFonts w:ascii="Verdana" w:eastAsia="Verdana" w:hAnsi="Verdana" w:cs="Verdana"/>
          <w:b/>
          <w:sz w:val="20"/>
          <w:szCs w:val="20"/>
        </w:rPr>
        <w:t>Quality Control officer Analytical Instrumentation</w:t>
      </w:r>
      <w:r w:rsidR="00A2648E">
        <w:rPr>
          <w:rFonts w:ascii="Verdana" w:eastAsia="Verdana" w:hAnsi="Verdana" w:cs="Verdana"/>
          <w:sz w:val="20"/>
          <w:szCs w:val="20"/>
        </w:rPr>
        <w:t xml:space="preserve"> at </w:t>
      </w:r>
      <w:r>
        <w:rPr>
          <w:rFonts w:ascii="Verdana" w:eastAsia="Verdana" w:hAnsi="Verdana" w:cs="Verdana"/>
          <w:sz w:val="20"/>
          <w:szCs w:val="20"/>
        </w:rPr>
        <w:t xml:space="preserve">Leading </w:t>
      </w:r>
      <w:r w:rsidR="00400315">
        <w:rPr>
          <w:rFonts w:ascii="Verdana" w:eastAsia="Verdana" w:hAnsi="Verdana" w:cs="Verdana"/>
          <w:sz w:val="20"/>
          <w:szCs w:val="20"/>
        </w:rPr>
        <w:t>Cosmetic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="00400315">
        <w:rPr>
          <w:rFonts w:ascii="Verdana" w:eastAsia="Verdana" w:hAnsi="Verdana" w:cs="Verdana"/>
          <w:sz w:val="20"/>
          <w:szCs w:val="20"/>
        </w:rPr>
        <w:t>Color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400315">
        <w:rPr>
          <w:rFonts w:ascii="Verdana" w:eastAsia="Verdana" w:hAnsi="Verdana" w:cs="Verdana"/>
          <w:sz w:val="20"/>
          <w:szCs w:val="20"/>
        </w:rPr>
        <w:t>Cosmetics</w:t>
      </w:r>
      <w:r>
        <w:rPr>
          <w:rFonts w:ascii="Verdana" w:eastAsia="Verdana" w:hAnsi="Verdana" w:cs="Verdana"/>
          <w:sz w:val="20"/>
          <w:szCs w:val="20"/>
        </w:rPr>
        <w:t xml:space="preserve"> and Perfume Manufacturing Company </w:t>
      </w:r>
      <w:r w:rsidRPr="00337DB5">
        <w:rPr>
          <w:rFonts w:ascii="Verdana" w:eastAsia="Verdana" w:hAnsi="Verdana" w:cs="Verdana"/>
          <w:b/>
          <w:sz w:val="20"/>
          <w:szCs w:val="20"/>
        </w:rPr>
        <w:t>(Scion International)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2648E">
        <w:rPr>
          <w:rFonts w:ascii="Verdana" w:eastAsia="Verdana" w:hAnsi="Verdana" w:cs="Verdana"/>
          <w:b/>
          <w:sz w:val="20"/>
          <w:szCs w:val="20"/>
        </w:rPr>
        <w:t xml:space="preserve">European perfumes works Co. </w:t>
      </w:r>
      <w:r w:rsidR="00400315">
        <w:rPr>
          <w:rFonts w:ascii="Verdana" w:eastAsia="Verdana" w:hAnsi="Verdana" w:cs="Verdana"/>
          <w:b/>
          <w:sz w:val="20"/>
          <w:szCs w:val="20"/>
        </w:rPr>
        <w:t>LLC, Sharjah</w:t>
      </w:r>
      <w:r>
        <w:rPr>
          <w:rFonts w:ascii="Verdana" w:eastAsia="Verdana" w:hAnsi="Verdana" w:cs="Verdana"/>
          <w:b/>
          <w:sz w:val="20"/>
          <w:szCs w:val="20"/>
        </w:rPr>
        <w:t xml:space="preserve">, United Arab Emirates </w:t>
      </w:r>
      <w:r>
        <w:rPr>
          <w:rFonts w:ascii="Verdana" w:eastAsia="Verdana" w:hAnsi="Verdana" w:cs="Verdana"/>
          <w:sz w:val="20"/>
          <w:szCs w:val="20"/>
        </w:rPr>
        <w:t xml:space="preserve">and transferred to </w:t>
      </w:r>
      <w:r w:rsidR="00400315">
        <w:rPr>
          <w:rFonts w:ascii="Verdana" w:eastAsia="Verdana" w:hAnsi="Verdana" w:cs="Verdana"/>
          <w:sz w:val="20"/>
          <w:szCs w:val="20"/>
        </w:rPr>
        <w:t>another</w:t>
      </w:r>
      <w:r>
        <w:rPr>
          <w:rFonts w:ascii="Verdana" w:eastAsia="Verdana" w:hAnsi="Verdana" w:cs="Verdana"/>
          <w:sz w:val="20"/>
          <w:szCs w:val="20"/>
        </w:rPr>
        <w:t xml:space="preserve"> group of the company </w:t>
      </w:r>
      <w:r w:rsidR="00400315">
        <w:rPr>
          <w:rFonts w:ascii="Verdana" w:eastAsia="Verdana" w:hAnsi="Verdana" w:cs="Verdana"/>
          <w:sz w:val="20"/>
          <w:szCs w:val="20"/>
        </w:rPr>
        <w:t xml:space="preserve">as </w:t>
      </w:r>
      <w:r w:rsidR="00400315">
        <w:rPr>
          <w:rFonts w:ascii="Verdana" w:eastAsia="Verdana" w:hAnsi="Verdana" w:cs="Verdana"/>
          <w:b/>
          <w:sz w:val="20"/>
          <w:szCs w:val="20"/>
        </w:rPr>
        <w:t>Quality</w:t>
      </w:r>
      <w:r>
        <w:rPr>
          <w:rFonts w:ascii="Verdana" w:eastAsia="Verdana" w:hAnsi="Verdana" w:cs="Verdana"/>
          <w:b/>
          <w:sz w:val="20"/>
          <w:szCs w:val="20"/>
        </w:rPr>
        <w:t xml:space="preserve"> Control </w:t>
      </w:r>
      <w:r w:rsidR="00400315">
        <w:rPr>
          <w:rFonts w:ascii="Verdana" w:eastAsia="Verdana" w:hAnsi="Verdana" w:cs="Verdana"/>
          <w:b/>
          <w:sz w:val="20"/>
          <w:szCs w:val="20"/>
        </w:rPr>
        <w:t xml:space="preserve">Executive </w:t>
      </w:r>
      <w:r w:rsidR="00400315">
        <w:rPr>
          <w:rFonts w:ascii="Verdana" w:eastAsia="Verdana" w:hAnsi="Verdana" w:cs="Verdana"/>
          <w:sz w:val="20"/>
          <w:szCs w:val="20"/>
        </w:rPr>
        <w:t xml:space="preserve">at </w:t>
      </w:r>
      <w:r w:rsidR="00400315">
        <w:rPr>
          <w:rFonts w:ascii="Verdana" w:eastAsia="Verdana" w:hAnsi="Verdana" w:cs="Verdana"/>
          <w:b/>
          <w:sz w:val="20"/>
          <w:szCs w:val="20"/>
        </w:rPr>
        <w:t>Suntara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F3870">
        <w:rPr>
          <w:rFonts w:ascii="Verdana" w:eastAsia="Verdana" w:hAnsi="Verdana" w:cs="Verdana"/>
          <w:b/>
          <w:sz w:val="20"/>
          <w:szCs w:val="20"/>
        </w:rPr>
        <w:t>Cosmetics</w:t>
      </w:r>
      <w:r>
        <w:rPr>
          <w:rFonts w:ascii="Verdana" w:eastAsia="Verdana" w:hAnsi="Verdana" w:cs="Verdana"/>
          <w:b/>
          <w:sz w:val="20"/>
          <w:szCs w:val="20"/>
        </w:rPr>
        <w:t xml:space="preserve"> Pvt Ltd.</w:t>
      </w:r>
    </w:p>
    <w:p w14:paraId="1C28F614" w14:textId="77777777" w:rsidR="00C35A31" w:rsidRDefault="00A2648E" w:rsidP="00400315">
      <w:pPr>
        <w:pStyle w:val="Normal1"/>
        <w:shd w:val="clear" w:color="auto" w:fill="CCC0D9"/>
        <w:spacing w:before="240"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Knowledge and Learning:</w:t>
      </w:r>
    </w:p>
    <w:p w14:paraId="6A751396" w14:textId="0AA010D3" w:rsidR="00C35A31" w:rsidRPr="00065333" w:rsidRDefault="00400315" w:rsidP="00400315">
      <w:pPr>
        <w:pStyle w:val="Normal1"/>
        <w:numPr>
          <w:ilvl w:val="0"/>
          <w:numId w:val="8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Ascent fine chem. Pvt. </w:t>
      </w:r>
      <w:r w:rsidR="00065333">
        <w:rPr>
          <w:rFonts w:ascii="Verdana" w:eastAsia="Verdana" w:hAnsi="Verdana" w:cs="Verdana"/>
          <w:b/>
          <w:color w:val="000000"/>
          <w:sz w:val="20"/>
          <w:szCs w:val="20"/>
        </w:rPr>
        <w:t>Ltd</w:t>
      </w:r>
      <w:r w:rsidR="00065333">
        <w:rPr>
          <w:rFonts w:ascii="Verdana" w:eastAsia="Verdana" w:hAnsi="Verdana" w:cs="Verdana"/>
          <w:color w:val="000000"/>
          <w:sz w:val="20"/>
          <w:szCs w:val="20"/>
        </w:rPr>
        <w:t>.</w:t>
      </w:r>
      <w:r w:rsidR="00065333" w:rsidRPr="00065333">
        <w:rPr>
          <w:rFonts w:ascii="Verdana" w:eastAsia="Verdana" w:hAnsi="Verdana" w:cs="Verdana"/>
          <w:b/>
          <w:bCs/>
          <w:color w:val="000000"/>
          <w:sz w:val="20"/>
          <w:szCs w:val="20"/>
        </w:rPr>
        <w:t>, Ahmedabad</w:t>
      </w:r>
    </w:p>
    <w:p w14:paraId="6BA0533B" w14:textId="2AA15F88" w:rsidR="00065333" w:rsidRPr="00065333" w:rsidRDefault="00065333" w:rsidP="00065333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Designation: QC Chemist</w:t>
      </w:r>
    </w:p>
    <w:p w14:paraId="339D1DF6" w14:textId="77777777" w:rsidR="00065333" w:rsidRPr="00400315" w:rsidRDefault="00065333" w:rsidP="00065333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740A49B" w14:textId="77777777" w:rsidR="00400315" w:rsidRDefault="00400315" w:rsidP="00400315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Having good Knowledge regarding different type of Chemical reaction like Acetylation, </w:t>
      </w:r>
      <w:proofErr w:type="spellStart"/>
      <w:r>
        <w:rPr>
          <w:rFonts w:ascii="Verdana" w:eastAsia="Verdana" w:hAnsi="Verdana" w:cs="Verdana"/>
          <w:sz w:val="20"/>
          <w:szCs w:val="20"/>
        </w:rPr>
        <w:t>Sulphonation</w:t>
      </w:r>
      <w:proofErr w:type="spellEnd"/>
      <w:r>
        <w:rPr>
          <w:rFonts w:ascii="Verdana" w:eastAsia="Verdana" w:hAnsi="Verdana" w:cs="Verdana"/>
          <w:sz w:val="20"/>
          <w:szCs w:val="20"/>
        </w:rPr>
        <w:t>, Amination, Hydrogenation, Bromination, and their analysis as per quality requirements.</w:t>
      </w:r>
    </w:p>
    <w:p w14:paraId="4BA3D658" w14:textId="7C1E8FFE" w:rsidR="00400315" w:rsidRDefault="00400315" w:rsidP="00400315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Familiar with pharmaceutical production process.</w:t>
      </w:r>
    </w:p>
    <w:p w14:paraId="30A49535" w14:textId="77777777" w:rsidR="00400315" w:rsidRDefault="00400315" w:rsidP="00400315">
      <w:pPr>
        <w:pStyle w:val="Normal1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Take care of audits like FDA, GMP third-party audit, buyers etc.</w:t>
      </w:r>
    </w:p>
    <w:p w14:paraId="6A7207FA" w14:textId="0CC419F8" w:rsidR="00400315" w:rsidRDefault="002B4734" w:rsidP="00400315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Taken Pilot Batches Related for the lab analysis.</w:t>
      </w:r>
    </w:p>
    <w:p w14:paraId="5A25035A" w14:textId="059B34C7" w:rsidR="00B94529" w:rsidRDefault="00B94529" w:rsidP="00400315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Handling Instruments like ULTIMATE HPLC 3000, Gas Chromatography.</w:t>
      </w:r>
    </w:p>
    <w:p w14:paraId="6E7DEC71" w14:textId="388196EF" w:rsidR="00065333" w:rsidRPr="00065333" w:rsidRDefault="00065333" w:rsidP="00065333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065333">
        <w:rPr>
          <w:rFonts w:ascii="Verdana" w:eastAsia="Verdana" w:hAnsi="Verdana" w:cs="Verdana"/>
          <w:sz w:val="20"/>
          <w:szCs w:val="20"/>
        </w:rPr>
        <w:t>ETP analysis</w:t>
      </w:r>
      <w:r>
        <w:rPr>
          <w:rFonts w:ascii="Verdana" w:eastAsia="Verdana" w:hAnsi="Verdana" w:cs="Verdana"/>
          <w:sz w:val="20"/>
          <w:szCs w:val="20"/>
        </w:rPr>
        <w:t>-</w:t>
      </w:r>
      <w:r w:rsidRPr="00065333">
        <w:rPr>
          <w:rFonts w:ascii="Verdana" w:eastAsia="Verdana" w:hAnsi="Verdana" w:cs="Verdana"/>
          <w:color w:val="000000"/>
          <w:sz w:val="20"/>
          <w:szCs w:val="20"/>
        </w:rPr>
        <w:t xml:space="preserve">COD, BOD, MLSS, </w:t>
      </w:r>
      <w:r w:rsidRPr="00065333">
        <w:rPr>
          <w:rFonts w:ascii="Verdana" w:eastAsia="Verdana" w:hAnsi="Verdana" w:cs="Verdana"/>
          <w:sz w:val="20"/>
          <w:szCs w:val="20"/>
        </w:rPr>
        <w:t>OIL &amp;</w:t>
      </w:r>
      <w:r w:rsidRPr="00065333">
        <w:rPr>
          <w:rFonts w:ascii="Verdana" w:eastAsia="Verdana" w:hAnsi="Verdana" w:cs="Verdana"/>
          <w:color w:val="000000"/>
          <w:sz w:val="20"/>
          <w:szCs w:val="20"/>
        </w:rPr>
        <w:t xml:space="preserve"> GREASE, TSS, pH calculation.</w:t>
      </w:r>
    </w:p>
    <w:p w14:paraId="2E446EA4" w14:textId="77777777" w:rsidR="00065333" w:rsidRDefault="00065333" w:rsidP="00065333">
      <w:pPr>
        <w:pStyle w:val="Normal1"/>
        <w:spacing w:after="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35C0A5D2" w14:textId="77777777" w:rsidR="002B4734" w:rsidRDefault="002B4734" w:rsidP="002B4734">
      <w:pPr>
        <w:pStyle w:val="Normal1"/>
        <w:spacing w:after="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5F5D6CD8" w14:textId="2D93369E" w:rsidR="002B4734" w:rsidRPr="00065333" w:rsidRDefault="002B4734" w:rsidP="002B4734">
      <w:pPr>
        <w:pStyle w:val="Normal1"/>
        <w:numPr>
          <w:ilvl w:val="0"/>
          <w:numId w:val="8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Nivea India Pvt. Ltd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Ahmadabad.</w:t>
      </w:r>
    </w:p>
    <w:p w14:paraId="00CD7DF8" w14:textId="3BD690CB" w:rsidR="00065333" w:rsidRPr="00065333" w:rsidRDefault="00065333" w:rsidP="00065333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Designation: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QA/QC Officer</w:t>
      </w:r>
    </w:p>
    <w:p w14:paraId="03A3137C" w14:textId="77777777" w:rsidR="00065333" w:rsidRPr="00400315" w:rsidRDefault="00065333" w:rsidP="00065333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140AF4D" w14:textId="7755FE19" w:rsidR="00400315" w:rsidRDefault="002B4734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 of building systems in Laboratory as well as entire factory.</w:t>
      </w:r>
    </w:p>
    <w:p w14:paraId="6B2E1AF6" w14:textId="78E4BA04" w:rsidR="002B4734" w:rsidRDefault="002B4734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 of legal metrology.</w:t>
      </w:r>
    </w:p>
    <w:p w14:paraId="79C12309" w14:textId="660AB3E6" w:rsidR="002B4734" w:rsidRDefault="002B4734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Development of Hygiene standards in organization.</w:t>
      </w:r>
    </w:p>
    <w:p w14:paraId="43A4704C" w14:textId="4341C291" w:rsidR="002B4734" w:rsidRDefault="002B4734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Development of packaging as per the artwork and shade card.</w:t>
      </w:r>
    </w:p>
    <w:p w14:paraId="4CD201DA" w14:textId="30A42C1D" w:rsidR="002B4734" w:rsidRDefault="002B4734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Knowledge of various product </w:t>
      </w:r>
      <w:r w:rsidR="00B94529">
        <w:rPr>
          <w:rFonts w:ascii="Verdana" w:eastAsia="Verdana" w:hAnsi="Verdana" w:cs="Verdana"/>
          <w:sz w:val="20"/>
          <w:szCs w:val="20"/>
        </w:rPr>
        <w:t>manufacturing and</w:t>
      </w:r>
      <w:r>
        <w:rPr>
          <w:rFonts w:ascii="Verdana" w:eastAsia="Verdana" w:hAnsi="Verdana" w:cs="Verdana"/>
          <w:sz w:val="20"/>
          <w:szCs w:val="20"/>
        </w:rPr>
        <w:t xml:space="preserve"> their nature and sensitivity.</w:t>
      </w:r>
    </w:p>
    <w:p w14:paraId="253D1B0B" w14:textId="6F1DB2E8" w:rsidR="00B94529" w:rsidRDefault="00B94529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 of all types of RM/PM used in FMCG industries, Their sensitivity in chemically as well as microbiologically.</w:t>
      </w:r>
    </w:p>
    <w:p w14:paraId="34F55EF1" w14:textId="7570B5C4" w:rsidR="002B4734" w:rsidRDefault="00B94529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 of testing of all cosmetic products like body lotion, Face Wash, Shower Gel, Lip Bam, Cream, using different analytical instruments and by wet analysis.</w:t>
      </w:r>
    </w:p>
    <w:p w14:paraId="7FFA0EB8" w14:textId="7FFEB3F2" w:rsidR="00B94529" w:rsidRDefault="00B94529" w:rsidP="002B4734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Handling below instruments:</w:t>
      </w:r>
    </w:p>
    <w:p w14:paraId="694A4CB0" w14:textId="77777777" w:rsidR="00B94529" w:rsidRDefault="00B94529" w:rsidP="00B94529">
      <w:pPr>
        <w:pStyle w:val="Normal1"/>
        <w:spacing w:after="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373"/>
        <w:gridCol w:w="1980"/>
        <w:gridCol w:w="3060"/>
      </w:tblGrid>
      <w:tr w:rsidR="002E015F" w14:paraId="1F3BA407" w14:textId="77777777" w:rsidTr="001A3030">
        <w:trPr>
          <w:trHeight w:val="486"/>
        </w:trPr>
        <w:tc>
          <w:tcPr>
            <w:tcW w:w="695" w:type="dxa"/>
          </w:tcPr>
          <w:p w14:paraId="364BE350" w14:textId="67013629" w:rsidR="00B94529" w:rsidRP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B9452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3373" w:type="dxa"/>
          </w:tcPr>
          <w:p w14:paraId="185C461D" w14:textId="5ED0FD58" w:rsidR="00B94529" w:rsidRPr="00B94529" w:rsidRDefault="00B94529" w:rsidP="002E015F">
            <w:pPr>
              <w:pStyle w:val="Normal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B9452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Instrument Name</w:t>
            </w:r>
          </w:p>
        </w:tc>
        <w:tc>
          <w:tcPr>
            <w:tcW w:w="1980" w:type="dxa"/>
          </w:tcPr>
          <w:p w14:paraId="26FA760B" w14:textId="52A67057" w:rsidR="00B94529" w:rsidRPr="00B94529" w:rsidRDefault="00DB0819" w:rsidP="002E015F">
            <w:pPr>
              <w:pStyle w:val="Normal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Brand</w:t>
            </w:r>
          </w:p>
        </w:tc>
        <w:tc>
          <w:tcPr>
            <w:tcW w:w="3060" w:type="dxa"/>
          </w:tcPr>
          <w:p w14:paraId="718F3D9D" w14:textId="1A90673C" w:rsidR="00B94529" w:rsidRPr="00B94529" w:rsidRDefault="00DB0819" w:rsidP="002E015F">
            <w:pPr>
              <w:pStyle w:val="Normal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Model No.</w:t>
            </w:r>
          </w:p>
        </w:tc>
      </w:tr>
      <w:tr w:rsidR="002E015F" w14:paraId="4A644FBA" w14:textId="77777777" w:rsidTr="001A3030">
        <w:trPr>
          <w:trHeight w:val="332"/>
        </w:trPr>
        <w:tc>
          <w:tcPr>
            <w:tcW w:w="695" w:type="dxa"/>
          </w:tcPr>
          <w:p w14:paraId="4E105AE9" w14:textId="3D025CCA" w:rsid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647C8997" w14:textId="5CF035D8" w:rsidR="00B94529" w:rsidRDefault="00B9452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 Meter</w:t>
            </w:r>
          </w:p>
        </w:tc>
        <w:tc>
          <w:tcPr>
            <w:tcW w:w="1980" w:type="dxa"/>
          </w:tcPr>
          <w:p w14:paraId="18B743BE" w14:textId="4D76AF71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 Analytics</w:t>
            </w:r>
          </w:p>
        </w:tc>
        <w:tc>
          <w:tcPr>
            <w:tcW w:w="3060" w:type="dxa"/>
          </w:tcPr>
          <w:p w14:paraId="49AE9A5A" w14:textId="6FF9725A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Lab 850</w:t>
            </w:r>
          </w:p>
        </w:tc>
      </w:tr>
      <w:tr w:rsidR="002E015F" w14:paraId="1DEECEDB" w14:textId="77777777" w:rsidTr="001A3030">
        <w:trPr>
          <w:trHeight w:val="243"/>
        </w:trPr>
        <w:tc>
          <w:tcPr>
            <w:tcW w:w="695" w:type="dxa"/>
          </w:tcPr>
          <w:p w14:paraId="05537508" w14:textId="2596641E" w:rsid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6DBD5AF1" w14:textId="0BD59A45" w:rsidR="00B94529" w:rsidRDefault="00B9452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Conductivity Meter</w:t>
            </w:r>
          </w:p>
        </w:tc>
        <w:tc>
          <w:tcPr>
            <w:tcW w:w="1980" w:type="dxa"/>
          </w:tcPr>
          <w:p w14:paraId="1456C1BF" w14:textId="76C3AF50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 Analytics</w:t>
            </w:r>
          </w:p>
        </w:tc>
        <w:tc>
          <w:tcPr>
            <w:tcW w:w="3060" w:type="dxa"/>
          </w:tcPr>
          <w:p w14:paraId="5F5368F8" w14:textId="4A2B86BF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Lab 960</w:t>
            </w:r>
          </w:p>
        </w:tc>
      </w:tr>
      <w:tr w:rsidR="00B94529" w14:paraId="7C3F3518" w14:textId="77777777" w:rsidTr="001A3030">
        <w:trPr>
          <w:trHeight w:val="243"/>
        </w:trPr>
        <w:tc>
          <w:tcPr>
            <w:tcW w:w="695" w:type="dxa"/>
          </w:tcPr>
          <w:p w14:paraId="34C4BC4F" w14:textId="296ECBD8" w:rsid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7A78E30F" w14:textId="2BFD694A" w:rsidR="00B94529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Rheometer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0AABB7C7" w14:textId="4820BD40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DB081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Proreho</w:t>
            </w:r>
            <w:proofErr w:type="spellEnd"/>
          </w:p>
        </w:tc>
        <w:tc>
          <w:tcPr>
            <w:tcW w:w="3060" w:type="dxa"/>
          </w:tcPr>
          <w:p w14:paraId="7DED9803" w14:textId="1300225C" w:rsidR="00DB0819" w:rsidRDefault="00DB0819" w:rsidP="002E015F">
            <w:pPr>
              <w:pStyle w:val="Normal1"/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Rheomat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R123(rheometer)</w:t>
            </w:r>
          </w:p>
          <w:p w14:paraId="78B6148C" w14:textId="2B087141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0DB081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G-G40-R123</w:t>
            </w:r>
          </w:p>
        </w:tc>
      </w:tr>
      <w:tr w:rsidR="00B94529" w14:paraId="5B643B03" w14:textId="77777777" w:rsidTr="001A3030">
        <w:trPr>
          <w:trHeight w:val="243"/>
        </w:trPr>
        <w:tc>
          <w:tcPr>
            <w:tcW w:w="695" w:type="dxa"/>
          </w:tcPr>
          <w:p w14:paraId="6BA4096C" w14:textId="771A613E" w:rsid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0F0A6275" w14:textId="3B5AFBF2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Consistency Tester</w:t>
            </w:r>
            <w:r w:rsidR="00710979">
              <w:rPr>
                <w:rFonts w:ascii="Verdana" w:eastAsia="Verdana" w:hAnsi="Verdana" w:cs="Verdana"/>
                <w:sz w:val="20"/>
                <w:szCs w:val="20"/>
              </w:rPr>
              <w:t>/Penetration Meter</w:t>
            </w:r>
          </w:p>
        </w:tc>
        <w:tc>
          <w:tcPr>
            <w:tcW w:w="1980" w:type="dxa"/>
          </w:tcPr>
          <w:p w14:paraId="1C6FDD7A" w14:textId="1EED9D48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3060" w:type="dxa"/>
          </w:tcPr>
          <w:p w14:paraId="0A9042ED" w14:textId="1CB7A61B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</w:tr>
      <w:tr w:rsidR="00B94529" w14:paraId="00CE6493" w14:textId="77777777" w:rsidTr="001A3030">
        <w:trPr>
          <w:trHeight w:val="243"/>
        </w:trPr>
        <w:tc>
          <w:tcPr>
            <w:tcW w:w="695" w:type="dxa"/>
          </w:tcPr>
          <w:p w14:paraId="6E248907" w14:textId="46987D63" w:rsid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3373" w:type="dxa"/>
          </w:tcPr>
          <w:p w14:paraId="0AA9BD25" w14:textId="05732A4D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Centrifuge Remi</w:t>
            </w:r>
          </w:p>
        </w:tc>
        <w:tc>
          <w:tcPr>
            <w:tcW w:w="1980" w:type="dxa"/>
          </w:tcPr>
          <w:p w14:paraId="2CC9E1A0" w14:textId="1E75BDF0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Remi</w:t>
            </w:r>
          </w:p>
        </w:tc>
        <w:tc>
          <w:tcPr>
            <w:tcW w:w="3060" w:type="dxa"/>
          </w:tcPr>
          <w:p w14:paraId="57E17EE8" w14:textId="50BB9804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R-4C DX</w:t>
            </w:r>
          </w:p>
        </w:tc>
      </w:tr>
      <w:tr w:rsidR="00B94529" w14:paraId="00A693E5" w14:textId="77777777" w:rsidTr="001A3030">
        <w:trPr>
          <w:trHeight w:val="227"/>
        </w:trPr>
        <w:tc>
          <w:tcPr>
            <w:tcW w:w="695" w:type="dxa"/>
          </w:tcPr>
          <w:p w14:paraId="2378E5EE" w14:textId="563CFCBD" w:rsidR="00B94529" w:rsidRDefault="00B9452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6.</w:t>
            </w:r>
          </w:p>
        </w:tc>
        <w:tc>
          <w:tcPr>
            <w:tcW w:w="3373" w:type="dxa"/>
          </w:tcPr>
          <w:p w14:paraId="7019ABB5" w14:textId="35A2B256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Karl Fischer</w:t>
            </w:r>
          </w:p>
        </w:tc>
        <w:tc>
          <w:tcPr>
            <w:tcW w:w="1980" w:type="dxa"/>
          </w:tcPr>
          <w:p w14:paraId="23DD2D33" w14:textId="5774150F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Metrohm</w:t>
            </w:r>
            <w:proofErr w:type="spellEnd"/>
          </w:p>
        </w:tc>
        <w:tc>
          <w:tcPr>
            <w:tcW w:w="3060" w:type="dxa"/>
          </w:tcPr>
          <w:p w14:paraId="771BCD79" w14:textId="0C009980" w:rsidR="00B94529" w:rsidRDefault="00DB081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Titrino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Plus 870 KF</w:t>
            </w:r>
          </w:p>
        </w:tc>
      </w:tr>
      <w:tr w:rsidR="00DB0819" w14:paraId="705235E5" w14:textId="77777777" w:rsidTr="001A3030">
        <w:trPr>
          <w:trHeight w:val="227"/>
        </w:trPr>
        <w:tc>
          <w:tcPr>
            <w:tcW w:w="695" w:type="dxa"/>
          </w:tcPr>
          <w:p w14:paraId="79D54B99" w14:textId="69EB8D4E" w:rsidR="00DB0819" w:rsidRDefault="00DB0819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7.</w:t>
            </w:r>
          </w:p>
        </w:tc>
        <w:tc>
          <w:tcPr>
            <w:tcW w:w="3373" w:type="dxa"/>
          </w:tcPr>
          <w:p w14:paraId="06C22419" w14:textId="7E2B8AA3" w:rsidR="00DB0819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UV Visible Spectrophotometer</w:t>
            </w:r>
          </w:p>
        </w:tc>
        <w:tc>
          <w:tcPr>
            <w:tcW w:w="1980" w:type="dxa"/>
          </w:tcPr>
          <w:p w14:paraId="60EF7BC4" w14:textId="287695BE" w:rsidR="00DB0819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Agilent Technology</w:t>
            </w:r>
          </w:p>
        </w:tc>
        <w:tc>
          <w:tcPr>
            <w:tcW w:w="3060" w:type="dxa"/>
          </w:tcPr>
          <w:p w14:paraId="5E6C003E" w14:textId="1E38C84B" w:rsidR="00DB0819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Cary -60</w:t>
            </w:r>
          </w:p>
        </w:tc>
      </w:tr>
      <w:tr w:rsidR="002E015F" w14:paraId="6C79BC28" w14:textId="77777777" w:rsidTr="001A3030">
        <w:trPr>
          <w:trHeight w:val="227"/>
        </w:trPr>
        <w:tc>
          <w:tcPr>
            <w:tcW w:w="695" w:type="dxa"/>
          </w:tcPr>
          <w:p w14:paraId="4CF1828E" w14:textId="0EB732F5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8.</w:t>
            </w:r>
          </w:p>
        </w:tc>
        <w:tc>
          <w:tcPr>
            <w:tcW w:w="3373" w:type="dxa"/>
          </w:tcPr>
          <w:p w14:paraId="682A6709" w14:textId="7F581098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Auto Titrator</w:t>
            </w:r>
          </w:p>
        </w:tc>
        <w:tc>
          <w:tcPr>
            <w:tcW w:w="1980" w:type="dxa"/>
          </w:tcPr>
          <w:p w14:paraId="3DBFC239" w14:textId="4D1A45B5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Metrohm</w:t>
            </w:r>
            <w:proofErr w:type="spellEnd"/>
          </w:p>
        </w:tc>
        <w:tc>
          <w:tcPr>
            <w:tcW w:w="3060" w:type="dxa"/>
          </w:tcPr>
          <w:p w14:paraId="008AEB83" w14:textId="0E9EEDFB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Titrando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905</w:t>
            </w:r>
          </w:p>
        </w:tc>
      </w:tr>
      <w:tr w:rsidR="002E015F" w14:paraId="5483BC6B" w14:textId="77777777" w:rsidTr="001A3030">
        <w:trPr>
          <w:trHeight w:val="227"/>
        </w:trPr>
        <w:tc>
          <w:tcPr>
            <w:tcW w:w="695" w:type="dxa"/>
          </w:tcPr>
          <w:p w14:paraId="21B1843A" w14:textId="6BF9B697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9.</w:t>
            </w:r>
          </w:p>
        </w:tc>
        <w:tc>
          <w:tcPr>
            <w:tcW w:w="3373" w:type="dxa"/>
          </w:tcPr>
          <w:p w14:paraId="322A5ACC" w14:textId="5E4C8807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FTIR</w:t>
            </w:r>
          </w:p>
        </w:tc>
        <w:tc>
          <w:tcPr>
            <w:tcW w:w="1980" w:type="dxa"/>
          </w:tcPr>
          <w:p w14:paraId="1DEA00A7" w14:textId="4D4535BB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Agilent Technology</w:t>
            </w:r>
          </w:p>
        </w:tc>
        <w:tc>
          <w:tcPr>
            <w:tcW w:w="3060" w:type="dxa"/>
          </w:tcPr>
          <w:p w14:paraId="3527D784" w14:textId="1F8D223F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Cary-630 with Dimond ATR.</w:t>
            </w:r>
          </w:p>
        </w:tc>
      </w:tr>
      <w:tr w:rsidR="002E015F" w14:paraId="3AA8C505" w14:textId="77777777" w:rsidTr="001A3030">
        <w:trPr>
          <w:trHeight w:val="227"/>
        </w:trPr>
        <w:tc>
          <w:tcPr>
            <w:tcW w:w="695" w:type="dxa"/>
          </w:tcPr>
          <w:p w14:paraId="71132DD2" w14:textId="481E6516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10.</w:t>
            </w:r>
          </w:p>
        </w:tc>
        <w:tc>
          <w:tcPr>
            <w:tcW w:w="3373" w:type="dxa"/>
          </w:tcPr>
          <w:p w14:paraId="07D1D0D2" w14:textId="6704C255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Bursting Strength </w:t>
            </w:r>
          </w:p>
        </w:tc>
        <w:tc>
          <w:tcPr>
            <w:tcW w:w="1980" w:type="dxa"/>
          </w:tcPr>
          <w:p w14:paraId="1744C1C3" w14:textId="291D73CF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Linux</w:t>
            </w:r>
          </w:p>
        </w:tc>
        <w:tc>
          <w:tcPr>
            <w:tcW w:w="3060" w:type="dxa"/>
          </w:tcPr>
          <w:p w14:paraId="43CA1587" w14:textId="315C7820" w:rsidR="002E015F" w:rsidRDefault="002E015F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PC1800342</w:t>
            </w:r>
          </w:p>
        </w:tc>
      </w:tr>
      <w:tr w:rsidR="002E015F" w14:paraId="0908BA2D" w14:textId="77777777" w:rsidTr="001A3030">
        <w:trPr>
          <w:trHeight w:val="227"/>
        </w:trPr>
        <w:tc>
          <w:tcPr>
            <w:tcW w:w="695" w:type="dxa"/>
          </w:tcPr>
          <w:p w14:paraId="50091D80" w14:textId="231E1257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11.</w:t>
            </w:r>
          </w:p>
        </w:tc>
        <w:tc>
          <w:tcPr>
            <w:tcW w:w="3373" w:type="dxa"/>
          </w:tcPr>
          <w:p w14:paraId="08BDA8F2" w14:textId="645A62BC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HPLC</w:t>
            </w:r>
          </w:p>
        </w:tc>
        <w:tc>
          <w:tcPr>
            <w:tcW w:w="1980" w:type="dxa"/>
          </w:tcPr>
          <w:p w14:paraId="6F06FF8A" w14:textId="709D7347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Agilent Technology</w:t>
            </w:r>
          </w:p>
        </w:tc>
        <w:tc>
          <w:tcPr>
            <w:tcW w:w="3060" w:type="dxa"/>
          </w:tcPr>
          <w:p w14:paraId="7A8630BD" w14:textId="4B040B9B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Infinity 1260</w:t>
            </w:r>
          </w:p>
        </w:tc>
      </w:tr>
      <w:tr w:rsidR="002E015F" w14:paraId="070416A7" w14:textId="77777777" w:rsidTr="001A3030">
        <w:trPr>
          <w:trHeight w:val="227"/>
        </w:trPr>
        <w:tc>
          <w:tcPr>
            <w:tcW w:w="695" w:type="dxa"/>
          </w:tcPr>
          <w:p w14:paraId="45173F27" w14:textId="33C099A4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12.</w:t>
            </w:r>
          </w:p>
        </w:tc>
        <w:tc>
          <w:tcPr>
            <w:tcW w:w="3373" w:type="dxa"/>
          </w:tcPr>
          <w:p w14:paraId="27DE8FD7" w14:textId="57F194E7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GC ALS</w:t>
            </w:r>
          </w:p>
        </w:tc>
        <w:tc>
          <w:tcPr>
            <w:tcW w:w="1980" w:type="dxa"/>
          </w:tcPr>
          <w:p w14:paraId="2040E853" w14:textId="71966B27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Agilent Technology</w:t>
            </w:r>
          </w:p>
        </w:tc>
        <w:tc>
          <w:tcPr>
            <w:tcW w:w="3060" w:type="dxa"/>
          </w:tcPr>
          <w:p w14:paraId="751D7AFC" w14:textId="380E7144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ALS 7890B</w:t>
            </w:r>
          </w:p>
        </w:tc>
      </w:tr>
      <w:tr w:rsidR="002E015F" w14:paraId="01CB9F6B" w14:textId="77777777" w:rsidTr="001A3030">
        <w:trPr>
          <w:trHeight w:val="227"/>
        </w:trPr>
        <w:tc>
          <w:tcPr>
            <w:tcW w:w="695" w:type="dxa"/>
          </w:tcPr>
          <w:p w14:paraId="780EB43A" w14:textId="179BE677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13.</w:t>
            </w:r>
          </w:p>
        </w:tc>
        <w:tc>
          <w:tcPr>
            <w:tcW w:w="3373" w:type="dxa"/>
          </w:tcPr>
          <w:p w14:paraId="67250948" w14:textId="7E87EE23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GC Head Space</w:t>
            </w:r>
          </w:p>
        </w:tc>
        <w:tc>
          <w:tcPr>
            <w:tcW w:w="1980" w:type="dxa"/>
          </w:tcPr>
          <w:p w14:paraId="12E204DF" w14:textId="373F18D2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Agilent Technology</w:t>
            </w:r>
          </w:p>
        </w:tc>
        <w:tc>
          <w:tcPr>
            <w:tcW w:w="3060" w:type="dxa"/>
          </w:tcPr>
          <w:p w14:paraId="03E1A034" w14:textId="290F3255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HSS7697A</w:t>
            </w:r>
          </w:p>
        </w:tc>
      </w:tr>
      <w:tr w:rsidR="002E015F" w14:paraId="6BE6F281" w14:textId="77777777" w:rsidTr="001A3030">
        <w:trPr>
          <w:trHeight w:val="227"/>
        </w:trPr>
        <w:tc>
          <w:tcPr>
            <w:tcW w:w="695" w:type="dxa"/>
          </w:tcPr>
          <w:p w14:paraId="1361E7C3" w14:textId="7938DCAF" w:rsidR="002E015F" w:rsidRDefault="002E015F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14.</w:t>
            </w:r>
          </w:p>
        </w:tc>
        <w:tc>
          <w:tcPr>
            <w:tcW w:w="3373" w:type="dxa"/>
          </w:tcPr>
          <w:p w14:paraId="2E04D538" w14:textId="64542F32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Viscometer</w:t>
            </w:r>
          </w:p>
        </w:tc>
        <w:tc>
          <w:tcPr>
            <w:tcW w:w="1980" w:type="dxa"/>
          </w:tcPr>
          <w:p w14:paraId="0A7493B9" w14:textId="6BDBCF47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Ametek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Brookfield</w:t>
            </w:r>
          </w:p>
        </w:tc>
        <w:tc>
          <w:tcPr>
            <w:tcW w:w="3060" w:type="dxa"/>
          </w:tcPr>
          <w:p w14:paraId="3553D389" w14:textId="19A90C1F" w:rsidR="002E015F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DV I</w:t>
            </w:r>
          </w:p>
        </w:tc>
      </w:tr>
      <w:tr w:rsidR="00456ABC" w14:paraId="1DE1096E" w14:textId="77777777" w:rsidTr="001A3030">
        <w:trPr>
          <w:trHeight w:val="227"/>
        </w:trPr>
        <w:tc>
          <w:tcPr>
            <w:tcW w:w="695" w:type="dxa"/>
          </w:tcPr>
          <w:p w14:paraId="425973FF" w14:textId="64559504" w:rsidR="00456ABC" w:rsidRDefault="00456ABC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15.</w:t>
            </w:r>
          </w:p>
        </w:tc>
        <w:tc>
          <w:tcPr>
            <w:tcW w:w="3373" w:type="dxa"/>
          </w:tcPr>
          <w:p w14:paraId="7CC3D4B3" w14:textId="5E9972F4" w:rsidR="00456ABC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Melting Point </w:t>
            </w:r>
          </w:p>
        </w:tc>
        <w:tc>
          <w:tcPr>
            <w:tcW w:w="1980" w:type="dxa"/>
          </w:tcPr>
          <w:p w14:paraId="7FC3D9C6" w14:textId="4537B7EB" w:rsidR="00456ABC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Koehler Ins.</w:t>
            </w:r>
          </w:p>
        </w:tc>
        <w:tc>
          <w:tcPr>
            <w:tcW w:w="3060" w:type="dxa"/>
          </w:tcPr>
          <w:p w14:paraId="17867FC9" w14:textId="088D6088" w:rsidR="00456ABC" w:rsidRDefault="00456ABC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Array</w:t>
            </w:r>
          </w:p>
        </w:tc>
      </w:tr>
      <w:tr w:rsidR="00456ABC" w14:paraId="5DE457D2" w14:textId="77777777" w:rsidTr="001A3030">
        <w:trPr>
          <w:trHeight w:val="227"/>
        </w:trPr>
        <w:tc>
          <w:tcPr>
            <w:tcW w:w="695" w:type="dxa"/>
          </w:tcPr>
          <w:p w14:paraId="1EDC9D12" w14:textId="7069D0C5" w:rsidR="00456ABC" w:rsidRDefault="00456ABC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16.</w:t>
            </w:r>
          </w:p>
        </w:tc>
        <w:tc>
          <w:tcPr>
            <w:tcW w:w="3373" w:type="dxa"/>
          </w:tcPr>
          <w:p w14:paraId="10828127" w14:textId="5EC5B3C4" w:rsidR="00456ABC" w:rsidRDefault="00926D4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Analytical Balance</w:t>
            </w:r>
          </w:p>
        </w:tc>
        <w:tc>
          <w:tcPr>
            <w:tcW w:w="1980" w:type="dxa"/>
          </w:tcPr>
          <w:p w14:paraId="79A15ED3" w14:textId="3F98EC14" w:rsidR="00456ABC" w:rsidRDefault="00926D4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Mettler Toledo</w:t>
            </w:r>
          </w:p>
        </w:tc>
        <w:tc>
          <w:tcPr>
            <w:tcW w:w="3060" w:type="dxa"/>
          </w:tcPr>
          <w:p w14:paraId="3EBFC48E" w14:textId="5A5BC306" w:rsidR="00456ABC" w:rsidRDefault="00926D49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ML104T/00</w:t>
            </w:r>
          </w:p>
        </w:tc>
      </w:tr>
      <w:tr w:rsidR="00456ABC" w14:paraId="3CBCBE12" w14:textId="77777777" w:rsidTr="001A3030">
        <w:trPr>
          <w:trHeight w:val="227"/>
        </w:trPr>
        <w:tc>
          <w:tcPr>
            <w:tcW w:w="695" w:type="dxa"/>
          </w:tcPr>
          <w:p w14:paraId="7EE824C0" w14:textId="52E4BBED" w:rsidR="00456ABC" w:rsidRDefault="00456ABC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17.</w:t>
            </w:r>
          </w:p>
        </w:tc>
        <w:tc>
          <w:tcPr>
            <w:tcW w:w="3373" w:type="dxa"/>
          </w:tcPr>
          <w:p w14:paraId="2AD6CCFE" w14:textId="155C7A0D" w:rsidR="00456ABC" w:rsidRDefault="0056398B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Refractometer</w:t>
            </w:r>
          </w:p>
        </w:tc>
        <w:tc>
          <w:tcPr>
            <w:tcW w:w="1980" w:type="dxa"/>
          </w:tcPr>
          <w:p w14:paraId="0D82EDD7" w14:textId="4FA606D5" w:rsidR="00456ABC" w:rsidRDefault="0056398B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Mettler Toledo</w:t>
            </w:r>
          </w:p>
        </w:tc>
        <w:tc>
          <w:tcPr>
            <w:tcW w:w="3060" w:type="dxa"/>
          </w:tcPr>
          <w:p w14:paraId="72EB021B" w14:textId="418C8D2D" w:rsidR="00456ABC" w:rsidRDefault="0056398B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S1324660</w:t>
            </w:r>
          </w:p>
        </w:tc>
      </w:tr>
      <w:tr w:rsidR="00456ABC" w14:paraId="450C62C8" w14:textId="77777777" w:rsidTr="001A3030">
        <w:trPr>
          <w:trHeight w:val="227"/>
        </w:trPr>
        <w:tc>
          <w:tcPr>
            <w:tcW w:w="695" w:type="dxa"/>
          </w:tcPr>
          <w:p w14:paraId="2E1267AB" w14:textId="7748B03D" w:rsidR="00456ABC" w:rsidRDefault="0056398B" w:rsidP="002E015F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18.</w:t>
            </w:r>
          </w:p>
        </w:tc>
        <w:tc>
          <w:tcPr>
            <w:tcW w:w="3373" w:type="dxa"/>
          </w:tcPr>
          <w:p w14:paraId="131FE45D" w14:textId="794F44FF" w:rsidR="00456ABC" w:rsidRDefault="0056398B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Densitometer</w:t>
            </w:r>
          </w:p>
        </w:tc>
        <w:tc>
          <w:tcPr>
            <w:tcW w:w="1980" w:type="dxa"/>
          </w:tcPr>
          <w:p w14:paraId="49888413" w14:textId="79CA2294" w:rsidR="00456ABC" w:rsidRDefault="0056398B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Mettler Toledo</w:t>
            </w:r>
          </w:p>
        </w:tc>
        <w:tc>
          <w:tcPr>
            <w:tcW w:w="3060" w:type="dxa"/>
          </w:tcPr>
          <w:p w14:paraId="153FA0E6" w14:textId="4914870C" w:rsidR="00456ABC" w:rsidRDefault="0056398B" w:rsidP="002E015F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Densito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30PX</w:t>
            </w:r>
          </w:p>
        </w:tc>
      </w:tr>
    </w:tbl>
    <w:p w14:paraId="124CF6C9" w14:textId="222F257C" w:rsidR="00B94529" w:rsidRDefault="00B94529" w:rsidP="00B94529">
      <w:pPr>
        <w:pStyle w:val="Normal1"/>
        <w:spacing w:after="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05BDCAAF" w14:textId="77777777" w:rsidR="00065333" w:rsidRDefault="00065333" w:rsidP="00B94529">
      <w:pPr>
        <w:pStyle w:val="Normal1"/>
        <w:spacing w:after="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7103EC27" w14:textId="4E74AE89" w:rsidR="00C35A31" w:rsidRPr="00065333" w:rsidRDefault="00065333" w:rsidP="00065333">
      <w:pPr>
        <w:pStyle w:val="Normal1"/>
        <w:numPr>
          <w:ilvl w:val="0"/>
          <w:numId w:val="8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Accent Microcell Pvt. Ltd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b/>
          <w:sz w:val="20"/>
          <w:szCs w:val="20"/>
        </w:rPr>
        <w:t>Ahmedabad</w:t>
      </w:r>
    </w:p>
    <w:p w14:paraId="6D589AC1" w14:textId="1D6E2CEB" w:rsidR="00065333" w:rsidRPr="00065333" w:rsidRDefault="00065333" w:rsidP="00065333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Designation: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QA-QC Executive</w:t>
      </w:r>
    </w:p>
    <w:p w14:paraId="17B9DE0D" w14:textId="77777777" w:rsidR="00065333" w:rsidRPr="00065333" w:rsidRDefault="00065333" w:rsidP="00065333">
      <w:pPr>
        <w:pStyle w:val="Normal1"/>
        <w:spacing w:after="0"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F894185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Familiar with pharmaceutical production process.</w:t>
      </w:r>
    </w:p>
    <w:p w14:paraId="3FA35CC4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Take care of audits like FDA, GMP third-party audit, buyers etc.</w:t>
      </w:r>
    </w:p>
    <w:p w14:paraId="792A8FAF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ind w:right="279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Too faced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ISO and OHSAS, Kosher, Halal, audit and maintain documents properly.</w:t>
      </w:r>
    </w:p>
    <w:p w14:paraId="70D72D86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ind w:right="399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 handle product like OOS, OOT, OOC and incident or failure circumstances.</w:t>
      </w:r>
    </w:p>
    <w:p w14:paraId="09FA5EC0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4678"/>
          <w:tab w:val="left" w:pos="6663"/>
        </w:tabs>
        <w:spacing w:after="0" w:line="240" w:lineRule="auto"/>
        <w:ind w:right="399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Make Validation and Calibration Method and Documentation, IPQA, Stability Study, and analytical data.</w:t>
      </w:r>
    </w:p>
    <w:p w14:paraId="6511A2F8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Prepare documents for procedure in CAPA (corrective action &amp; preventive action)</w:t>
      </w:r>
    </w:p>
    <w:p w14:paraId="70A5FF46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Issue BMRs as per production plan and review BMR stock control process parameters and quality of the products.</w:t>
      </w:r>
    </w:p>
    <w:p w14:paraId="2B3F11F3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Prepare the master document and approved it.</w:t>
      </w:r>
    </w:p>
    <w:p w14:paraId="2DA051F3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Make a system to control changes in approved documents.</w:t>
      </w:r>
    </w:p>
    <w:p w14:paraId="7A74935E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prepare system to inform the customer for any changes in process, equipment specifications, and facility.</w:t>
      </w:r>
    </w:p>
    <w:p w14:paraId="654670E9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Make alternative internal quality audit and self-inspection.</w:t>
      </w:r>
    </w:p>
    <w:p w14:paraId="5A668CE9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Handle customer complaints and maintained documents for correct it.</w:t>
      </w:r>
    </w:p>
    <w:p w14:paraId="2B38A08F" w14:textId="77777777" w:rsidR="00065333" w:rsidRDefault="00065333" w:rsidP="00065333">
      <w:pPr>
        <w:pStyle w:val="Normal1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 maintained calibration record.</w:t>
      </w:r>
    </w:p>
    <w:p w14:paraId="3658B7FB" w14:textId="77777777" w:rsidR="00065333" w:rsidRP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 maintained records for disposal of returned or rejected material.</w:t>
      </w:r>
      <w:r w:rsidRPr="00065333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6C062AB3" w14:textId="0C15AB49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 prepare procedure for area and line clearance during the material changes over.</w:t>
      </w:r>
    </w:p>
    <w:p w14:paraId="43A10A97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Prepare and approved moa, sop, MSDS etc. Documents.</w:t>
      </w:r>
    </w:p>
    <w:p w14:paraId="14201C8C" w14:textId="77777777" w:rsid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Prepare documentation for approved finished goods.</w:t>
      </w:r>
    </w:p>
    <w:p w14:paraId="2EF3EA99" w14:textId="12910F12" w:rsidR="00065333" w:rsidRPr="00065333" w:rsidRDefault="00065333" w:rsidP="00065333">
      <w:pPr>
        <w:pStyle w:val="Normal1"/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Make the samples for qc testing that properly identified.</w:t>
      </w:r>
    </w:p>
    <w:p w14:paraId="61FBDC4F" w14:textId="4C3CAF2D" w:rsidR="00065333" w:rsidRDefault="00065333" w:rsidP="00065333">
      <w:pPr>
        <w:pStyle w:val="Normal1"/>
        <w:spacing w:after="0" w:line="240" w:lineRule="auto"/>
        <w:ind w:left="720"/>
        <w:rPr>
          <w:color w:val="000000"/>
          <w:sz w:val="20"/>
          <w:szCs w:val="20"/>
        </w:rPr>
      </w:pPr>
    </w:p>
    <w:p w14:paraId="46ED0231" w14:textId="223EF216" w:rsidR="00065333" w:rsidRDefault="00065333" w:rsidP="00065333">
      <w:pPr>
        <w:pStyle w:val="Normal1"/>
        <w:numPr>
          <w:ilvl w:val="0"/>
          <w:numId w:val="8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European perfumes </w:t>
      </w:r>
      <w:r w:rsidR="008118E4">
        <w:rPr>
          <w:rFonts w:ascii="Verdana" w:eastAsia="Verdana" w:hAnsi="Verdana" w:cs="Verdana"/>
          <w:b/>
          <w:sz w:val="20"/>
          <w:szCs w:val="20"/>
        </w:rPr>
        <w:t>work</w:t>
      </w:r>
      <w:r>
        <w:rPr>
          <w:rFonts w:ascii="Verdana" w:eastAsia="Verdana" w:hAnsi="Verdana" w:cs="Verdana"/>
          <w:b/>
          <w:sz w:val="20"/>
          <w:szCs w:val="20"/>
        </w:rPr>
        <w:t xml:space="preserve"> Co. LLC,</w:t>
      </w:r>
      <w:r w:rsidRPr="00065333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(Scion International Group of the Company)</w:t>
      </w:r>
    </w:p>
    <w:p w14:paraId="36746697" w14:textId="0D79DF5B" w:rsidR="00065333" w:rsidRPr="00065333" w:rsidRDefault="00065333" w:rsidP="00065333">
      <w:pPr>
        <w:pStyle w:val="Normal1"/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United Arab Emirates</w:t>
      </w:r>
    </w:p>
    <w:p w14:paraId="5D98CCA6" w14:textId="26CC983F" w:rsidR="00065333" w:rsidRDefault="00065333" w:rsidP="00065333">
      <w:pPr>
        <w:pStyle w:val="Normal1"/>
        <w:spacing w:after="0" w:line="240" w:lineRule="auto"/>
        <w:ind w:left="36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Designation:</w:t>
      </w:r>
      <w:r w:rsidRPr="00065333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Quality Control officer Analytical Instrumentation (Cosmetic Division)</w:t>
      </w:r>
    </w:p>
    <w:p w14:paraId="64AB5C62" w14:textId="106D3562" w:rsidR="00065333" w:rsidRPr="000D0C10" w:rsidRDefault="000D0C10" w:rsidP="000D0C10">
      <w:pPr>
        <w:pStyle w:val="Normal1"/>
        <w:numPr>
          <w:ilvl w:val="0"/>
          <w:numId w:val="14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(</w:t>
      </w:r>
      <w:r w:rsidR="00065333">
        <w:rPr>
          <w:rFonts w:ascii="Verdana" w:eastAsia="Verdana" w:hAnsi="Verdana" w:cs="Verdana"/>
          <w:sz w:val="20"/>
          <w:szCs w:val="20"/>
        </w:rPr>
        <w:t>Since 18</w:t>
      </w:r>
      <w:r w:rsidR="00065333" w:rsidRPr="00337DB5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 w:rsidR="00065333">
        <w:rPr>
          <w:rFonts w:ascii="Verdana" w:eastAsia="Verdana" w:hAnsi="Verdana" w:cs="Verdana"/>
          <w:sz w:val="20"/>
          <w:szCs w:val="20"/>
        </w:rPr>
        <w:t xml:space="preserve"> Jun 2019 working as </w:t>
      </w:r>
      <w:r w:rsidR="00065333">
        <w:rPr>
          <w:rFonts w:ascii="Verdana" w:eastAsia="Verdana" w:hAnsi="Verdana" w:cs="Verdana"/>
          <w:b/>
          <w:sz w:val="20"/>
          <w:szCs w:val="20"/>
        </w:rPr>
        <w:t>Quality Control officer Analytical Instrumentation</w:t>
      </w:r>
      <w:r w:rsidR="00065333">
        <w:rPr>
          <w:rFonts w:ascii="Verdana" w:eastAsia="Verdana" w:hAnsi="Verdana" w:cs="Verdana"/>
          <w:sz w:val="20"/>
          <w:szCs w:val="20"/>
        </w:rPr>
        <w:t xml:space="preserve"> at Leading Cosmetic, Color Cosmetics and Perfume Manufacturing Company </w:t>
      </w:r>
      <w:r w:rsidR="00065333" w:rsidRPr="00337DB5">
        <w:rPr>
          <w:rFonts w:ascii="Verdana" w:eastAsia="Verdana" w:hAnsi="Verdana" w:cs="Verdana"/>
          <w:b/>
          <w:sz w:val="20"/>
          <w:szCs w:val="20"/>
        </w:rPr>
        <w:t>(Scion International)</w:t>
      </w:r>
      <w:r w:rsidR="00065333">
        <w:rPr>
          <w:rFonts w:ascii="Verdana" w:eastAsia="Verdana" w:hAnsi="Verdana" w:cs="Verdana"/>
          <w:sz w:val="20"/>
          <w:szCs w:val="20"/>
        </w:rPr>
        <w:t xml:space="preserve"> </w:t>
      </w:r>
      <w:r w:rsidR="00065333">
        <w:rPr>
          <w:rFonts w:ascii="Verdana" w:eastAsia="Verdana" w:hAnsi="Verdana" w:cs="Verdana"/>
          <w:b/>
          <w:sz w:val="20"/>
          <w:szCs w:val="20"/>
        </w:rPr>
        <w:t xml:space="preserve">European perfumes works Co. LLC, Sharjah, United Arab Emirates </w:t>
      </w:r>
      <w:r w:rsidR="00065333">
        <w:rPr>
          <w:rFonts w:ascii="Verdana" w:eastAsia="Verdana" w:hAnsi="Verdana" w:cs="Verdana"/>
          <w:sz w:val="20"/>
          <w:szCs w:val="20"/>
        </w:rPr>
        <w:t xml:space="preserve">and transferred to another group of the company as </w:t>
      </w:r>
      <w:r w:rsidR="00065333" w:rsidRPr="008118E4">
        <w:rPr>
          <w:rFonts w:ascii="Verdana" w:eastAsia="Verdana" w:hAnsi="Verdana" w:cs="Verdana"/>
          <w:b/>
          <w:sz w:val="20"/>
          <w:szCs w:val="20"/>
          <w:u w:val="single"/>
        </w:rPr>
        <w:t>Quality Control Executive</w:t>
      </w:r>
      <w:r w:rsidR="00065333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065333">
        <w:rPr>
          <w:rFonts w:ascii="Verdana" w:eastAsia="Verdana" w:hAnsi="Verdana" w:cs="Verdana"/>
          <w:sz w:val="20"/>
          <w:szCs w:val="20"/>
        </w:rPr>
        <w:t xml:space="preserve">at </w:t>
      </w:r>
      <w:r w:rsidR="00065333">
        <w:rPr>
          <w:rFonts w:ascii="Verdana" w:eastAsia="Verdana" w:hAnsi="Verdana" w:cs="Verdana"/>
          <w:b/>
          <w:sz w:val="20"/>
          <w:szCs w:val="20"/>
        </w:rPr>
        <w:t>Suntara Cosmetics Pvt Ltd.</w:t>
      </w:r>
      <w:r>
        <w:rPr>
          <w:rFonts w:ascii="Verdana" w:eastAsia="Verdana" w:hAnsi="Verdana" w:cs="Verdana"/>
          <w:b/>
          <w:sz w:val="20"/>
          <w:szCs w:val="20"/>
        </w:rPr>
        <w:t xml:space="preserve"> Ahmedabad</w:t>
      </w:r>
      <w:r w:rsidR="00065333">
        <w:rPr>
          <w:rFonts w:ascii="Verdana" w:eastAsia="Verdana" w:hAnsi="Verdana" w:cs="Verdana"/>
          <w:b/>
          <w:sz w:val="20"/>
          <w:szCs w:val="20"/>
        </w:rPr>
        <w:t>)</w:t>
      </w:r>
    </w:p>
    <w:p w14:paraId="685D4095" w14:textId="77777777" w:rsidR="007D5BB3" w:rsidRPr="007D5BB3" w:rsidRDefault="007D5BB3" w:rsidP="007D5BB3">
      <w:pPr>
        <w:pStyle w:val="Normal1"/>
        <w:numPr>
          <w:ilvl w:val="0"/>
          <w:numId w:val="14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JOB Specific Competencies</w:t>
      </w:r>
    </w:p>
    <w:p w14:paraId="48A59ED5" w14:textId="786017F6" w:rsidR="000D0C10" w:rsidRPr="00AA5E5B" w:rsidRDefault="007D5BB3" w:rsidP="007D5BB3">
      <w:pPr>
        <w:pStyle w:val="Normal1"/>
        <w:numPr>
          <w:ilvl w:val="0"/>
          <w:numId w:val="16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 w:rsidRPr="00AA5E5B">
        <w:rPr>
          <w:rFonts w:ascii="Verdana" w:hAnsi="Verdana" w:cstheme="minorHAnsi"/>
          <w:sz w:val="20"/>
          <w:szCs w:val="20"/>
        </w:rPr>
        <w:t>General Chemical Analysis for the Incoming samples as per the request from cosmetic and perfumery division.</w:t>
      </w:r>
    </w:p>
    <w:p w14:paraId="0501DB0B" w14:textId="252422B4" w:rsidR="007D5BB3" w:rsidRPr="00AA5E5B" w:rsidRDefault="007D5BB3" w:rsidP="007D5BB3">
      <w:pPr>
        <w:pStyle w:val="Normal1"/>
        <w:numPr>
          <w:ilvl w:val="0"/>
          <w:numId w:val="16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 w:rsidRPr="00AA5E5B">
        <w:rPr>
          <w:rFonts w:ascii="Verdana" w:hAnsi="Verdana" w:cstheme="minorHAnsi"/>
          <w:sz w:val="20"/>
          <w:szCs w:val="20"/>
        </w:rPr>
        <w:t>Preparation of volumetric standard solution and all type of Wet Analysis as per the given methods like iodine Value, Saponification Value, Hydroxyl Value, peroxide Value, Water content by Dean &amp; Stark Method and all the testing relevant to the cosmetic and perfumery products.</w:t>
      </w:r>
    </w:p>
    <w:p w14:paraId="46D3C676" w14:textId="7E50E70A" w:rsidR="007D5BB3" w:rsidRPr="00AA5E5B" w:rsidRDefault="007D5BB3" w:rsidP="007D5BB3">
      <w:pPr>
        <w:pStyle w:val="Normal1"/>
        <w:numPr>
          <w:ilvl w:val="0"/>
          <w:numId w:val="16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 w:rsidRPr="00AA5E5B">
        <w:rPr>
          <w:rFonts w:ascii="Verdana" w:hAnsi="Verdana" w:cstheme="minorHAnsi"/>
          <w:sz w:val="20"/>
          <w:szCs w:val="20"/>
        </w:rPr>
        <w:t>Filing and Arrangements of the test reports in the respective files after reporting to the concerned deportments.</w:t>
      </w:r>
    </w:p>
    <w:p w14:paraId="1C52D64D" w14:textId="3EBD81C9" w:rsidR="007D5BB3" w:rsidRPr="00AA5E5B" w:rsidRDefault="007D5BB3" w:rsidP="007D5BB3">
      <w:pPr>
        <w:pStyle w:val="Normal1"/>
        <w:numPr>
          <w:ilvl w:val="0"/>
          <w:numId w:val="16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 w:rsidRPr="00AA5E5B">
        <w:rPr>
          <w:rFonts w:ascii="Verdana" w:hAnsi="Verdana" w:cstheme="minorHAnsi"/>
          <w:sz w:val="20"/>
          <w:szCs w:val="20"/>
        </w:rPr>
        <w:t>Preparation</w:t>
      </w:r>
      <w:r w:rsidRPr="00AA5E5B">
        <w:rPr>
          <w:rFonts w:ascii="Verdana" w:hAnsi="Verdana" w:cstheme="minorHAnsi"/>
          <w:sz w:val="20"/>
          <w:szCs w:val="20"/>
        </w:rPr>
        <w:t xml:space="preserve"> of all the documents like SOP, BMR, Test Reports, Test </w:t>
      </w:r>
      <w:r w:rsidRPr="00AA5E5B">
        <w:rPr>
          <w:rFonts w:ascii="Verdana" w:hAnsi="Verdana" w:cstheme="minorHAnsi"/>
          <w:sz w:val="20"/>
          <w:szCs w:val="20"/>
        </w:rPr>
        <w:t>Methods, As</w:t>
      </w:r>
      <w:r w:rsidRPr="00AA5E5B">
        <w:rPr>
          <w:rFonts w:ascii="Verdana" w:hAnsi="Verdana" w:cstheme="minorHAnsi"/>
          <w:sz w:val="20"/>
          <w:szCs w:val="20"/>
        </w:rPr>
        <w:t xml:space="preserve"> per ISO and GMP System.</w:t>
      </w:r>
    </w:p>
    <w:p w14:paraId="0728D27E" w14:textId="61B1A0CF" w:rsidR="00B434D1" w:rsidRPr="00AA5E5B" w:rsidRDefault="00B434D1" w:rsidP="007D5BB3">
      <w:pPr>
        <w:pStyle w:val="Normal1"/>
        <w:numPr>
          <w:ilvl w:val="0"/>
          <w:numId w:val="16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 w:rsidRPr="00AA5E5B">
        <w:rPr>
          <w:rFonts w:ascii="Verdana" w:hAnsi="Verdana" w:cstheme="minorHAnsi"/>
          <w:sz w:val="20"/>
          <w:szCs w:val="20"/>
        </w:rPr>
        <w:t xml:space="preserve">Maintaining </w:t>
      </w:r>
      <w:r w:rsidRPr="00AA5E5B">
        <w:rPr>
          <w:rFonts w:ascii="Verdana" w:hAnsi="Verdana" w:cstheme="minorHAnsi"/>
          <w:sz w:val="20"/>
          <w:szCs w:val="20"/>
        </w:rPr>
        <w:t>all the daily reports of IPQC, Rm Inward, Daily status -AHM.</w:t>
      </w:r>
    </w:p>
    <w:p w14:paraId="7672FEBC" w14:textId="60FA73DD" w:rsidR="00B434D1" w:rsidRPr="008E5042" w:rsidRDefault="00B434D1" w:rsidP="007D5BB3">
      <w:pPr>
        <w:pStyle w:val="Normal1"/>
        <w:numPr>
          <w:ilvl w:val="0"/>
          <w:numId w:val="16"/>
        </w:numPr>
        <w:spacing w:after="60" w:line="240" w:lineRule="auto"/>
        <w:rPr>
          <w:rFonts w:ascii="Verdana" w:eastAsia="Verdana" w:hAnsi="Verdana" w:cs="Verdana"/>
          <w:sz w:val="20"/>
          <w:szCs w:val="20"/>
        </w:rPr>
      </w:pPr>
      <w:r w:rsidRPr="00AA5E5B">
        <w:rPr>
          <w:rFonts w:ascii="Verdana" w:hAnsi="Verdana" w:cstheme="minorHAnsi"/>
          <w:sz w:val="20"/>
          <w:szCs w:val="20"/>
        </w:rPr>
        <w:t>Faced</w:t>
      </w:r>
      <w:r w:rsidRPr="00AA5E5B">
        <w:rPr>
          <w:rFonts w:ascii="Verdana" w:hAnsi="Verdana" w:cstheme="minorHAnsi"/>
          <w:sz w:val="20"/>
          <w:szCs w:val="20"/>
        </w:rPr>
        <w:t xml:space="preserve"> GMP audit and maintain all the Quality document for the same.</w:t>
      </w:r>
    </w:p>
    <w:p w14:paraId="033BDD8D" w14:textId="77777777" w:rsidR="008E5042" w:rsidRPr="008E5042" w:rsidRDefault="008E5042" w:rsidP="008E5042">
      <w:pPr>
        <w:pStyle w:val="Normal1"/>
        <w:spacing w:after="60" w:line="240" w:lineRule="auto"/>
        <w:ind w:left="720"/>
        <w:rPr>
          <w:rFonts w:ascii="Verdana" w:eastAsia="Verdana" w:hAnsi="Verdana" w:cs="Verdana"/>
          <w:sz w:val="12"/>
          <w:szCs w:val="12"/>
        </w:rPr>
      </w:pPr>
    </w:p>
    <w:p w14:paraId="11F975C4" w14:textId="15D4C52C" w:rsidR="00065333" w:rsidRPr="006048A9" w:rsidRDefault="006048A9" w:rsidP="006048A9">
      <w:pPr>
        <w:pStyle w:val="Normal1"/>
        <w:numPr>
          <w:ilvl w:val="0"/>
          <w:numId w:val="18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AE67E1">
        <w:rPr>
          <w:rFonts w:asciiTheme="minorHAnsi" w:hAnsiTheme="minorHAnsi" w:cstheme="minorHAnsi"/>
          <w:b/>
          <w:bCs/>
          <w:sz w:val="25"/>
          <w:szCs w:val="30"/>
        </w:rPr>
        <w:t>Key Assignment Handled.</w:t>
      </w:r>
    </w:p>
    <w:p w14:paraId="1E9CE29B" w14:textId="77777777" w:rsidR="006048A9" w:rsidRPr="006048A9" w:rsidRDefault="006048A9" w:rsidP="006048A9">
      <w:pPr>
        <w:pStyle w:val="Normal1"/>
        <w:spacing w:after="0" w:line="240" w:lineRule="auto"/>
        <w:ind w:left="360"/>
        <w:rPr>
          <w:rFonts w:ascii="Verdana" w:eastAsia="Verdana" w:hAnsi="Verdana" w:cs="Verdana"/>
          <w:b/>
          <w:sz w:val="20"/>
          <w:szCs w:val="20"/>
        </w:rPr>
      </w:pPr>
    </w:p>
    <w:p w14:paraId="3E61A18F" w14:textId="19878509" w:rsidR="006048A9" w:rsidRP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6048A9">
        <w:rPr>
          <w:rFonts w:ascii="Verdana" w:hAnsi="Verdana" w:cstheme="minorHAnsi"/>
          <w:sz w:val="20"/>
          <w:szCs w:val="20"/>
        </w:rPr>
        <w:t xml:space="preserve">Scouted the new vendors for different lab instrument with the best comfortable </w:t>
      </w:r>
      <w:r w:rsidRPr="006048A9">
        <w:rPr>
          <w:rFonts w:ascii="Verdana" w:hAnsi="Verdana" w:cstheme="minorHAnsi"/>
          <w:sz w:val="20"/>
          <w:szCs w:val="20"/>
        </w:rPr>
        <w:t xml:space="preserve">Price </w:t>
      </w:r>
      <w:r w:rsidRPr="006048A9">
        <w:rPr>
          <w:rFonts w:ascii="Verdana" w:hAnsi="Verdana" w:cstheme="minorHAnsi"/>
          <w:sz w:val="20"/>
          <w:szCs w:val="20"/>
        </w:rPr>
        <w:t>for all the instrument which was required for the quality laboratory and negotiate with supplier and procured with lowest price.</w:t>
      </w:r>
    </w:p>
    <w:p w14:paraId="7F077186" w14:textId="57235CA1" w:rsidR="006048A9" w:rsidRP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6048A9">
        <w:rPr>
          <w:rFonts w:ascii="Verdana" w:hAnsi="Verdana" w:cstheme="minorHAnsi"/>
          <w:sz w:val="20"/>
          <w:szCs w:val="20"/>
        </w:rPr>
        <w:lastRenderedPageBreak/>
        <w:t>Comfortable to work in Molding, Metalizing, Foiling, Screen printing, and lacquering area as in process quality control (IPQC).</w:t>
      </w:r>
    </w:p>
    <w:p w14:paraId="02A57A1D" w14:textId="1ACC789F" w:rsidR="006048A9" w:rsidRP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6048A9">
        <w:rPr>
          <w:rFonts w:ascii="Verdana" w:hAnsi="Verdana" w:cstheme="minorHAnsi"/>
          <w:sz w:val="20"/>
          <w:szCs w:val="20"/>
        </w:rPr>
        <w:t>Successfully</w:t>
      </w:r>
      <w:r w:rsidRPr="006048A9">
        <w:rPr>
          <w:rFonts w:ascii="Verdana" w:hAnsi="Verdana" w:cstheme="minorHAnsi"/>
          <w:sz w:val="20"/>
          <w:szCs w:val="20"/>
        </w:rPr>
        <w:t xml:space="preserve"> supported in execution of trial batch of Hair Cream, Glycerin Cream and Fairness Cream with accepted quality and efficacy as per inhouse FG standard. Also taken approval from R&amp;D department.</w:t>
      </w:r>
    </w:p>
    <w:p w14:paraId="313C284E" w14:textId="4C75620F" w:rsidR="006048A9" w:rsidRP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6048A9">
        <w:rPr>
          <w:rFonts w:ascii="Verdana" w:hAnsi="Verdana" w:cstheme="minorHAnsi"/>
          <w:sz w:val="20"/>
          <w:szCs w:val="20"/>
        </w:rPr>
        <w:t>Calibration, Installation and IQ, OQ, PQ Documentation done for all new procured equipment.</w:t>
      </w:r>
    </w:p>
    <w:p w14:paraId="4E3FB4F0" w14:textId="44F29B72" w:rsidR="006048A9" w:rsidRP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6048A9">
        <w:rPr>
          <w:rFonts w:ascii="Verdana" w:hAnsi="Verdana" w:cstheme="minorHAnsi"/>
          <w:sz w:val="20"/>
          <w:szCs w:val="20"/>
        </w:rPr>
        <w:t xml:space="preserve">Prepared Defect Classification for </w:t>
      </w:r>
      <w:r w:rsidRPr="006048A9">
        <w:rPr>
          <w:rFonts w:ascii="Verdana" w:hAnsi="Verdana" w:cstheme="minorHAnsi"/>
          <w:sz w:val="20"/>
          <w:szCs w:val="20"/>
        </w:rPr>
        <w:t xml:space="preserve">all cosmetics &amp; Perfume Product </w:t>
      </w:r>
      <w:r w:rsidRPr="006048A9">
        <w:rPr>
          <w:rFonts w:ascii="Verdana" w:hAnsi="Verdana" w:cstheme="minorHAnsi"/>
          <w:sz w:val="20"/>
          <w:szCs w:val="20"/>
        </w:rPr>
        <w:t>and same is aligned and implemented online.</w:t>
      </w:r>
    </w:p>
    <w:p w14:paraId="5CB877DD" w14:textId="29C7E79F" w:rsidR="00065333" w:rsidRP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048A9">
        <w:rPr>
          <w:rFonts w:ascii="Verdana" w:hAnsi="Verdana" w:cstheme="minorHAnsi"/>
          <w:sz w:val="20"/>
          <w:szCs w:val="20"/>
        </w:rPr>
        <w:t xml:space="preserve">Successfully supported </w:t>
      </w:r>
      <w:r w:rsidR="0071044C">
        <w:rPr>
          <w:rFonts w:ascii="Verdana" w:hAnsi="Verdana" w:cstheme="minorHAnsi"/>
          <w:sz w:val="20"/>
          <w:szCs w:val="20"/>
        </w:rPr>
        <w:t>to design</w:t>
      </w:r>
      <w:r w:rsidRPr="006048A9">
        <w:rPr>
          <w:rFonts w:ascii="Verdana" w:hAnsi="Verdana" w:cstheme="minorHAnsi"/>
          <w:sz w:val="20"/>
          <w:szCs w:val="20"/>
        </w:rPr>
        <w:t xml:space="preserve"> Q</w:t>
      </w:r>
      <w:r w:rsidR="0071044C">
        <w:rPr>
          <w:rFonts w:ascii="Verdana" w:hAnsi="Verdana" w:cstheme="minorHAnsi"/>
          <w:sz w:val="20"/>
          <w:szCs w:val="20"/>
        </w:rPr>
        <w:t xml:space="preserve">uality </w:t>
      </w:r>
      <w:r w:rsidRPr="006048A9">
        <w:rPr>
          <w:rFonts w:ascii="Verdana" w:hAnsi="Verdana" w:cstheme="minorHAnsi"/>
          <w:sz w:val="20"/>
          <w:szCs w:val="20"/>
        </w:rPr>
        <w:t>C</w:t>
      </w:r>
      <w:r w:rsidR="0071044C">
        <w:rPr>
          <w:rFonts w:ascii="Verdana" w:hAnsi="Verdana" w:cstheme="minorHAnsi"/>
          <w:sz w:val="20"/>
          <w:szCs w:val="20"/>
        </w:rPr>
        <w:t>ontrol</w:t>
      </w:r>
      <w:r w:rsidRPr="006048A9">
        <w:rPr>
          <w:rFonts w:ascii="Verdana" w:hAnsi="Verdana" w:cstheme="minorHAnsi"/>
          <w:sz w:val="20"/>
          <w:szCs w:val="20"/>
        </w:rPr>
        <w:t xml:space="preserve"> lab layout </w:t>
      </w:r>
      <w:r w:rsidRPr="006048A9">
        <w:rPr>
          <w:rFonts w:ascii="Verdana" w:hAnsi="Verdana" w:cstheme="minorHAnsi"/>
          <w:sz w:val="20"/>
          <w:szCs w:val="20"/>
        </w:rPr>
        <w:t>as well as new Quality Lab Setup for greenfield Project</w:t>
      </w:r>
    </w:p>
    <w:p w14:paraId="3C9319DF" w14:textId="77777777" w:rsidR="006048A9" w:rsidRDefault="006048A9" w:rsidP="006048A9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Handling below instruments:</w:t>
      </w:r>
    </w:p>
    <w:p w14:paraId="725455BA" w14:textId="77777777" w:rsidR="006048A9" w:rsidRDefault="006048A9" w:rsidP="006048A9">
      <w:pPr>
        <w:pStyle w:val="Normal1"/>
        <w:spacing w:after="0"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373"/>
        <w:gridCol w:w="1980"/>
        <w:gridCol w:w="3060"/>
      </w:tblGrid>
      <w:tr w:rsidR="006048A9" w14:paraId="08F4EBEB" w14:textId="77777777" w:rsidTr="006C4F8A">
        <w:trPr>
          <w:trHeight w:val="486"/>
        </w:trPr>
        <w:tc>
          <w:tcPr>
            <w:tcW w:w="695" w:type="dxa"/>
          </w:tcPr>
          <w:p w14:paraId="2869B8FB" w14:textId="77777777" w:rsidR="006048A9" w:rsidRPr="00B9452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B9452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3373" w:type="dxa"/>
          </w:tcPr>
          <w:p w14:paraId="7AEA4B20" w14:textId="77777777" w:rsidR="006048A9" w:rsidRPr="00B94529" w:rsidRDefault="006048A9" w:rsidP="0025561C">
            <w:pPr>
              <w:pStyle w:val="Normal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B9452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Instrument Name</w:t>
            </w:r>
          </w:p>
        </w:tc>
        <w:tc>
          <w:tcPr>
            <w:tcW w:w="1980" w:type="dxa"/>
          </w:tcPr>
          <w:p w14:paraId="0950F195" w14:textId="77777777" w:rsidR="006048A9" w:rsidRPr="00B94529" w:rsidRDefault="006048A9" w:rsidP="0025561C">
            <w:pPr>
              <w:pStyle w:val="Normal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Brand</w:t>
            </w:r>
          </w:p>
        </w:tc>
        <w:tc>
          <w:tcPr>
            <w:tcW w:w="3060" w:type="dxa"/>
          </w:tcPr>
          <w:p w14:paraId="0150846D" w14:textId="77777777" w:rsidR="006048A9" w:rsidRPr="00B94529" w:rsidRDefault="006048A9" w:rsidP="0025561C">
            <w:pPr>
              <w:pStyle w:val="Normal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Model No.</w:t>
            </w:r>
          </w:p>
        </w:tc>
      </w:tr>
      <w:tr w:rsidR="006048A9" w14:paraId="27933C47" w14:textId="77777777" w:rsidTr="006C4F8A">
        <w:trPr>
          <w:trHeight w:val="332"/>
        </w:trPr>
        <w:tc>
          <w:tcPr>
            <w:tcW w:w="695" w:type="dxa"/>
          </w:tcPr>
          <w:p w14:paraId="370B5131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48369A55" w14:textId="609CD2A0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GC-MS</w:t>
            </w:r>
          </w:p>
        </w:tc>
        <w:tc>
          <w:tcPr>
            <w:tcW w:w="1980" w:type="dxa"/>
          </w:tcPr>
          <w:p w14:paraId="71CB82A5" w14:textId="6BA382D8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Agilent Technologies </w:t>
            </w:r>
          </w:p>
        </w:tc>
        <w:tc>
          <w:tcPr>
            <w:tcW w:w="3060" w:type="dxa"/>
          </w:tcPr>
          <w:p w14:paraId="5238F298" w14:textId="77777777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GC System: 7890B</w:t>
            </w:r>
          </w:p>
          <w:p w14:paraId="275FF6FE" w14:textId="124A8C03" w:rsidR="007E58B6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MSD :5977A</w:t>
            </w:r>
          </w:p>
        </w:tc>
      </w:tr>
      <w:tr w:rsidR="006048A9" w14:paraId="5B497873" w14:textId="77777777" w:rsidTr="006C4F8A">
        <w:trPr>
          <w:trHeight w:val="243"/>
        </w:trPr>
        <w:tc>
          <w:tcPr>
            <w:tcW w:w="695" w:type="dxa"/>
          </w:tcPr>
          <w:p w14:paraId="567C26A4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73E339EA" w14:textId="14F7D6B5" w:rsidR="006048A9" w:rsidRPr="007E58B6" w:rsidRDefault="007E58B6" w:rsidP="0025561C">
            <w:pPr>
              <w:pStyle w:val="Normal1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7E58B6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</w:t>
            </w:r>
            <w:r w:rsidRPr="007E58B6">
              <w:rPr>
                <w:rFonts w:ascii="Verdana" w:eastAsia="Verdana" w:hAnsi="Verdana" w:cs="Verdana"/>
                <w:bCs/>
                <w:sz w:val="20"/>
                <w:szCs w:val="20"/>
              </w:rPr>
              <w:t>TIR</w:t>
            </w:r>
          </w:p>
        </w:tc>
        <w:tc>
          <w:tcPr>
            <w:tcW w:w="1980" w:type="dxa"/>
          </w:tcPr>
          <w:p w14:paraId="6F31CC20" w14:textId="4E02B3BD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07E58B6">
              <w:rPr>
                <w:rFonts w:ascii="Verdana" w:eastAsia="Verdana" w:hAnsi="Verdana" w:cs="Verdana"/>
                <w:sz w:val="20"/>
                <w:szCs w:val="20"/>
              </w:rPr>
              <w:t>PerkinElmer</w:t>
            </w:r>
          </w:p>
        </w:tc>
        <w:tc>
          <w:tcPr>
            <w:tcW w:w="3060" w:type="dxa"/>
          </w:tcPr>
          <w:p w14:paraId="6470ED38" w14:textId="2F736BD7" w:rsidR="007E58B6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Spectrum Two</w:t>
            </w:r>
          </w:p>
        </w:tc>
      </w:tr>
      <w:tr w:rsidR="006048A9" w14:paraId="643B006A" w14:textId="77777777" w:rsidTr="006C4F8A">
        <w:trPr>
          <w:trHeight w:val="243"/>
        </w:trPr>
        <w:tc>
          <w:tcPr>
            <w:tcW w:w="695" w:type="dxa"/>
          </w:tcPr>
          <w:p w14:paraId="2C9EBE54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60F85B3B" w14:textId="6FFD4850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UV Spectrophotometer</w:t>
            </w:r>
          </w:p>
        </w:tc>
        <w:tc>
          <w:tcPr>
            <w:tcW w:w="1980" w:type="dxa"/>
          </w:tcPr>
          <w:p w14:paraId="32D0C18C" w14:textId="7BA1D336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Shimadzu</w:t>
            </w:r>
          </w:p>
        </w:tc>
        <w:tc>
          <w:tcPr>
            <w:tcW w:w="3060" w:type="dxa"/>
          </w:tcPr>
          <w:p w14:paraId="7E9639F9" w14:textId="6ADD62E6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UV-</w:t>
            </w:r>
            <w:r w:rsidR="00C95059">
              <w:rPr>
                <w:rFonts w:ascii="Verdana" w:eastAsia="Verdana" w:hAnsi="Verdana" w:cs="Verdana"/>
                <w:sz w:val="20"/>
                <w:szCs w:val="20"/>
              </w:rPr>
              <w:t>18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00</w:t>
            </w:r>
          </w:p>
        </w:tc>
      </w:tr>
      <w:tr w:rsidR="006048A9" w14:paraId="7CB3BA3F" w14:textId="77777777" w:rsidTr="006C4F8A">
        <w:trPr>
          <w:trHeight w:val="243"/>
        </w:trPr>
        <w:tc>
          <w:tcPr>
            <w:tcW w:w="695" w:type="dxa"/>
          </w:tcPr>
          <w:p w14:paraId="468BBF32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7A32AF16" w14:textId="39E2B354" w:rsidR="006048A9" w:rsidRPr="007E58B6" w:rsidRDefault="007E58B6" w:rsidP="0025561C">
            <w:pPr>
              <w:pStyle w:val="Normal1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7E58B6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Sun Screen Ana</w:t>
            </w:r>
            <w:r w:rsidRPr="007E58B6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lyzer </w:t>
            </w:r>
          </w:p>
        </w:tc>
        <w:tc>
          <w:tcPr>
            <w:tcW w:w="1980" w:type="dxa"/>
          </w:tcPr>
          <w:p w14:paraId="0573DB9A" w14:textId="524AE194" w:rsidR="006048A9" w:rsidRDefault="00210EF4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Optometric Corporation </w:t>
            </w:r>
          </w:p>
        </w:tc>
        <w:tc>
          <w:tcPr>
            <w:tcW w:w="3060" w:type="dxa"/>
          </w:tcPr>
          <w:p w14:paraId="48BC591E" w14:textId="53BD285E" w:rsidR="006048A9" w:rsidRDefault="007E58B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07E58B6">
              <w:rPr>
                <w:rFonts w:ascii="Verdana" w:eastAsia="Verdana" w:hAnsi="Verdana" w:cs="Verdana"/>
                <w:bCs/>
                <w:sz w:val="20"/>
                <w:szCs w:val="20"/>
              </w:rPr>
              <w:t>SP</w:t>
            </w:r>
            <w:r w:rsidR="00E83254">
              <w:rPr>
                <w:rFonts w:ascii="Verdana" w:eastAsia="Verdana" w:hAnsi="Verdana" w:cs="Verdana"/>
                <w:bCs/>
                <w:sz w:val="20"/>
                <w:szCs w:val="20"/>
              </w:rPr>
              <w:t>F</w:t>
            </w:r>
            <w:r w:rsidRPr="007E58B6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290AS</w:t>
            </w:r>
          </w:p>
        </w:tc>
      </w:tr>
      <w:tr w:rsidR="006048A9" w14:paraId="14C28E8F" w14:textId="77777777" w:rsidTr="006C4F8A">
        <w:trPr>
          <w:trHeight w:val="243"/>
        </w:trPr>
        <w:tc>
          <w:tcPr>
            <w:tcW w:w="695" w:type="dxa"/>
          </w:tcPr>
          <w:p w14:paraId="15FD07BD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3373" w:type="dxa"/>
          </w:tcPr>
          <w:p w14:paraId="271E9316" w14:textId="5F9A37B2" w:rsidR="006048A9" w:rsidRPr="00CF0D56" w:rsidRDefault="00CF0D56" w:rsidP="0025561C">
            <w:pPr>
              <w:pStyle w:val="Normal1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CF0D56">
              <w:rPr>
                <w:rFonts w:ascii="Verdana" w:eastAsia="Verdana" w:hAnsi="Verdana" w:cs="Verdana"/>
                <w:bCs/>
                <w:sz w:val="20"/>
                <w:szCs w:val="20"/>
              </w:rPr>
              <w:t>ICP-OES</w:t>
            </w:r>
          </w:p>
        </w:tc>
        <w:tc>
          <w:tcPr>
            <w:tcW w:w="1980" w:type="dxa"/>
          </w:tcPr>
          <w:p w14:paraId="5AFD7A06" w14:textId="50D1164D" w:rsidR="006048A9" w:rsidRDefault="00CF0D5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07E58B6">
              <w:rPr>
                <w:rFonts w:ascii="Verdana" w:eastAsia="Verdana" w:hAnsi="Verdana" w:cs="Verdana"/>
                <w:sz w:val="20"/>
                <w:szCs w:val="20"/>
              </w:rPr>
              <w:t>PerkinElmer</w:t>
            </w:r>
          </w:p>
        </w:tc>
        <w:tc>
          <w:tcPr>
            <w:tcW w:w="3060" w:type="dxa"/>
          </w:tcPr>
          <w:p w14:paraId="493F1983" w14:textId="16547507" w:rsidR="006048A9" w:rsidRDefault="00CF0D56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Optima -8000</w:t>
            </w:r>
          </w:p>
        </w:tc>
      </w:tr>
      <w:tr w:rsidR="006048A9" w14:paraId="7E53EA2D" w14:textId="77777777" w:rsidTr="006C4F8A">
        <w:trPr>
          <w:trHeight w:val="227"/>
        </w:trPr>
        <w:tc>
          <w:tcPr>
            <w:tcW w:w="695" w:type="dxa"/>
          </w:tcPr>
          <w:p w14:paraId="06E3C0DF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6.</w:t>
            </w:r>
          </w:p>
        </w:tc>
        <w:tc>
          <w:tcPr>
            <w:tcW w:w="3373" w:type="dxa"/>
          </w:tcPr>
          <w:p w14:paraId="6A6AD1F9" w14:textId="66DAC5B4" w:rsidR="006048A9" w:rsidRDefault="00DD7AB2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Brookfield Viscometer </w:t>
            </w:r>
          </w:p>
        </w:tc>
        <w:tc>
          <w:tcPr>
            <w:tcW w:w="1980" w:type="dxa"/>
          </w:tcPr>
          <w:p w14:paraId="1F0628AF" w14:textId="1B1E062A" w:rsidR="006048A9" w:rsidRDefault="00426A95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AMETEK</w:t>
            </w:r>
          </w:p>
        </w:tc>
        <w:tc>
          <w:tcPr>
            <w:tcW w:w="3060" w:type="dxa"/>
          </w:tcPr>
          <w:p w14:paraId="4A537247" w14:textId="4A15CC2C" w:rsidR="006048A9" w:rsidRDefault="00DD7AB2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LVDV2T</w:t>
            </w:r>
          </w:p>
        </w:tc>
      </w:tr>
      <w:tr w:rsidR="006048A9" w14:paraId="0D1BAAB2" w14:textId="77777777" w:rsidTr="006C4F8A">
        <w:trPr>
          <w:trHeight w:val="227"/>
        </w:trPr>
        <w:tc>
          <w:tcPr>
            <w:tcW w:w="695" w:type="dxa"/>
          </w:tcPr>
          <w:p w14:paraId="744BBF20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7.</w:t>
            </w:r>
          </w:p>
        </w:tc>
        <w:tc>
          <w:tcPr>
            <w:tcW w:w="3373" w:type="dxa"/>
          </w:tcPr>
          <w:p w14:paraId="18F0155B" w14:textId="1377A345" w:rsidR="006048A9" w:rsidRDefault="00EB0401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Refractometer </w:t>
            </w:r>
          </w:p>
        </w:tc>
        <w:tc>
          <w:tcPr>
            <w:tcW w:w="1980" w:type="dxa"/>
          </w:tcPr>
          <w:p w14:paraId="4D6FF8BC" w14:textId="55FC2397" w:rsidR="006048A9" w:rsidRDefault="00EB0401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Rudolph </w:t>
            </w:r>
          </w:p>
        </w:tc>
        <w:tc>
          <w:tcPr>
            <w:tcW w:w="3060" w:type="dxa"/>
          </w:tcPr>
          <w:p w14:paraId="5BA6125F" w14:textId="4AA326F4" w:rsidR="006048A9" w:rsidRDefault="00EB0401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J357</w:t>
            </w:r>
          </w:p>
        </w:tc>
      </w:tr>
      <w:tr w:rsidR="006048A9" w14:paraId="1643FB4F" w14:textId="77777777" w:rsidTr="006C4F8A">
        <w:trPr>
          <w:trHeight w:val="227"/>
        </w:trPr>
        <w:tc>
          <w:tcPr>
            <w:tcW w:w="695" w:type="dxa"/>
          </w:tcPr>
          <w:p w14:paraId="79701C84" w14:textId="77777777" w:rsidR="006048A9" w:rsidRDefault="006048A9" w:rsidP="0025561C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8.</w:t>
            </w:r>
          </w:p>
        </w:tc>
        <w:tc>
          <w:tcPr>
            <w:tcW w:w="3373" w:type="dxa"/>
          </w:tcPr>
          <w:p w14:paraId="5D02FA73" w14:textId="71F20142" w:rsidR="006048A9" w:rsidRDefault="00995695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Karl Fischer </w:t>
            </w:r>
          </w:p>
        </w:tc>
        <w:tc>
          <w:tcPr>
            <w:tcW w:w="1980" w:type="dxa"/>
          </w:tcPr>
          <w:p w14:paraId="564EE96A" w14:textId="7B5A8A1E" w:rsidR="006048A9" w:rsidRDefault="00995695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Mettler Toledo</w:t>
            </w:r>
          </w:p>
        </w:tc>
        <w:tc>
          <w:tcPr>
            <w:tcW w:w="3060" w:type="dxa"/>
          </w:tcPr>
          <w:p w14:paraId="2C5D66F8" w14:textId="17EB983B" w:rsidR="006048A9" w:rsidRDefault="00372472" w:rsidP="0025561C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V20</w:t>
            </w:r>
          </w:p>
        </w:tc>
      </w:tr>
      <w:tr w:rsidR="00554942" w14:paraId="6E5B2585" w14:textId="77777777" w:rsidTr="006C4F8A">
        <w:trPr>
          <w:trHeight w:val="227"/>
        </w:trPr>
        <w:tc>
          <w:tcPr>
            <w:tcW w:w="695" w:type="dxa"/>
          </w:tcPr>
          <w:p w14:paraId="490CB68D" w14:textId="77777777" w:rsidR="00554942" w:rsidRDefault="00554942" w:rsidP="00554942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9.</w:t>
            </w:r>
          </w:p>
        </w:tc>
        <w:tc>
          <w:tcPr>
            <w:tcW w:w="3373" w:type="dxa"/>
          </w:tcPr>
          <w:p w14:paraId="07C4298D" w14:textId="2A436A32" w:rsidR="00554942" w:rsidRDefault="00554942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Moisture Analyzer</w:t>
            </w:r>
          </w:p>
        </w:tc>
        <w:tc>
          <w:tcPr>
            <w:tcW w:w="1980" w:type="dxa"/>
          </w:tcPr>
          <w:p w14:paraId="0B7AB009" w14:textId="1503D3BC" w:rsidR="00554942" w:rsidRDefault="00554942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Mettler Toledo</w:t>
            </w:r>
          </w:p>
        </w:tc>
        <w:tc>
          <w:tcPr>
            <w:tcW w:w="3060" w:type="dxa"/>
          </w:tcPr>
          <w:p w14:paraId="7CC00A61" w14:textId="76076B70" w:rsidR="00554942" w:rsidRDefault="00554942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MJ33</w:t>
            </w:r>
          </w:p>
        </w:tc>
      </w:tr>
      <w:tr w:rsidR="00396CBA" w14:paraId="6372D83C" w14:textId="77777777" w:rsidTr="006C4F8A">
        <w:trPr>
          <w:trHeight w:val="227"/>
        </w:trPr>
        <w:tc>
          <w:tcPr>
            <w:tcW w:w="695" w:type="dxa"/>
          </w:tcPr>
          <w:p w14:paraId="059ECF8E" w14:textId="60C8267E" w:rsidR="00396CBA" w:rsidRDefault="00C05C92" w:rsidP="00554942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10.</w:t>
            </w:r>
          </w:p>
        </w:tc>
        <w:tc>
          <w:tcPr>
            <w:tcW w:w="3373" w:type="dxa"/>
          </w:tcPr>
          <w:p w14:paraId="388D3C39" w14:textId="43CA0674" w:rsidR="00396CBA" w:rsidRPr="00C05C92" w:rsidRDefault="00C05C92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0C05C92">
              <w:rPr>
                <w:rFonts w:ascii="Verdana" w:hAnsi="Verdana" w:cstheme="minorHAnsi"/>
                <w:sz w:val="20"/>
                <w:szCs w:val="20"/>
              </w:rPr>
              <w:t>Skin Diagnosis system</w:t>
            </w:r>
          </w:p>
        </w:tc>
        <w:tc>
          <w:tcPr>
            <w:tcW w:w="1980" w:type="dxa"/>
          </w:tcPr>
          <w:p w14:paraId="1D4C350B" w14:textId="38665CCB" w:rsidR="00396CBA" w:rsidRDefault="00C05C92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C05C92">
              <w:rPr>
                <w:rFonts w:ascii="Verdana" w:hAnsi="Verdana" w:cstheme="minorHAnsi"/>
                <w:sz w:val="20"/>
                <w:szCs w:val="20"/>
              </w:rPr>
              <w:t>Aramo</w:t>
            </w:r>
            <w:proofErr w:type="spellEnd"/>
            <w:r w:rsidRPr="00C05C92">
              <w:rPr>
                <w:rFonts w:ascii="Verdana" w:hAnsi="Verdana" w:cstheme="minorHAnsi"/>
                <w:sz w:val="20"/>
                <w:szCs w:val="20"/>
              </w:rPr>
              <w:t xml:space="preserve"> TS</w:t>
            </w:r>
          </w:p>
        </w:tc>
        <w:tc>
          <w:tcPr>
            <w:tcW w:w="3060" w:type="dxa"/>
          </w:tcPr>
          <w:p w14:paraId="0F9BB4C6" w14:textId="31162960" w:rsidR="00396CBA" w:rsidRDefault="001D731F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</w:t>
            </w:r>
          </w:p>
        </w:tc>
      </w:tr>
      <w:tr w:rsidR="001D731F" w14:paraId="33C64A19" w14:textId="77777777" w:rsidTr="006C4F8A">
        <w:trPr>
          <w:trHeight w:val="227"/>
        </w:trPr>
        <w:tc>
          <w:tcPr>
            <w:tcW w:w="695" w:type="dxa"/>
          </w:tcPr>
          <w:p w14:paraId="1BE13C09" w14:textId="6ADBB2AA" w:rsidR="001D731F" w:rsidRDefault="00D54BE3" w:rsidP="00554942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11.</w:t>
            </w:r>
          </w:p>
        </w:tc>
        <w:tc>
          <w:tcPr>
            <w:tcW w:w="3373" w:type="dxa"/>
          </w:tcPr>
          <w:p w14:paraId="2AC8F016" w14:textId="2AF437F1" w:rsidR="001D731F" w:rsidRPr="00C05C92" w:rsidRDefault="00D54BE3" w:rsidP="00554942">
            <w:pPr>
              <w:pStyle w:val="Normal1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Mexameter</w:t>
            </w:r>
          </w:p>
        </w:tc>
        <w:tc>
          <w:tcPr>
            <w:tcW w:w="1980" w:type="dxa"/>
          </w:tcPr>
          <w:p w14:paraId="79AF39C4" w14:textId="3164C5AE" w:rsidR="001D731F" w:rsidRPr="00C05C92" w:rsidRDefault="00D54BE3" w:rsidP="00554942">
            <w:pPr>
              <w:pStyle w:val="Normal1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Stand-Alone Solution</w:t>
            </w:r>
          </w:p>
        </w:tc>
        <w:tc>
          <w:tcPr>
            <w:tcW w:w="3060" w:type="dxa"/>
          </w:tcPr>
          <w:p w14:paraId="52481E7C" w14:textId="2E1362EF" w:rsidR="001D731F" w:rsidRDefault="00D54BE3" w:rsidP="00554942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MDD4(Multi Display Devise)</w:t>
            </w:r>
          </w:p>
        </w:tc>
      </w:tr>
    </w:tbl>
    <w:p w14:paraId="3E877BF2" w14:textId="77777777" w:rsidR="00C35A31" w:rsidRDefault="00A2648E" w:rsidP="00400315">
      <w:pPr>
        <w:pStyle w:val="Normal1"/>
        <w:shd w:val="clear" w:color="auto" w:fill="CCC0D9"/>
        <w:spacing w:after="6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Skill and strength in the field:</w:t>
      </w:r>
    </w:p>
    <w:p w14:paraId="6EAABC6B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Basic Knowledge of all Subjects related to chemistry.</w:t>
      </w:r>
    </w:p>
    <w:p w14:paraId="270B35FB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Familiar with Microsoft Office &amp; Basic Computer Applications.</w:t>
      </w:r>
    </w:p>
    <w:p w14:paraId="7422A13E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Good Knowledge of the Following software which are used to operate Different Instrum</w:t>
      </w:r>
      <w:r>
        <w:rPr>
          <w:rFonts w:ascii="Verdana" w:eastAsia="Verdana" w:hAnsi="Verdana" w:cs="Verdana"/>
          <w:sz w:val="20"/>
          <w:szCs w:val="20"/>
        </w:rPr>
        <w:t>ents,</w:t>
      </w:r>
    </w:p>
    <w:p w14:paraId="6F90B72A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left="1133" w:hanging="2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HPLC-</w:t>
      </w:r>
      <w:proofErr w:type="spellStart"/>
      <w:r>
        <w:rPr>
          <w:rFonts w:ascii="Verdana" w:eastAsia="Verdana" w:hAnsi="Verdana" w:cs="Verdana"/>
          <w:sz w:val="20"/>
          <w:szCs w:val="20"/>
        </w:rPr>
        <w:t>Chemstation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EZ chrome, </w:t>
      </w:r>
      <w:proofErr w:type="spellStart"/>
      <w:r>
        <w:rPr>
          <w:rFonts w:ascii="Verdana" w:eastAsia="Verdana" w:hAnsi="Verdana" w:cs="Verdana"/>
          <w:sz w:val="20"/>
          <w:szCs w:val="20"/>
        </w:rPr>
        <w:t>Chromeleon</w:t>
      </w:r>
      <w:proofErr w:type="spellEnd"/>
      <w:r>
        <w:rPr>
          <w:rFonts w:ascii="Verdana" w:eastAsia="Verdana" w:hAnsi="Verdana" w:cs="Verdana"/>
          <w:sz w:val="20"/>
          <w:szCs w:val="20"/>
        </w:rPr>
        <w:t>, LC Solution</w:t>
      </w:r>
    </w:p>
    <w:p w14:paraId="1DCFB8FA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left="1133" w:hanging="27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GC(</w:t>
      </w:r>
      <w:proofErr w:type="gramEnd"/>
      <w:r>
        <w:rPr>
          <w:rFonts w:ascii="Verdana" w:eastAsia="Verdana" w:hAnsi="Verdana" w:cs="Verdana"/>
          <w:sz w:val="20"/>
          <w:szCs w:val="20"/>
        </w:rPr>
        <w:t>ALS,MS &amp; HSS)-</w:t>
      </w:r>
      <w:proofErr w:type="spellStart"/>
      <w:r>
        <w:rPr>
          <w:rFonts w:ascii="Verdana" w:eastAsia="Verdana" w:hAnsi="Verdana" w:cs="Verdana"/>
          <w:sz w:val="20"/>
          <w:szCs w:val="20"/>
        </w:rPr>
        <w:t>Chemstation,Mass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Hunter</w:t>
      </w:r>
    </w:p>
    <w:p w14:paraId="44F805E5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left="1133" w:hanging="2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FTIR-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Microlab,Spectrum</w:t>
      </w:r>
      <w:proofErr w:type="spellEnd"/>
      <w:proofErr w:type="gramEnd"/>
    </w:p>
    <w:p w14:paraId="7A06E912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left="1133" w:hanging="2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UV-UV Probe </w:t>
      </w:r>
    </w:p>
    <w:p w14:paraId="7628514B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left="1133" w:hanging="2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ICP-OES- </w:t>
      </w:r>
      <w:proofErr w:type="spellStart"/>
      <w:r>
        <w:rPr>
          <w:rFonts w:ascii="Verdana" w:eastAsia="Verdana" w:hAnsi="Verdana" w:cs="Verdana"/>
          <w:sz w:val="20"/>
          <w:szCs w:val="20"/>
        </w:rPr>
        <w:t>Syngestics</w:t>
      </w:r>
      <w:proofErr w:type="spellEnd"/>
    </w:p>
    <w:p w14:paraId="03C3B0E5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left="1133" w:hanging="2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SPF 290AS-Win v4.1</w:t>
      </w:r>
    </w:p>
    <w:p w14:paraId="05660468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Good Communication skills and leadership qualities.</w:t>
      </w:r>
    </w:p>
    <w:p w14:paraId="35C3BAA3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Open to new technologies and Quick learner.</w:t>
      </w:r>
    </w:p>
    <w:p w14:paraId="30DBC32D" w14:textId="77777777" w:rsidR="00C35A31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Vibrant, energetic and optimistic outlook.</w:t>
      </w:r>
    </w:p>
    <w:p w14:paraId="79DB6585" w14:textId="70DC10C7" w:rsidR="00C35A31" w:rsidRPr="006048A9" w:rsidRDefault="00A2648E" w:rsidP="00400315">
      <w:pPr>
        <w:pStyle w:val="Normal1"/>
        <w:numPr>
          <w:ilvl w:val="0"/>
          <w:numId w:val="1"/>
        </w:numPr>
        <w:spacing w:after="0" w:line="240" w:lineRule="auto"/>
        <w:ind w:hanging="27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Can be molded to fit into any position.</w:t>
      </w:r>
    </w:p>
    <w:p w14:paraId="457C960F" w14:textId="77777777" w:rsidR="006048A9" w:rsidRDefault="006048A9" w:rsidP="006048A9">
      <w:pPr>
        <w:pStyle w:val="Normal1"/>
        <w:spacing w:after="0" w:line="240" w:lineRule="auto"/>
        <w:ind w:left="360"/>
        <w:rPr>
          <w:color w:val="000000"/>
          <w:sz w:val="20"/>
          <w:szCs w:val="20"/>
        </w:rPr>
      </w:pPr>
    </w:p>
    <w:p w14:paraId="70D286CA" w14:textId="77777777" w:rsidR="00C35A31" w:rsidRDefault="00A2648E" w:rsidP="00400315">
      <w:pPr>
        <w:pStyle w:val="Normal1"/>
        <w:shd w:val="clear" w:color="auto" w:fill="CCC0D9"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Personal Details:</w:t>
      </w:r>
    </w:p>
    <w:p w14:paraId="5789EDBD" w14:textId="77777777" w:rsidR="00C35A31" w:rsidRDefault="00C35A31" w:rsidP="00400315">
      <w:pPr>
        <w:pStyle w:val="Normal1"/>
        <w:tabs>
          <w:tab w:val="left" w:pos="2694"/>
          <w:tab w:val="left" w:pos="3261"/>
        </w:tabs>
        <w:spacing w:after="0" w:line="240" w:lineRule="auto"/>
        <w:rPr>
          <w:rFonts w:ascii="Verdana" w:eastAsia="Verdana" w:hAnsi="Verdana" w:cs="Verdana"/>
          <w:sz w:val="10"/>
          <w:szCs w:val="10"/>
        </w:rPr>
      </w:pPr>
    </w:p>
    <w:p w14:paraId="61725D53" w14:textId="77777777" w:rsidR="00C35A31" w:rsidRDefault="00A2648E" w:rsidP="00400315">
      <w:pPr>
        <w:pStyle w:val="Normal1"/>
        <w:numPr>
          <w:ilvl w:val="0"/>
          <w:numId w:val="4"/>
        </w:numPr>
        <w:tabs>
          <w:tab w:val="left" w:pos="90"/>
          <w:tab w:val="left" w:pos="360"/>
        </w:tabs>
        <w:spacing w:after="0" w:line="240" w:lineRule="auto"/>
        <w:ind w:left="360" w:hanging="27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  <w:t xml:space="preserve">: </w:t>
      </w:r>
      <w:r>
        <w:rPr>
          <w:rFonts w:ascii="Verdana" w:eastAsia="Verdana" w:hAnsi="Verdana" w:cs="Verdana"/>
          <w:sz w:val="20"/>
          <w:szCs w:val="20"/>
        </w:rPr>
        <w:tab/>
        <w:t>6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July, 1995.</w:t>
      </w:r>
    </w:p>
    <w:p w14:paraId="7B73280B" w14:textId="77777777" w:rsidR="00C35A31" w:rsidRDefault="00A2648E" w:rsidP="00400315">
      <w:pPr>
        <w:pStyle w:val="Normal1"/>
        <w:numPr>
          <w:ilvl w:val="0"/>
          <w:numId w:val="4"/>
        </w:numPr>
        <w:tabs>
          <w:tab w:val="left" w:pos="90"/>
          <w:tab w:val="left" w:pos="360"/>
        </w:tabs>
        <w:spacing w:after="0" w:line="240" w:lineRule="auto"/>
        <w:ind w:left="360" w:hanging="27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ab/>
        <w:t xml:space="preserve">:  </w:t>
      </w:r>
      <w:r>
        <w:rPr>
          <w:rFonts w:ascii="Verdana" w:eastAsia="Verdana" w:hAnsi="Verdana" w:cs="Verdana"/>
          <w:sz w:val="20"/>
          <w:szCs w:val="20"/>
        </w:rPr>
        <w:tab/>
        <w:t>Unmarried</w:t>
      </w:r>
    </w:p>
    <w:p w14:paraId="0BD4279C" w14:textId="77777777" w:rsidR="00C35A31" w:rsidRDefault="00A2648E" w:rsidP="00400315">
      <w:pPr>
        <w:pStyle w:val="Normal1"/>
        <w:numPr>
          <w:ilvl w:val="0"/>
          <w:numId w:val="4"/>
        </w:numPr>
        <w:tabs>
          <w:tab w:val="left" w:pos="90"/>
          <w:tab w:val="left" w:pos="360"/>
        </w:tabs>
        <w:spacing w:after="0" w:line="240" w:lineRule="auto"/>
        <w:ind w:left="360" w:hanging="27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Gender             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  :</w:t>
      </w:r>
      <w:proofErr w:type="gramEnd"/>
      <w:r>
        <w:rPr>
          <w:rFonts w:ascii="Verdana" w:eastAsia="Verdana" w:hAnsi="Verdana" w:cs="Verdana"/>
          <w:sz w:val="20"/>
          <w:szCs w:val="20"/>
        </w:rPr>
        <w:tab/>
        <w:t>Male</w:t>
      </w:r>
    </w:p>
    <w:p w14:paraId="650037A7" w14:textId="77777777" w:rsidR="00C35A31" w:rsidRDefault="00A2648E" w:rsidP="00400315">
      <w:pPr>
        <w:pStyle w:val="Normal1"/>
        <w:numPr>
          <w:ilvl w:val="0"/>
          <w:numId w:val="4"/>
        </w:numPr>
        <w:tabs>
          <w:tab w:val="left" w:pos="90"/>
          <w:tab w:val="left" w:pos="360"/>
        </w:tabs>
        <w:spacing w:after="0" w:line="240" w:lineRule="auto"/>
        <w:ind w:left="360" w:hanging="27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Language Known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English, Hindi, Gujarati</w:t>
      </w:r>
    </w:p>
    <w:p w14:paraId="5463F368" w14:textId="2E389DF6" w:rsidR="00C35A31" w:rsidRDefault="00A2648E" w:rsidP="00400315">
      <w:pPr>
        <w:pStyle w:val="Normal1"/>
        <w:numPr>
          <w:ilvl w:val="0"/>
          <w:numId w:val="4"/>
        </w:numPr>
        <w:tabs>
          <w:tab w:val="left" w:pos="90"/>
          <w:tab w:val="left" w:pos="360"/>
        </w:tabs>
        <w:spacing w:after="0" w:line="240" w:lineRule="auto"/>
        <w:ind w:left="360" w:hanging="27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Contact No.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+91-9638371944</w:t>
      </w:r>
    </w:p>
    <w:p w14:paraId="197DD2A5" w14:textId="329EFEFC" w:rsidR="00C35A31" w:rsidRPr="009A6772" w:rsidRDefault="00A2648E" w:rsidP="00400315">
      <w:pPr>
        <w:pStyle w:val="Normal1"/>
        <w:numPr>
          <w:ilvl w:val="0"/>
          <w:numId w:val="4"/>
        </w:numPr>
        <w:tabs>
          <w:tab w:val="left" w:pos="90"/>
          <w:tab w:val="left" w:pos="360"/>
        </w:tabs>
        <w:spacing w:after="0" w:line="240" w:lineRule="auto"/>
        <w:ind w:left="360" w:hanging="27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 mail Address   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1A303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: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ab/>
      </w:r>
      <w:hyperlink r:id="rId8" w:history="1">
        <w:r w:rsidR="009A6772" w:rsidRPr="009B476D">
          <w:rPr>
            <w:rStyle w:val="Hyperlink"/>
            <w:rFonts w:ascii="Verdana" w:eastAsia="Verdana" w:hAnsi="Verdana" w:cs="Verdana"/>
            <w:sz w:val="20"/>
            <w:szCs w:val="20"/>
          </w:rPr>
          <w:t>mihir.rey@gmail.com</w:t>
        </w:r>
      </w:hyperlink>
    </w:p>
    <w:p w14:paraId="188FE672" w14:textId="77777777" w:rsidR="009A6772" w:rsidRDefault="009A6772" w:rsidP="009A6772">
      <w:pPr>
        <w:pStyle w:val="Normal1"/>
        <w:tabs>
          <w:tab w:val="left" w:pos="90"/>
          <w:tab w:val="left" w:pos="360"/>
        </w:tabs>
        <w:spacing w:after="0" w:line="240" w:lineRule="auto"/>
        <w:ind w:left="360"/>
        <w:rPr>
          <w:sz w:val="20"/>
          <w:szCs w:val="20"/>
        </w:rPr>
      </w:pPr>
    </w:p>
    <w:p w14:paraId="1FDC05D3" w14:textId="77777777" w:rsidR="00C35A31" w:rsidRDefault="00A2648E" w:rsidP="00400315">
      <w:pPr>
        <w:pStyle w:val="Normal1"/>
        <w:shd w:val="clear" w:color="auto" w:fill="CCC0D9"/>
        <w:spacing w:after="0" w:line="240" w:lineRule="auto"/>
        <w:rPr>
          <w:rFonts w:ascii="Verdana" w:eastAsia="Verdana" w:hAnsi="Verdana" w:cs="Verdana"/>
          <w:b/>
          <w:sz w:val="24"/>
          <w:szCs w:val="24"/>
        </w:rPr>
        <w:sectPr w:rsidR="00C35A31">
          <w:pgSz w:w="11906" w:h="16838"/>
          <w:pgMar w:top="1170" w:right="836" w:bottom="1440" w:left="1440" w:header="706" w:footer="706" w:gutter="0"/>
          <w:pgNumType w:start="1"/>
          <w:cols w:space="720"/>
        </w:sectPr>
      </w:pPr>
      <w:r>
        <w:rPr>
          <w:rFonts w:ascii="Verdana" w:eastAsia="Verdana" w:hAnsi="Verdana" w:cs="Verdana"/>
          <w:b/>
          <w:sz w:val="24"/>
          <w:szCs w:val="24"/>
        </w:rPr>
        <w:t>Reference:</w:t>
      </w:r>
    </w:p>
    <w:p w14:paraId="3ECB0383" w14:textId="77777777" w:rsidR="0095555E" w:rsidRDefault="0095555E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1787"/>
        <w:gridCol w:w="3690"/>
        <w:gridCol w:w="1908"/>
      </w:tblGrid>
      <w:tr w:rsidR="0095555E" w14:paraId="5F20A21D" w14:textId="77777777" w:rsidTr="00762A3E">
        <w:tc>
          <w:tcPr>
            <w:tcW w:w="2461" w:type="dxa"/>
          </w:tcPr>
          <w:p w14:paraId="0D528937" w14:textId="77777777" w:rsidR="0095555E" w:rsidRDefault="0095555E" w:rsidP="00400315">
            <w:pPr>
              <w:pStyle w:val="Normal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</w:t>
            </w:r>
          </w:p>
        </w:tc>
        <w:tc>
          <w:tcPr>
            <w:tcW w:w="1787" w:type="dxa"/>
          </w:tcPr>
          <w:p w14:paraId="3266C78A" w14:textId="77777777" w:rsidR="0095555E" w:rsidRDefault="0095555E" w:rsidP="00400315">
            <w:pPr>
              <w:pStyle w:val="Normal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Designation</w:t>
            </w:r>
          </w:p>
        </w:tc>
        <w:tc>
          <w:tcPr>
            <w:tcW w:w="3690" w:type="dxa"/>
          </w:tcPr>
          <w:p w14:paraId="2C01DAB1" w14:textId="77777777" w:rsidR="0095555E" w:rsidRDefault="0095555E" w:rsidP="00400315">
            <w:pPr>
              <w:pStyle w:val="Normal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Company</w:t>
            </w:r>
          </w:p>
        </w:tc>
        <w:tc>
          <w:tcPr>
            <w:tcW w:w="1908" w:type="dxa"/>
          </w:tcPr>
          <w:p w14:paraId="5E2F7ECF" w14:textId="77777777" w:rsidR="0095555E" w:rsidRDefault="0095555E" w:rsidP="00400315">
            <w:pPr>
              <w:pStyle w:val="Normal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Contact</w:t>
            </w:r>
          </w:p>
        </w:tc>
      </w:tr>
      <w:tr w:rsidR="0095555E" w14:paraId="1A725E36" w14:textId="77777777" w:rsidTr="00762A3E">
        <w:tc>
          <w:tcPr>
            <w:tcW w:w="2461" w:type="dxa"/>
          </w:tcPr>
          <w:p w14:paraId="01F8275A" w14:textId="77777777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 w:rsidRPr="0095555E">
              <w:rPr>
                <w:rFonts w:ascii="Verdana" w:eastAsia="Verdana" w:hAnsi="Verdana" w:cs="Verdana"/>
                <w:sz w:val="18"/>
                <w:szCs w:val="18"/>
              </w:rPr>
              <w:t>Mr. Sunil Sarkar</w:t>
            </w:r>
          </w:p>
        </w:tc>
        <w:tc>
          <w:tcPr>
            <w:tcW w:w="1787" w:type="dxa"/>
          </w:tcPr>
          <w:p w14:paraId="280A61FE" w14:textId="77777777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 w:rsidRPr="0095555E">
              <w:rPr>
                <w:rFonts w:ascii="Verdana" w:eastAsia="Verdana" w:hAnsi="Verdana" w:cs="Verdana"/>
                <w:sz w:val="18"/>
                <w:szCs w:val="18"/>
              </w:rPr>
              <w:t>QC Manager</w:t>
            </w:r>
          </w:p>
        </w:tc>
        <w:tc>
          <w:tcPr>
            <w:tcW w:w="3690" w:type="dxa"/>
          </w:tcPr>
          <w:p w14:paraId="315E0CE4" w14:textId="77777777" w:rsidR="0095555E" w:rsidRPr="0095555E" w:rsidRDefault="0095555E" w:rsidP="00400315">
            <w:pPr>
              <w:pStyle w:val="Normal1"/>
              <w:tabs>
                <w:tab w:val="left" w:pos="2715"/>
              </w:tabs>
              <w:rPr>
                <w:rFonts w:ascii="Verdana" w:eastAsia="Verdana" w:hAnsi="Verdana" w:cs="Verdana"/>
                <w:sz w:val="18"/>
                <w:szCs w:val="18"/>
              </w:rPr>
            </w:pPr>
            <w:r w:rsidRPr="0095555E">
              <w:rPr>
                <w:rFonts w:ascii="Verdana" w:eastAsia="Verdana" w:hAnsi="Verdana" w:cs="Verdana"/>
                <w:sz w:val="18"/>
                <w:szCs w:val="18"/>
              </w:rPr>
              <w:t xml:space="preserve">Ascent </w:t>
            </w:r>
            <w:proofErr w:type="spellStart"/>
            <w:r w:rsidRPr="0095555E">
              <w:rPr>
                <w:rFonts w:ascii="Verdana" w:eastAsia="Verdana" w:hAnsi="Verdana" w:cs="Verdana"/>
                <w:sz w:val="18"/>
                <w:szCs w:val="18"/>
              </w:rPr>
              <w:t>Finechem</w:t>
            </w:r>
            <w:proofErr w:type="spellEnd"/>
            <w:r w:rsidRPr="0095555E">
              <w:rPr>
                <w:rFonts w:ascii="Verdana" w:eastAsia="Verdana" w:hAnsi="Verdana" w:cs="Verdana"/>
                <w:sz w:val="18"/>
                <w:szCs w:val="18"/>
              </w:rPr>
              <w:t xml:space="preserve"> Pvt Ltd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Ahmedabad</w:t>
            </w:r>
          </w:p>
        </w:tc>
        <w:tc>
          <w:tcPr>
            <w:tcW w:w="1908" w:type="dxa"/>
          </w:tcPr>
          <w:p w14:paraId="0021597A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+91 9727775153</w:t>
            </w:r>
          </w:p>
        </w:tc>
      </w:tr>
      <w:tr w:rsidR="0095555E" w14:paraId="16AA0779" w14:textId="77777777" w:rsidTr="00762A3E">
        <w:tc>
          <w:tcPr>
            <w:tcW w:w="2461" w:type="dxa"/>
          </w:tcPr>
          <w:p w14:paraId="3094FCA2" w14:textId="77777777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 xml:space="preserve">Ms.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Prashansha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Mishra</w:t>
            </w:r>
          </w:p>
        </w:tc>
        <w:tc>
          <w:tcPr>
            <w:tcW w:w="1787" w:type="dxa"/>
          </w:tcPr>
          <w:p w14:paraId="5EACB1D7" w14:textId="77777777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Team Leader</w:t>
            </w:r>
          </w:p>
        </w:tc>
        <w:tc>
          <w:tcPr>
            <w:tcW w:w="3690" w:type="dxa"/>
          </w:tcPr>
          <w:p w14:paraId="222F731A" w14:textId="77777777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Nivea India Ltd, Ahmedabad</w:t>
            </w:r>
          </w:p>
        </w:tc>
        <w:tc>
          <w:tcPr>
            <w:tcW w:w="1908" w:type="dxa"/>
          </w:tcPr>
          <w:p w14:paraId="115F78CD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+91 7574824636</w:t>
            </w:r>
          </w:p>
        </w:tc>
      </w:tr>
      <w:tr w:rsidR="00A47353" w14:paraId="4170741B" w14:textId="77777777" w:rsidTr="00762A3E">
        <w:tc>
          <w:tcPr>
            <w:tcW w:w="2461" w:type="dxa"/>
          </w:tcPr>
          <w:p w14:paraId="32397E15" w14:textId="27EADF86" w:rsidR="00A47353" w:rsidRDefault="00A47353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Dipen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Shastri</w:t>
            </w:r>
          </w:p>
        </w:tc>
        <w:tc>
          <w:tcPr>
            <w:tcW w:w="1787" w:type="dxa"/>
          </w:tcPr>
          <w:p w14:paraId="62A6C46B" w14:textId="4FD462EE" w:rsidR="00A47353" w:rsidRDefault="00A47353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Plant Manager</w:t>
            </w:r>
          </w:p>
        </w:tc>
        <w:tc>
          <w:tcPr>
            <w:tcW w:w="3690" w:type="dxa"/>
          </w:tcPr>
          <w:p w14:paraId="32CA2014" w14:textId="461757C7" w:rsidR="00A47353" w:rsidRDefault="00A47353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Accent Microcell Pvt. Ltd. Ahmedabad</w:t>
            </w:r>
          </w:p>
        </w:tc>
        <w:tc>
          <w:tcPr>
            <w:tcW w:w="1908" w:type="dxa"/>
          </w:tcPr>
          <w:p w14:paraId="0F3D65A0" w14:textId="276B1822" w:rsidR="00A47353" w:rsidRDefault="00A47353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+91 7575803964</w:t>
            </w:r>
          </w:p>
        </w:tc>
      </w:tr>
      <w:tr w:rsidR="0095555E" w14:paraId="60985992" w14:textId="77777777" w:rsidTr="00762A3E">
        <w:tc>
          <w:tcPr>
            <w:tcW w:w="2461" w:type="dxa"/>
          </w:tcPr>
          <w:p w14:paraId="13ED6CE0" w14:textId="77777777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Dr. Masood Alam</w:t>
            </w:r>
          </w:p>
        </w:tc>
        <w:tc>
          <w:tcPr>
            <w:tcW w:w="1787" w:type="dxa"/>
          </w:tcPr>
          <w:p w14:paraId="16767E88" w14:textId="319B5494" w:rsidR="0095555E" w:rsidRPr="0095555E" w:rsidRDefault="0095555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Vice </w:t>
            </w:r>
            <w:r w:rsidR="00503759">
              <w:rPr>
                <w:rFonts w:ascii="Verdana" w:eastAsia="Verdana" w:hAnsi="Verdana" w:cs="Verdana"/>
                <w:sz w:val="18"/>
                <w:szCs w:val="18"/>
              </w:rPr>
              <w:t>President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</w:tcPr>
          <w:p w14:paraId="5AE0E0E0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Scion International, Sharjah, UAE</w:t>
            </w:r>
          </w:p>
        </w:tc>
        <w:tc>
          <w:tcPr>
            <w:tcW w:w="1908" w:type="dxa"/>
          </w:tcPr>
          <w:p w14:paraId="001FD76E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+971 509753564</w:t>
            </w:r>
          </w:p>
        </w:tc>
      </w:tr>
      <w:tr w:rsidR="0095555E" w14:paraId="431010B9" w14:textId="77777777" w:rsidTr="00762A3E">
        <w:tc>
          <w:tcPr>
            <w:tcW w:w="2461" w:type="dxa"/>
          </w:tcPr>
          <w:p w14:paraId="4FB1223D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Sarvanan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Bavan </w:t>
            </w:r>
          </w:p>
        </w:tc>
        <w:tc>
          <w:tcPr>
            <w:tcW w:w="1787" w:type="dxa"/>
          </w:tcPr>
          <w:p w14:paraId="597B4B1C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Deputy Manager </w:t>
            </w:r>
          </w:p>
        </w:tc>
        <w:tc>
          <w:tcPr>
            <w:tcW w:w="3690" w:type="dxa"/>
          </w:tcPr>
          <w:p w14:paraId="69FD5FEA" w14:textId="7BD25208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Scion international</w:t>
            </w:r>
            <w:r w:rsidR="00503759">
              <w:rPr>
                <w:rFonts w:ascii="Verdana" w:eastAsia="Verdana" w:hAnsi="Verdana" w:cs="Verdana"/>
                <w:sz w:val="18"/>
                <w:szCs w:val="18"/>
              </w:rPr>
              <w:t>, Sharjah, UAE</w:t>
            </w:r>
          </w:p>
        </w:tc>
        <w:tc>
          <w:tcPr>
            <w:tcW w:w="1908" w:type="dxa"/>
          </w:tcPr>
          <w:p w14:paraId="38557FAE" w14:textId="77777777" w:rsidR="0095555E" w:rsidRPr="0095555E" w:rsidRDefault="00762A3E" w:rsidP="00400315">
            <w:pPr>
              <w:pStyle w:val="Normal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+971 503974486</w:t>
            </w:r>
          </w:p>
        </w:tc>
      </w:tr>
    </w:tbl>
    <w:p w14:paraId="5A5E733B" w14:textId="77777777" w:rsidR="0095555E" w:rsidRDefault="0095555E" w:rsidP="00400315">
      <w:pPr>
        <w:pStyle w:val="Normal1"/>
        <w:spacing w:after="0" w:line="240" w:lineRule="auto"/>
        <w:rPr>
          <w:rFonts w:ascii="Verdana" w:eastAsia="Verdana" w:hAnsi="Verdana" w:cs="Verdana"/>
          <w:b/>
          <w:sz w:val="20"/>
          <w:szCs w:val="20"/>
        </w:rPr>
        <w:sectPr w:rsidR="0095555E">
          <w:type w:val="continuous"/>
          <w:pgSz w:w="11906" w:h="16838"/>
          <w:pgMar w:top="1170" w:right="836" w:bottom="1440" w:left="1440" w:header="706" w:footer="706" w:gutter="0"/>
          <w:cols w:space="720"/>
        </w:sectPr>
      </w:pPr>
    </w:p>
    <w:p w14:paraId="74777918" w14:textId="77777777" w:rsidR="00C35A31" w:rsidRDefault="00C35A31" w:rsidP="00400315">
      <w:pPr>
        <w:pStyle w:val="Normal1"/>
        <w:spacing w:after="0" w:line="240" w:lineRule="auto"/>
        <w:ind w:right="6"/>
        <w:jc w:val="both"/>
        <w:rPr>
          <w:rFonts w:ascii="Verdana" w:eastAsia="Verdana" w:hAnsi="Verdana" w:cs="Verdana"/>
          <w:b/>
        </w:rPr>
        <w:sectPr w:rsidR="00C35A31">
          <w:type w:val="continuous"/>
          <w:pgSz w:w="11906" w:h="16838"/>
          <w:pgMar w:top="1170" w:right="836" w:bottom="1440" w:left="1440" w:header="706" w:footer="706" w:gutter="0"/>
          <w:cols w:space="720"/>
        </w:sectPr>
      </w:pPr>
    </w:p>
    <w:p w14:paraId="266D85AE" w14:textId="77777777" w:rsidR="00C35A31" w:rsidRDefault="00A2648E" w:rsidP="00400315">
      <w:pPr>
        <w:pStyle w:val="Normal1"/>
        <w:shd w:val="clear" w:color="auto" w:fill="CCC0D9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Declaration:</w:t>
      </w:r>
    </w:p>
    <w:p w14:paraId="52AE36B5" w14:textId="77777777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 xml:space="preserve">I hereby declare that the </w:t>
      </w:r>
      <w:proofErr w:type="gramStart"/>
      <w:r>
        <w:rPr>
          <w:rFonts w:ascii="Verdana" w:eastAsia="Verdana" w:hAnsi="Verdana" w:cs="Verdana"/>
          <w:sz w:val="20"/>
          <w:szCs w:val="20"/>
        </w:rPr>
        <w:t>above mentioned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information is true and correct</w:t>
      </w:r>
      <w:r>
        <w:rPr>
          <w:rFonts w:ascii="Verdana" w:eastAsia="Verdana" w:hAnsi="Verdana" w:cs="Verdana"/>
        </w:rPr>
        <w:t>.</w:t>
      </w:r>
    </w:p>
    <w:p w14:paraId="00759713" w14:textId="77777777" w:rsidR="00C35A31" w:rsidRDefault="00C35A31" w:rsidP="00400315">
      <w:pPr>
        <w:pStyle w:val="Normal1"/>
        <w:spacing w:after="0" w:line="240" w:lineRule="auto"/>
        <w:rPr>
          <w:rFonts w:ascii="Verdana" w:eastAsia="Verdana" w:hAnsi="Verdana" w:cs="Verdana"/>
        </w:rPr>
      </w:pPr>
    </w:p>
    <w:p w14:paraId="3A3154CC" w14:textId="77777777" w:rsidR="00C35A31" w:rsidRDefault="00337DB5" w:rsidP="00400315">
      <w:pPr>
        <w:pStyle w:val="Normal1"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Date: 25/10/2020</w:t>
      </w:r>
      <w:r w:rsidR="00A2648E">
        <w:rPr>
          <w:rFonts w:ascii="Verdana" w:eastAsia="Verdana" w:hAnsi="Verdana" w:cs="Verdana"/>
          <w:sz w:val="20"/>
          <w:szCs w:val="20"/>
        </w:rPr>
        <w:tab/>
      </w:r>
      <w:r w:rsidR="00A2648E">
        <w:rPr>
          <w:rFonts w:ascii="Verdana" w:eastAsia="Verdana" w:hAnsi="Verdana" w:cs="Verdana"/>
          <w:sz w:val="20"/>
          <w:szCs w:val="20"/>
        </w:rPr>
        <w:tab/>
      </w:r>
      <w:r w:rsidR="00A2648E">
        <w:rPr>
          <w:rFonts w:ascii="Verdana" w:eastAsia="Verdana" w:hAnsi="Verdana" w:cs="Verdana"/>
          <w:sz w:val="20"/>
          <w:szCs w:val="20"/>
        </w:rPr>
        <w:tab/>
      </w:r>
      <w:r w:rsidR="00A2648E">
        <w:rPr>
          <w:rFonts w:ascii="Verdana" w:eastAsia="Verdana" w:hAnsi="Verdana" w:cs="Verdana"/>
          <w:sz w:val="20"/>
          <w:szCs w:val="20"/>
        </w:rPr>
        <w:tab/>
      </w:r>
      <w:r w:rsidR="00A2648E">
        <w:rPr>
          <w:rFonts w:ascii="Verdana" w:eastAsia="Verdana" w:hAnsi="Verdana" w:cs="Verdana"/>
          <w:sz w:val="20"/>
          <w:szCs w:val="20"/>
        </w:rPr>
        <w:tab/>
      </w:r>
      <w:r w:rsidR="00A2648E">
        <w:rPr>
          <w:rFonts w:ascii="Verdana" w:eastAsia="Verdana" w:hAnsi="Verdana" w:cs="Verdana"/>
          <w:sz w:val="20"/>
          <w:szCs w:val="20"/>
        </w:rPr>
        <w:tab/>
        <w:t xml:space="preserve">    Candidate’s Signature</w:t>
      </w:r>
    </w:p>
    <w:p w14:paraId="118EE5FD" w14:textId="4E5BEDF8" w:rsidR="00C35A31" w:rsidRDefault="00A2648E" w:rsidP="00400315">
      <w:pPr>
        <w:pStyle w:val="Normal1"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Place: Ahmadabad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sz w:val="20"/>
          <w:szCs w:val="20"/>
        </w:rPr>
        <w:t>MihirPanchal</w:t>
      </w:r>
      <w:proofErr w:type="spellEnd"/>
    </w:p>
    <w:sectPr w:rsidR="00C35A31" w:rsidSect="00C35A31">
      <w:type w:val="continuous"/>
      <w:pgSz w:w="11906" w:h="16838"/>
      <w:pgMar w:top="1170" w:right="836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5C9E" w14:textId="77777777" w:rsidR="00932851" w:rsidRDefault="00932851" w:rsidP="00337DB5">
      <w:pPr>
        <w:pStyle w:val="Normal1"/>
        <w:spacing w:after="0" w:line="240" w:lineRule="auto"/>
      </w:pPr>
      <w:r>
        <w:separator/>
      </w:r>
    </w:p>
  </w:endnote>
  <w:endnote w:type="continuationSeparator" w:id="0">
    <w:p w14:paraId="44914E97" w14:textId="77777777" w:rsidR="00932851" w:rsidRDefault="00932851" w:rsidP="00337DB5">
      <w:pPr>
        <w:pStyle w:val="Normal1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3252" w14:textId="77777777" w:rsidR="00932851" w:rsidRDefault="00932851" w:rsidP="00337DB5">
      <w:pPr>
        <w:pStyle w:val="Normal1"/>
        <w:spacing w:after="0" w:line="240" w:lineRule="auto"/>
      </w:pPr>
      <w:r>
        <w:separator/>
      </w:r>
    </w:p>
  </w:footnote>
  <w:footnote w:type="continuationSeparator" w:id="0">
    <w:p w14:paraId="1CAD4FD2" w14:textId="77777777" w:rsidR="00932851" w:rsidRDefault="00932851" w:rsidP="00337DB5">
      <w:pPr>
        <w:pStyle w:val="Normal1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A52"/>
    <w:multiLevelType w:val="hybridMultilevel"/>
    <w:tmpl w:val="AD58B1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82CAD"/>
    <w:multiLevelType w:val="hybridMultilevel"/>
    <w:tmpl w:val="35B4A4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61A4B"/>
    <w:multiLevelType w:val="hybridMultilevel"/>
    <w:tmpl w:val="7F08F064"/>
    <w:lvl w:ilvl="0" w:tplc="C3ECD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934"/>
    <w:multiLevelType w:val="multilevel"/>
    <w:tmpl w:val="D5D28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0B0BCB"/>
    <w:multiLevelType w:val="hybridMultilevel"/>
    <w:tmpl w:val="155CC2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93DAF"/>
    <w:multiLevelType w:val="multilevel"/>
    <w:tmpl w:val="65807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B45633"/>
    <w:multiLevelType w:val="multilevel"/>
    <w:tmpl w:val="54CEB7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236D8F"/>
    <w:multiLevelType w:val="hybridMultilevel"/>
    <w:tmpl w:val="AD52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53080"/>
    <w:multiLevelType w:val="hybridMultilevel"/>
    <w:tmpl w:val="B394AE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DB145FE"/>
    <w:multiLevelType w:val="hybridMultilevel"/>
    <w:tmpl w:val="D79AB8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27DD0"/>
    <w:multiLevelType w:val="hybridMultilevel"/>
    <w:tmpl w:val="CEC2A744"/>
    <w:lvl w:ilvl="0" w:tplc="ABD2355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603620"/>
    <w:multiLevelType w:val="multilevel"/>
    <w:tmpl w:val="46B4C27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8682768"/>
    <w:multiLevelType w:val="hybridMultilevel"/>
    <w:tmpl w:val="D2546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C7305"/>
    <w:multiLevelType w:val="hybridMultilevel"/>
    <w:tmpl w:val="C64A9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177D9"/>
    <w:multiLevelType w:val="hybridMultilevel"/>
    <w:tmpl w:val="2452C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5693E"/>
    <w:multiLevelType w:val="hybridMultilevel"/>
    <w:tmpl w:val="B90C80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1E3A89"/>
    <w:multiLevelType w:val="hybridMultilevel"/>
    <w:tmpl w:val="C2AA97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EA39A9"/>
    <w:multiLevelType w:val="multilevel"/>
    <w:tmpl w:val="961C58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7B7967"/>
    <w:multiLevelType w:val="multilevel"/>
    <w:tmpl w:val="F06CEE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3"/>
  </w:num>
  <w:num w:numId="5">
    <w:abstractNumId w:val="17"/>
  </w:num>
  <w:num w:numId="6">
    <w:abstractNumId w:val="5"/>
  </w:num>
  <w:num w:numId="7">
    <w:abstractNumId w:val="2"/>
  </w:num>
  <w:num w:numId="8">
    <w:abstractNumId w:val="10"/>
  </w:num>
  <w:num w:numId="9">
    <w:abstractNumId w:val="15"/>
  </w:num>
  <w:num w:numId="10">
    <w:abstractNumId w:val="16"/>
  </w:num>
  <w:num w:numId="11">
    <w:abstractNumId w:val="8"/>
  </w:num>
  <w:num w:numId="12">
    <w:abstractNumId w:val="7"/>
  </w:num>
  <w:num w:numId="13">
    <w:abstractNumId w:val="0"/>
  </w:num>
  <w:num w:numId="14">
    <w:abstractNumId w:val="1"/>
  </w:num>
  <w:num w:numId="15">
    <w:abstractNumId w:val="14"/>
  </w:num>
  <w:num w:numId="16">
    <w:abstractNumId w:val="12"/>
  </w:num>
  <w:num w:numId="17">
    <w:abstractNumId w:val="9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A31"/>
    <w:rsid w:val="000452D5"/>
    <w:rsid w:val="00065333"/>
    <w:rsid w:val="000D0C10"/>
    <w:rsid w:val="00120DDC"/>
    <w:rsid w:val="001A3030"/>
    <w:rsid w:val="001D731F"/>
    <w:rsid w:val="00210EF4"/>
    <w:rsid w:val="00220B11"/>
    <w:rsid w:val="00286C50"/>
    <w:rsid w:val="002B4734"/>
    <w:rsid w:val="002E015F"/>
    <w:rsid w:val="00337DB5"/>
    <w:rsid w:val="003662D7"/>
    <w:rsid w:val="00372472"/>
    <w:rsid w:val="00396CBA"/>
    <w:rsid w:val="003B32CD"/>
    <w:rsid w:val="003F3870"/>
    <w:rsid w:val="00400315"/>
    <w:rsid w:val="00426A95"/>
    <w:rsid w:val="00456ABC"/>
    <w:rsid w:val="004D5536"/>
    <w:rsid w:val="00503759"/>
    <w:rsid w:val="00554942"/>
    <w:rsid w:val="0056398B"/>
    <w:rsid w:val="005738DB"/>
    <w:rsid w:val="00582522"/>
    <w:rsid w:val="005C6CED"/>
    <w:rsid w:val="006048A9"/>
    <w:rsid w:val="0065491D"/>
    <w:rsid w:val="006935FA"/>
    <w:rsid w:val="006C0C5F"/>
    <w:rsid w:val="006C4F8A"/>
    <w:rsid w:val="0071044C"/>
    <w:rsid w:val="00710979"/>
    <w:rsid w:val="00711057"/>
    <w:rsid w:val="00744009"/>
    <w:rsid w:val="00762A3E"/>
    <w:rsid w:val="007D5BB3"/>
    <w:rsid w:val="007E58B6"/>
    <w:rsid w:val="008118E4"/>
    <w:rsid w:val="008E5042"/>
    <w:rsid w:val="00926D49"/>
    <w:rsid w:val="00932851"/>
    <w:rsid w:val="0095555E"/>
    <w:rsid w:val="00995695"/>
    <w:rsid w:val="009A6772"/>
    <w:rsid w:val="009B415C"/>
    <w:rsid w:val="009D0930"/>
    <w:rsid w:val="00A007E7"/>
    <w:rsid w:val="00A2648E"/>
    <w:rsid w:val="00A338A4"/>
    <w:rsid w:val="00A47353"/>
    <w:rsid w:val="00AA5E5B"/>
    <w:rsid w:val="00B434D1"/>
    <w:rsid w:val="00B61EA7"/>
    <w:rsid w:val="00B94529"/>
    <w:rsid w:val="00BE7DEA"/>
    <w:rsid w:val="00C05C92"/>
    <w:rsid w:val="00C35A31"/>
    <w:rsid w:val="00C95059"/>
    <w:rsid w:val="00C9723F"/>
    <w:rsid w:val="00CF0D56"/>
    <w:rsid w:val="00D0769B"/>
    <w:rsid w:val="00D54BE3"/>
    <w:rsid w:val="00DB0819"/>
    <w:rsid w:val="00DD7AB2"/>
    <w:rsid w:val="00DE78F1"/>
    <w:rsid w:val="00E83254"/>
    <w:rsid w:val="00EB0401"/>
    <w:rsid w:val="00EC5229"/>
    <w:rsid w:val="00EC70FB"/>
    <w:rsid w:val="00F971FC"/>
    <w:rsid w:val="00FA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2EA547"/>
  <w15:docId w15:val="{89F34972-6F88-43ED-9848-7B4E6888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35A3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C35A3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C35A3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C35A3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C35A31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1"/>
    <w:next w:val="Normal1"/>
    <w:rsid w:val="00C35A31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5A31"/>
  </w:style>
  <w:style w:type="paragraph" w:styleId="Title">
    <w:name w:val="Title"/>
    <w:basedOn w:val="Normal1"/>
    <w:next w:val="Normal1"/>
    <w:rsid w:val="00C35A31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C35A31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C35A31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955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3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DB5"/>
  </w:style>
  <w:style w:type="paragraph" w:styleId="Footer">
    <w:name w:val="footer"/>
    <w:basedOn w:val="Normal"/>
    <w:link w:val="FooterChar"/>
    <w:uiPriority w:val="99"/>
    <w:semiHidden/>
    <w:unhideWhenUsed/>
    <w:rsid w:val="0033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DB5"/>
  </w:style>
  <w:style w:type="character" w:styleId="Hyperlink">
    <w:name w:val="Hyperlink"/>
    <w:basedOn w:val="DefaultParagraphFont"/>
    <w:uiPriority w:val="99"/>
    <w:unhideWhenUsed/>
    <w:rsid w:val="009A67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ir.re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B1673-C6AA-4E67-BF61-B211C7AC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QC AHM</cp:lastModifiedBy>
  <cp:revision>65</cp:revision>
  <dcterms:created xsi:type="dcterms:W3CDTF">2020-10-25T06:03:00Z</dcterms:created>
  <dcterms:modified xsi:type="dcterms:W3CDTF">2021-04-22T17:54:00Z</dcterms:modified>
</cp:coreProperties>
</file>