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54B2" w14:textId="152E69EC" w:rsidR="0034522A" w:rsidRPr="00FA26E4" w:rsidRDefault="00C77F9D" w:rsidP="001D4338">
      <w:pPr>
        <w:shd w:val="clear" w:color="auto" w:fill="FFFFFF"/>
        <w:rPr>
          <w:rFonts w:eastAsia="Arial Unicode MS" w:cstheme="minorHAnsi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6E4">
        <w:rPr>
          <w:rFonts w:eastAsia="Arial Unicode MS" w:cstheme="minorHAnsi"/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NIRMAL JINGHAR</w:t>
      </w:r>
    </w:p>
    <w:p w14:paraId="4E188838" w14:textId="65289F8A" w:rsidR="0034522A" w:rsidRPr="003F6EE1" w:rsidRDefault="00862E0B" w:rsidP="001D4338">
      <w:pPr>
        <w:shd w:val="clear" w:color="auto" w:fill="FFFFFF"/>
        <w:rPr>
          <w:rFonts w:eastAsia="Arial Unicode MS" w:cstheme="minorHAnsi"/>
          <w:bCs/>
          <w:color w:val="0070C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E1">
        <w:rPr>
          <w:rFonts w:eastAsia="Arial Unicode MS" w:cstheme="minorHAnsi"/>
          <w:bCs/>
          <w:color w:val="0070C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 (9909979784) Email Id: yournirmal@gmail.com</w:t>
      </w:r>
    </w:p>
    <w:p w14:paraId="49D7A144" w14:textId="643BA30D" w:rsidR="00257DF5" w:rsidRPr="003F6EE1" w:rsidRDefault="0034522A" w:rsidP="00521474">
      <w:pPr>
        <w:shd w:val="clear" w:color="auto" w:fill="FFFFFF"/>
        <w:rPr>
          <w:rFonts w:eastAsia="Arial Unicode MS" w:cstheme="minorHAnsi"/>
          <w:b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E1">
        <w:rPr>
          <w:rFonts w:cstheme="minorHAnsi"/>
          <w:sz w:val="20"/>
          <w:szCs w:val="20"/>
        </w:rPr>
        <w:t xml:space="preserve">Seeking a challenging position as Sales professional with a company having </w:t>
      </w:r>
      <w:r w:rsidR="00DA5BEE" w:rsidRPr="003F6EE1">
        <w:rPr>
          <w:rFonts w:cstheme="minorHAnsi"/>
          <w:sz w:val="20"/>
          <w:szCs w:val="20"/>
        </w:rPr>
        <w:t>a vision</w:t>
      </w:r>
      <w:r w:rsidRPr="003F6EE1">
        <w:rPr>
          <w:rFonts w:cstheme="minorHAnsi"/>
          <w:sz w:val="20"/>
          <w:szCs w:val="20"/>
        </w:rPr>
        <w:t xml:space="preserve"> to enhance the horizon of knowledge and work in a team environment to carve out a niche.</w:t>
      </w:r>
    </w:p>
    <w:p w14:paraId="7BA45EC7" w14:textId="17055B9E" w:rsidR="00C77F9D" w:rsidRPr="003F6EE1" w:rsidRDefault="00C77F9D" w:rsidP="001D4338">
      <w:pPr>
        <w:rPr>
          <w:rFonts w:eastAsia="Arial Unicode MS" w:cstheme="minorHAnsi"/>
          <w:b/>
          <w:color w:val="44546A" w:themeColor="text2"/>
          <w:sz w:val="20"/>
          <w:szCs w:val="20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E1">
        <w:rPr>
          <w:rFonts w:eastAsia="Arial Unicode MS" w:cstheme="minorHAnsi"/>
          <w:b/>
          <w:noProof/>
          <w:color w:val="0070C0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Accomplishments</w:t>
      </w:r>
    </w:p>
    <w:p w14:paraId="1E6CBCCA" w14:textId="1CEDB0E3" w:rsidR="00217B80" w:rsidRPr="003F6EE1" w:rsidRDefault="00BF2172" w:rsidP="001D4338">
      <w:pPr>
        <w:pStyle w:val="ListParagraph"/>
        <w:numPr>
          <w:ilvl w:val="0"/>
          <w:numId w:val="7"/>
        </w:numPr>
        <w:spacing w:before="40" w:after="40" w:line="240" w:lineRule="auto"/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sz w:val="20"/>
          <w:szCs w:val="20"/>
        </w:rPr>
        <w:t xml:space="preserve">Create Visible Present in new Territory - MP, Rajasthan, within one year Tenure at </w:t>
      </w:r>
      <w:r w:rsidR="00217B80" w:rsidRPr="003F6EE1">
        <w:rPr>
          <w:rFonts w:eastAsia="Arial Unicode MS" w:cstheme="minorHAnsi"/>
          <w:sz w:val="20"/>
          <w:szCs w:val="20"/>
        </w:rPr>
        <w:t>Cavier</w:t>
      </w:r>
      <w:r w:rsidR="00482B1F" w:rsidRPr="003F6EE1">
        <w:rPr>
          <w:rFonts w:eastAsia="Arial Unicode MS" w:cstheme="minorHAnsi"/>
          <w:sz w:val="20"/>
          <w:szCs w:val="20"/>
        </w:rPr>
        <w:t xml:space="preserve"> 2021</w:t>
      </w:r>
      <w:r w:rsidR="004C4F87" w:rsidRPr="003F6EE1">
        <w:rPr>
          <w:rFonts w:eastAsia="Arial Unicode MS" w:cstheme="minorHAnsi"/>
          <w:sz w:val="20"/>
          <w:szCs w:val="20"/>
        </w:rPr>
        <w:t>-22</w:t>
      </w:r>
      <w:r w:rsidR="00217B80" w:rsidRPr="003F6EE1">
        <w:rPr>
          <w:rFonts w:eastAsia="Arial Unicode MS" w:cstheme="minorHAnsi"/>
          <w:sz w:val="20"/>
          <w:szCs w:val="20"/>
        </w:rPr>
        <w:t>.</w:t>
      </w:r>
    </w:p>
    <w:p w14:paraId="1B3B0726" w14:textId="62BA9534" w:rsidR="00BF2172" w:rsidRPr="003F6EE1" w:rsidRDefault="00217B80" w:rsidP="001D4338">
      <w:pPr>
        <w:pStyle w:val="ListParagraph"/>
        <w:numPr>
          <w:ilvl w:val="0"/>
          <w:numId w:val="7"/>
        </w:numPr>
        <w:tabs>
          <w:tab w:val="left" w:pos="7322"/>
        </w:tabs>
        <w:spacing w:before="40" w:after="40" w:line="240" w:lineRule="auto"/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sz w:val="20"/>
          <w:szCs w:val="20"/>
        </w:rPr>
        <w:t>Highest sales Target</w:t>
      </w:r>
      <w:r w:rsidR="00482B1F" w:rsidRPr="003F6EE1">
        <w:rPr>
          <w:rFonts w:eastAsia="Arial Unicode MS" w:cstheme="minorHAnsi"/>
          <w:sz w:val="20"/>
          <w:szCs w:val="20"/>
        </w:rPr>
        <w:t xml:space="preserve"> achieved in history of </w:t>
      </w:r>
      <w:r w:rsidR="007939B6" w:rsidRPr="003F6EE1">
        <w:rPr>
          <w:rFonts w:eastAsia="Arial Unicode MS" w:cstheme="minorHAnsi"/>
          <w:sz w:val="20"/>
          <w:szCs w:val="20"/>
        </w:rPr>
        <w:t>Ganga -2019.</w:t>
      </w:r>
      <w:r w:rsidR="00482B1F" w:rsidRPr="003F6EE1">
        <w:rPr>
          <w:rFonts w:eastAsia="Arial Unicode MS" w:cstheme="minorHAnsi"/>
          <w:sz w:val="20"/>
          <w:szCs w:val="20"/>
        </w:rPr>
        <w:tab/>
      </w:r>
    </w:p>
    <w:p w14:paraId="6BD4E96F" w14:textId="3984AE6C" w:rsidR="00C77F9D" w:rsidRPr="003F6EE1" w:rsidRDefault="00C77F9D" w:rsidP="001D4338">
      <w:pPr>
        <w:pStyle w:val="ListParagraph"/>
        <w:numPr>
          <w:ilvl w:val="0"/>
          <w:numId w:val="7"/>
        </w:numPr>
        <w:spacing w:before="40" w:after="40" w:line="240" w:lineRule="auto"/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sz w:val="20"/>
          <w:szCs w:val="20"/>
        </w:rPr>
        <w:t>Territory growth by 140% during 201</w:t>
      </w:r>
      <w:r w:rsidR="00482B1F" w:rsidRPr="003F6EE1">
        <w:rPr>
          <w:rFonts w:eastAsia="Arial Unicode MS" w:cstheme="minorHAnsi"/>
          <w:sz w:val="20"/>
          <w:szCs w:val="20"/>
        </w:rPr>
        <w:t>6</w:t>
      </w:r>
      <w:r w:rsidRPr="003F6EE1">
        <w:rPr>
          <w:rFonts w:eastAsia="Arial Unicode MS" w:cstheme="minorHAnsi"/>
          <w:sz w:val="20"/>
          <w:szCs w:val="20"/>
        </w:rPr>
        <w:t xml:space="preserve"> at Johnson.</w:t>
      </w:r>
    </w:p>
    <w:p w14:paraId="07FF0763" w14:textId="6BEDF60A" w:rsidR="00C77F9D" w:rsidRPr="003F6EE1" w:rsidRDefault="00C77F9D" w:rsidP="00A866D6">
      <w:pPr>
        <w:pStyle w:val="ListParagraph"/>
        <w:numPr>
          <w:ilvl w:val="0"/>
          <w:numId w:val="7"/>
        </w:numPr>
        <w:spacing w:before="40" w:after="40" w:line="240" w:lineRule="auto"/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sz w:val="20"/>
          <w:szCs w:val="20"/>
        </w:rPr>
        <w:t xml:space="preserve">Got Appreciation from President – Sales for Most Profitable Sales Employee in Mega </w:t>
      </w:r>
      <w:r w:rsidR="0087278E" w:rsidRPr="003F6EE1">
        <w:rPr>
          <w:rFonts w:eastAsia="Arial Unicode MS" w:cstheme="minorHAnsi"/>
          <w:sz w:val="20"/>
          <w:szCs w:val="20"/>
        </w:rPr>
        <w:t>Account dept</w:t>
      </w:r>
      <w:r w:rsidRPr="003F6EE1">
        <w:rPr>
          <w:rFonts w:eastAsia="Arial Unicode MS" w:cstheme="minorHAnsi"/>
          <w:sz w:val="20"/>
          <w:szCs w:val="20"/>
        </w:rPr>
        <w:t xml:space="preserve"> </w:t>
      </w:r>
      <w:r w:rsidR="00632213" w:rsidRPr="003F6EE1">
        <w:rPr>
          <w:rFonts w:eastAsia="Arial Unicode MS" w:cstheme="minorHAnsi"/>
          <w:sz w:val="20"/>
          <w:szCs w:val="20"/>
        </w:rPr>
        <w:t>across India</w:t>
      </w:r>
      <w:r w:rsidRPr="003F6EE1">
        <w:rPr>
          <w:rFonts w:eastAsia="Arial Unicode MS" w:cstheme="minorHAnsi"/>
          <w:sz w:val="20"/>
          <w:szCs w:val="20"/>
        </w:rPr>
        <w:t>. during 201</w:t>
      </w:r>
      <w:r w:rsidR="00482B1F" w:rsidRPr="003F6EE1">
        <w:rPr>
          <w:rFonts w:eastAsia="Arial Unicode MS" w:cstheme="minorHAnsi"/>
          <w:sz w:val="20"/>
          <w:szCs w:val="20"/>
        </w:rPr>
        <w:t>6</w:t>
      </w:r>
      <w:r w:rsidRPr="003F6EE1">
        <w:rPr>
          <w:rFonts w:eastAsia="Arial Unicode MS" w:cstheme="minorHAnsi"/>
          <w:sz w:val="20"/>
          <w:szCs w:val="20"/>
        </w:rPr>
        <w:t xml:space="preserve"> at Johnson.</w:t>
      </w:r>
    </w:p>
    <w:p w14:paraId="23344FFB" w14:textId="28ED2767" w:rsidR="00257DF5" w:rsidRPr="003F6EE1" w:rsidRDefault="00257DF5" w:rsidP="001D4338">
      <w:pPr>
        <w:spacing w:before="40" w:after="40" w:line="240" w:lineRule="auto"/>
        <w:rPr>
          <w:rFonts w:eastAsia="Arial Unicode MS" w:cstheme="minorHAnsi"/>
          <w:sz w:val="20"/>
          <w:szCs w:val="20"/>
        </w:rPr>
      </w:pPr>
    </w:p>
    <w:p w14:paraId="4EAAAEA4" w14:textId="77777777" w:rsidR="00257DF5" w:rsidRPr="003F6EE1" w:rsidRDefault="00257DF5" w:rsidP="001D4338">
      <w:pPr>
        <w:rPr>
          <w:rFonts w:eastAsia="Arial Unicode MS" w:cstheme="minorHAnsi"/>
          <w:b/>
          <w:noProof/>
          <w:color w:val="0070C0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E1">
        <w:rPr>
          <w:rFonts w:eastAsia="Arial Unicode MS" w:cstheme="minorHAnsi"/>
          <w:b/>
          <w:noProof/>
          <w:color w:val="0070C0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Areas of Excellence</w:t>
      </w:r>
    </w:p>
    <w:p w14:paraId="4DAF4D64" w14:textId="36236F0F" w:rsidR="00C77F9D" w:rsidRPr="003F6EE1" w:rsidRDefault="00E55329" w:rsidP="001D4338">
      <w:pPr>
        <w:spacing w:before="40" w:after="40" w:line="240" w:lineRule="auto"/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sz w:val="20"/>
          <w:szCs w:val="20"/>
        </w:rPr>
        <w:t xml:space="preserve">Strategic Planning / Key Account Management/ Sales &amp; Marketing / Business Development/ Brand Management/ Team </w:t>
      </w:r>
      <w:r w:rsidR="005A129A" w:rsidRPr="003F6EE1">
        <w:rPr>
          <w:rFonts w:eastAsia="Arial Unicode MS" w:cstheme="minorHAnsi"/>
          <w:sz w:val="20"/>
          <w:szCs w:val="20"/>
        </w:rPr>
        <w:t>management</w:t>
      </w:r>
      <w:r w:rsidRPr="003F6EE1">
        <w:rPr>
          <w:rFonts w:eastAsia="Arial Unicode MS" w:cstheme="minorHAnsi"/>
          <w:sz w:val="20"/>
          <w:szCs w:val="20"/>
        </w:rPr>
        <w:t xml:space="preserve"> / </w:t>
      </w:r>
      <w:r w:rsidR="005A129A" w:rsidRPr="003F6EE1">
        <w:rPr>
          <w:rFonts w:eastAsia="Arial Unicode MS" w:cstheme="minorHAnsi"/>
          <w:sz w:val="20"/>
          <w:szCs w:val="20"/>
        </w:rPr>
        <w:t xml:space="preserve">Customer Relationship Management /Conflict Management </w:t>
      </w:r>
    </w:p>
    <w:p w14:paraId="1F8E7A22" w14:textId="77777777" w:rsidR="009A486E" w:rsidRPr="003F6EE1" w:rsidRDefault="009A486E" w:rsidP="001D4338">
      <w:pPr>
        <w:spacing w:before="40" w:after="40" w:line="240" w:lineRule="auto"/>
        <w:rPr>
          <w:rFonts w:eastAsia="Arial Unicode MS" w:cstheme="minorHAnsi"/>
          <w:sz w:val="20"/>
          <w:szCs w:val="20"/>
          <w:u w:val="single"/>
        </w:rPr>
      </w:pPr>
    </w:p>
    <w:p w14:paraId="2DD8AD18" w14:textId="2DD7E29B" w:rsidR="006F21ED" w:rsidRDefault="006F21ED" w:rsidP="00F35D35">
      <w:pPr>
        <w:spacing w:before="40" w:after="40" w:line="240" w:lineRule="auto"/>
        <w:rPr>
          <w:rFonts w:eastAsia="Arial Unicode MS" w:cstheme="minorHAnsi"/>
          <w:b/>
          <w:bCs/>
          <w:color w:val="0070C0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6EE1">
        <w:rPr>
          <w:rFonts w:eastAsia="Arial Unicode MS" w:cstheme="minorHAnsi"/>
          <w:b/>
          <w:bCs/>
          <w:color w:val="0070C0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Career Chronology</w:t>
      </w:r>
    </w:p>
    <w:p w14:paraId="37740769" w14:textId="77777777" w:rsidR="008B74E6" w:rsidRDefault="008B74E6" w:rsidP="00F35D35">
      <w:pPr>
        <w:spacing w:before="40" w:after="40" w:line="240" w:lineRule="auto"/>
        <w:rPr>
          <w:rFonts w:eastAsia="Arial Unicode MS" w:cstheme="minorHAnsi"/>
          <w:b/>
          <w:bCs/>
          <w:color w:val="0070C0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74E6" w:rsidRPr="003F6EE1" w14:paraId="26EEF935" w14:textId="77777777" w:rsidTr="00046CBD">
        <w:tc>
          <w:tcPr>
            <w:tcW w:w="3116" w:type="dxa"/>
          </w:tcPr>
          <w:p w14:paraId="41243068" w14:textId="14670738" w:rsidR="008B74E6" w:rsidRPr="003F6EE1" w:rsidRDefault="008B74E6" w:rsidP="00046CBD">
            <w:pPr>
              <w:tabs>
                <w:tab w:val="left" w:pos="666"/>
                <w:tab w:val="left" w:pos="761"/>
              </w:tabs>
              <w:rPr>
                <w:rFonts w:eastAsia="Arial Unicode MS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eastAsia="Arial Unicode MS" w:cstheme="minorHAnsi"/>
                <w:b/>
                <w:sz w:val="20"/>
                <w:szCs w:val="20"/>
              </w:rPr>
              <w:t>Polycab</w:t>
            </w:r>
            <w:proofErr w:type="spellEnd"/>
            <w:r>
              <w:rPr>
                <w:rFonts w:eastAsia="Arial Unicode MS" w:cstheme="minorHAnsi"/>
                <w:b/>
                <w:sz w:val="20"/>
                <w:szCs w:val="20"/>
              </w:rPr>
              <w:t xml:space="preserve"> India Ltd</w:t>
            </w:r>
          </w:p>
        </w:tc>
        <w:tc>
          <w:tcPr>
            <w:tcW w:w="3117" w:type="dxa"/>
          </w:tcPr>
          <w:p w14:paraId="2461EAF0" w14:textId="49FB2176" w:rsidR="008B74E6" w:rsidRPr="003F6EE1" w:rsidRDefault="008B74E6" w:rsidP="00046CBD">
            <w:pPr>
              <w:tabs>
                <w:tab w:val="left" w:pos="666"/>
                <w:tab w:val="left" w:pos="761"/>
              </w:tabs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eastAsia="Arial Unicode MS" w:cstheme="minorHAnsi"/>
                <w:bCs/>
                <w:sz w:val="20"/>
                <w:szCs w:val="20"/>
              </w:rPr>
              <w:t>January 2023 to till date</w:t>
            </w:r>
          </w:p>
        </w:tc>
        <w:tc>
          <w:tcPr>
            <w:tcW w:w="3117" w:type="dxa"/>
          </w:tcPr>
          <w:p w14:paraId="5B7EB4E7" w14:textId="60563C67" w:rsidR="008B74E6" w:rsidRPr="003F6EE1" w:rsidRDefault="008B74E6" w:rsidP="00046CBD">
            <w:pPr>
              <w:tabs>
                <w:tab w:val="left" w:pos="666"/>
                <w:tab w:val="left" w:pos="761"/>
              </w:tabs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Manager</w:t>
            </w:r>
            <w:r>
              <w:rPr>
                <w:rFonts w:eastAsia="Arial Unicode MS" w:cstheme="minorHAnsi"/>
                <w:bCs/>
                <w:sz w:val="20"/>
                <w:szCs w:val="20"/>
              </w:rPr>
              <w:t xml:space="preserve"> – Key Account</w:t>
            </w:r>
          </w:p>
        </w:tc>
      </w:tr>
    </w:tbl>
    <w:p w14:paraId="3CB55823" w14:textId="77777777" w:rsidR="008B74E6" w:rsidRPr="00387259" w:rsidRDefault="008B74E6" w:rsidP="00387259">
      <w:pPr>
        <w:rPr>
          <w:rFonts w:eastAsia="Arial Unicode MS" w:cs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66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7259" w:rsidRPr="003F6EE1" w14:paraId="045C14F1" w14:textId="77777777" w:rsidTr="00387259">
        <w:tc>
          <w:tcPr>
            <w:tcW w:w="3116" w:type="dxa"/>
          </w:tcPr>
          <w:p w14:paraId="3E3AF0FF" w14:textId="77777777" w:rsidR="00387259" w:rsidRPr="003F6EE1" w:rsidRDefault="00387259" w:rsidP="00387259">
            <w:pPr>
              <w:tabs>
                <w:tab w:val="left" w:pos="666"/>
                <w:tab w:val="left" w:pos="761"/>
              </w:tabs>
              <w:rPr>
                <w:rFonts w:eastAsia="Arial Unicode MS" w:cstheme="minorHAnsi"/>
                <w:b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/>
                <w:sz w:val="20"/>
                <w:szCs w:val="20"/>
              </w:rPr>
              <w:t>Cavier Bath fittings Ltd.</w:t>
            </w:r>
            <w:r>
              <w:rPr>
                <w:rFonts w:eastAsia="Arial Unicode MS" w:cstheme="minorHAnsi"/>
                <w:b/>
                <w:sz w:val="20"/>
                <w:szCs w:val="20"/>
              </w:rPr>
              <w:t>- Sanitary &amp; CP fitting</w:t>
            </w:r>
          </w:p>
        </w:tc>
        <w:tc>
          <w:tcPr>
            <w:tcW w:w="3117" w:type="dxa"/>
          </w:tcPr>
          <w:p w14:paraId="763C3C47" w14:textId="77777777" w:rsidR="00387259" w:rsidRPr="003F6EE1" w:rsidRDefault="00387259" w:rsidP="00387259">
            <w:pPr>
              <w:tabs>
                <w:tab w:val="left" w:pos="666"/>
                <w:tab w:val="left" w:pos="761"/>
              </w:tabs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 xml:space="preserve"> Feb 2021 to </w:t>
            </w:r>
            <w:r>
              <w:rPr>
                <w:rFonts w:eastAsia="Arial Unicode MS" w:cstheme="minorHAnsi"/>
                <w:bCs/>
                <w:sz w:val="20"/>
                <w:szCs w:val="20"/>
              </w:rPr>
              <w:t>Dec 2022</w:t>
            </w:r>
          </w:p>
        </w:tc>
        <w:tc>
          <w:tcPr>
            <w:tcW w:w="3117" w:type="dxa"/>
          </w:tcPr>
          <w:p w14:paraId="7FE1613B" w14:textId="77777777" w:rsidR="00387259" w:rsidRPr="003F6EE1" w:rsidRDefault="00387259" w:rsidP="00387259">
            <w:pPr>
              <w:tabs>
                <w:tab w:val="left" w:pos="666"/>
                <w:tab w:val="left" w:pos="761"/>
              </w:tabs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Sales Manager- Guj &amp; Rajasthan</w:t>
            </w:r>
          </w:p>
        </w:tc>
      </w:tr>
    </w:tbl>
    <w:p w14:paraId="41819FD7" w14:textId="643FBC48" w:rsidR="008B74E6" w:rsidRPr="008B74E6" w:rsidRDefault="008B74E6" w:rsidP="008B74E6">
      <w:pPr>
        <w:pStyle w:val="ListParagraph"/>
        <w:numPr>
          <w:ilvl w:val="0"/>
          <w:numId w:val="5"/>
        </w:numPr>
        <w:tabs>
          <w:tab w:val="num" w:pos="720"/>
        </w:tabs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sz w:val="20"/>
          <w:szCs w:val="20"/>
        </w:rPr>
        <w:t xml:space="preserve">Main activities include interacting with the </w:t>
      </w:r>
      <w:r>
        <w:rPr>
          <w:rFonts w:eastAsia="Arial Unicode MS" w:cstheme="minorHAnsi"/>
          <w:sz w:val="20"/>
          <w:szCs w:val="20"/>
        </w:rPr>
        <w:t>Key Account - Builder</w:t>
      </w:r>
      <w:r w:rsidRPr="003F6EE1">
        <w:rPr>
          <w:rFonts w:eastAsia="Arial Unicode MS" w:cstheme="minorHAnsi"/>
          <w:sz w:val="20"/>
          <w:szCs w:val="20"/>
        </w:rPr>
        <w:t xml:space="preserve"> / </w:t>
      </w:r>
      <w:r>
        <w:rPr>
          <w:rFonts w:eastAsia="Arial Unicode MS" w:cstheme="minorHAnsi"/>
          <w:sz w:val="20"/>
          <w:szCs w:val="20"/>
        </w:rPr>
        <w:t xml:space="preserve">Electrical Consultant </w:t>
      </w:r>
      <w:r w:rsidRPr="003F6EE1">
        <w:rPr>
          <w:rFonts w:eastAsia="Arial Unicode MS" w:cstheme="minorHAnsi"/>
          <w:sz w:val="20"/>
          <w:szCs w:val="20"/>
        </w:rPr>
        <w:t>and mainly with the project planning departments for tapping the project from the conceptualization stage.</w:t>
      </w:r>
    </w:p>
    <w:p w14:paraId="4E1D23CF" w14:textId="77777777" w:rsidR="00F35D35" w:rsidRPr="003F6EE1" w:rsidRDefault="00F35D35" w:rsidP="00F35D35">
      <w:pPr>
        <w:spacing w:before="40" w:after="40" w:line="240" w:lineRule="auto"/>
        <w:rPr>
          <w:rFonts w:eastAsia="Arial Unicode MS" w:cstheme="minorHAnsi"/>
          <w:b/>
          <w:bCs/>
          <w:color w:val="0070C0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961EB4" w14:textId="0CD17C10" w:rsidR="00013700" w:rsidRPr="003F6EE1" w:rsidRDefault="00013700" w:rsidP="001D4338">
      <w:pPr>
        <w:tabs>
          <w:tab w:val="left" w:pos="666"/>
          <w:tab w:val="left" w:pos="761"/>
        </w:tabs>
        <w:rPr>
          <w:rFonts w:eastAsia="Arial Unicode MS" w:cstheme="minorHAnsi"/>
          <w:bCs/>
          <w:sz w:val="20"/>
          <w:szCs w:val="20"/>
        </w:rPr>
      </w:pPr>
      <w:r w:rsidRPr="003F6EE1">
        <w:rPr>
          <w:rFonts w:eastAsia="Arial Unicode MS" w:cstheme="minorHAnsi"/>
          <w:bCs/>
          <w:sz w:val="20"/>
          <w:szCs w:val="20"/>
        </w:rPr>
        <w:t>Key Deliverables:</w:t>
      </w:r>
    </w:p>
    <w:p w14:paraId="69E6EC33" w14:textId="7ECBBEE3" w:rsidR="00C76E4A" w:rsidRPr="003F6EE1" w:rsidRDefault="00C76E4A" w:rsidP="003F6EE1">
      <w:pPr>
        <w:pStyle w:val="ListParagraph"/>
        <w:numPr>
          <w:ilvl w:val="0"/>
          <w:numId w:val="9"/>
        </w:numPr>
        <w:rPr>
          <w:rFonts w:cstheme="minorHAnsi"/>
          <w:bCs/>
          <w:sz w:val="20"/>
          <w:szCs w:val="20"/>
        </w:rPr>
      </w:pPr>
      <w:r w:rsidRPr="003F6EE1">
        <w:rPr>
          <w:rFonts w:cstheme="minorHAnsi"/>
          <w:bCs/>
          <w:sz w:val="20"/>
          <w:szCs w:val="20"/>
        </w:rPr>
        <w:t>Planning, strategizing and developing the sales activities driving-up the business/market share and achieving profitability &amp; sales targets.</w:t>
      </w:r>
    </w:p>
    <w:p w14:paraId="5B004EAC" w14:textId="1F1FD32B" w:rsidR="00C76E4A" w:rsidRPr="003F6EE1" w:rsidRDefault="00C76E4A" w:rsidP="003F6EE1">
      <w:pPr>
        <w:pStyle w:val="ListParagraph"/>
        <w:numPr>
          <w:ilvl w:val="0"/>
          <w:numId w:val="9"/>
        </w:numPr>
        <w:rPr>
          <w:rFonts w:eastAsia="Arial Unicode MS" w:cstheme="minorHAnsi"/>
          <w:sz w:val="20"/>
          <w:szCs w:val="20"/>
        </w:rPr>
      </w:pPr>
      <w:r w:rsidRPr="003F6EE1">
        <w:rPr>
          <w:rFonts w:cstheme="minorHAnsi"/>
          <w:bCs/>
          <w:sz w:val="20"/>
          <w:szCs w:val="20"/>
        </w:rPr>
        <w:t xml:space="preserve">Tracking the market and competition through market intelligence and facilitating the resolution of issues related to </w:t>
      </w:r>
      <w:r w:rsidR="00A0760A" w:rsidRPr="003F6EE1">
        <w:rPr>
          <w:rFonts w:cstheme="minorHAnsi"/>
          <w:bCs/>
          <w:sz w:val="20"/>
          <w:szCs w:val="20"/>
        </w:rPr>
        <w:t>marketing, distribution</w:t>
      </w:r>
      <w:r w:rsidRPr="003F6EE1">
        <w:rPr>
          <w:rFonts w:cstheme="minorHAnsi"/>
          <w:bCs/>
          <w:sz w:val="20"/>
          <w:szCs w:val="20"/>
        </w:rPr>
        <w:t>, service, pricing and logistics</w:t>
      </w:r>
      <w:r w:rsidR="00A0760A" w:rsidRPr="003F6EE1">
        <w:rPr>
          <w:rFonts w:cstheme="minorHAnsi"/>
          <w:bCs/>
          <w:sz w:val="20"/>
          <w:szCs w:val="20"/>
        </w:rPr>
        <w:t>.</w:t>
      </w:r>
    </w:p>
    <w:p w14:paraId="35D6F6C6" w14:textId="68F1754E" w:rsidR="00C76E4A" w:rsidRPr="003F6EE1" w:rsidRDefault="00C76E4A" w:rsidP="003F6EE1">
      <w:pPr>
        <w:pStyle w:val="ListParagraph"/>
        <w:numPr>
          <w:ilvl w:val="0"/>
          <w:numId w:val="9"/>
        </w:numPr>
        <w:rPr>
          <w:rFonts w:eastAsia="Arial Unicode MS" w:cstheme="minorHAnsi"/>
          <w:sz w:val="20"/>
          <w:szCs w:val="20"/>
        </w:rPr>
      </w:pPr>
      <w:r w:rsidRPr="003F6EE1">
        <w:rPr>
          <w:rFonts w:cstheme="minorHAnsi"/>
          <w:bCs/>
          <w:sz w:val="20"/>
          <w:szCs w:val="20"/>
        </w:rPr>
        <w:t xml:space="preserve">Maintaining good rapport with Channel </w:t>
      </w:r>
      <w:r w:rsidR="00C5791A" w:rsidRPr="003F6EE1">
        <w:rPr>
          <w:rFonts w:cstheme="minorHAnsi"/>
          <w:bCs/>
          <w:sz w:val="20"/>
          <w:szCs w:val="20"/>
        </w:rPr>
        <w:t>Partners, Dealers,</w:t>
      </w:r>
      <w:r w:rsidRPr="003F6EE1">
        <w:rPr>
          <w:rFonts w:cstheme="minorHAnsi"/>
          <w:bCs/>
          <w:sz w:val="20"/>
          <w:szCs w:val="20"/>
        </w:rPr>
        <w:t xml:space="preserve"> Builder and keep abreast of market development.</w:t>
      </w:r>
    </w:p>
    <w:p w14:paraId="4C0AB663" w14:textId="149C364B" w:rsidR="00C76E4A" w:rsidRPr="003F6EE1" w:rsidRDefault="00C76E4A" w:rsidP="003F6EE1">
      <w:pPr>
        <w:pStyle w:val="ListParagraph"/>
        <w:numPr>
          <w:ilvl w:val="0"/>
          <w:numId w:val="9"/>
        </w:numPr>
        <w:rPr>
          <w:rFonts w:cstheme="minorHAnsi"/>
          <w:bCs/>
          <w:sz w:val="20"/>
          <w:szCs w:val="20"/>
        </w:rPr>
      </w:pPr>
      <w:r w:rsidRPr="003F6EE1">
        <w:rPr>
          <w:rFonts w:cstheme="minorHAnsi"/>
          <w:bCs/>
          <w:sz w:val="20"/>
          <w:szCs w:val="20"/>
        </w:rPr>
        <w:t>Ensuring business growth, profitability and increase market penetration along with Customer Satisfaction.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269"/>
        <w:gridCol w:w="2965"/>
      </w:tblGrid>
      <w:tr w:rsidR="00127222" w:rsidRPr="003F6EE1" w14:paraId="64FABF3F" w14:textId="77777777" w:rsidTr="00F91CFE">
        <w:trPr>
          <w:trHeight w:val="70"/>
        </w:trPr>
        <w:tc>
          <w:tcPr>
            <w:tcW w:w="3116" w:type="dxa"/>
          </w:tcPr>
          <w:p w14:paraId="312C531D" w14:textId="04762C0A" w:rsidR="00127222" w:rsidRPr="003F6EE1" w:rsidRDefault="00F35D35" w:rsidP="00BA1124">
            <w:pPr>
              <w:tabs>
                <w:tab w:val="left" w:pos="666"/>
                <w:tab w:val="left" w:pos="761"/>
              </w:tabs>
              <w:rPr>
                <w:rFonts w:eastAsia="Arial Unicode MS" w:cstheme="minorHAnsi"/>
                <w:b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/>
                <w:sz w:val="20"/>
                <w:szCs w:val="20"/>
              </w:rPr>
              <w:t>Ganga Bath fittings Pvt Ltd</w:t>
            </w:r>
            <w:r w:rsidR="000B3168">
              <w:rPr>
                <w:rFonts w:eastAsia="Arial Unicode MS" w:cstheme="minorHAnsi"/>
                <w:b/>
                <w:sz w:val="20"/>
                <w:szCs w:val="20"/>
              </w:rPr>
              <w:t>- Sanitary &amp; CP fitting</w:t>
            </w:r>
          </w:p>
        </w:tc>
        <w:tc>
          <w:tcPr>
            <w:tcW w:w="3269" w:type="dxa"/>
          </w:tcPr>
          <w:p w14:paraId="0C7D3D94" w14:textId="2D938C0A" w:rsidR="00127222" w:rsidRPr="003F6EE1" w:rsidRDefault="00127222" w:rsidP="00BA1124">
            <w:pPr>
              <w:tabs>
                <w:tab w:val="left" w:pos="666"/>
                <w:tab w:val="left" w:pos="761"/>
              </w:tabs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1</w:t>
            </w:r>
            <w:r w:rsidR="009C0AF1">
              <w:rPr>
                <w:rFonts w:eastAsia="Arial Unicode MS" w:cstheme="minorHAnsi"/>
                <w:bCs/>
                <w:sz w:val="20"/>
                <w:szCs w:val="20"/>
              </w:rPr>
              <w:t xml:space="preserve"> July 2017</w:t>
            </w: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 xml:space="preserve"> to </w:t>
            </w:r>
            <w:r w:rsidR="00D5235D" w:rsidRPr="003F6EE1">
              <w:rPr>
                <w:rFonts w:eastAsia="Arial Unicode MS" w:cstheme="minorHAnsi"/>
                <w:bCs/>
                <w:sz w:val="20"/>
                <w:szCs w:val="20"/>
              </w:rPr>
              <w:t>Sept</w:t>
            </w:r>
            <w:r w:rsidR="004F2634" w:rsidRPr="003F6EE1">
              <w:rPr>
                <w:rFonts w:eastAsia="Arial Unicode MS" w:cstheme="minorHAnsi"/>
                <w:bCs/>
                <w:sz w:val="20"/>
                <w:szCs w:val="20"/>
              </w:rPr>
              <w:t xml:space="preserve"> 2020</w:t>
            </w:r>
          </w:p>
        </w:tc>
        <w:tc>
          <w:tcPr>
            <w:tcW w:w="2965" w:type="dxa"/>
          </w:tcPr>
          <w:p w14:paraId="6DD023CF" w14:textId="1ED0DFEE" w:rsidR="00127222" w:rsidRPr="003F6EE1" w:rsidRDefault="00127222" w:rsidP="00BA1124">
            <w:pPr>
              <w:tabs>
                <w:tab w:val="left" w:pos="666"/>
                <w:tab w:val="left" w:pos="761"/>
              </w:tabs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 xml:space="preserve"> </w:t>
            </w:r>
            <w:r w:rsidR="006C62AF" w:rsidRPr="003F6EE1">
              <w:rPr>
                <w:rFonts w:eastAsia="Arial Unicode MS" w:cstheme="minorHAnsi"/>
                <w:bCs/>
                <w:sz w:val="20"/>
                <w:szCs w:val="20"/>
              </w:rPr>
              <w:t xml:space="preserve">Sales Manager </w:t>
            </w:r>
            <w:r w:rsidR="00F91CFE" w:rsidRPr="003F6EE1">
              <w:rPr>
                <w:rFonts w:eastAsia="Arial Unicode MS" w:cstheme="minorHAnsi"/>
                <w:bCs/>
                <w:sz w:val="20"/>
                <w:szCs w:val="20"/>
              </w:rPr>
              <w:t>– Guj, Raj &amp; MP</w:t>
            </w:r>
          </w:p>
        </w:tc>
      </w:tr>
    </w:tbl>
    <w:p w14:paraId="69387A13" w14:textId="36B00CE9" w:rsidR="00127222" w:rsidRPr="003F6EE1" w:rsidRDefault="00127222" w:rsidP="00007DFF">
      <w:pPr>
        <w:rPr>
          <w:rFonts w:cstheme="minorHAnsi"/>
          <w:bCs/>
          <w:sz w:val="20"/>
          <w:szCs w:val="20"/>
        </w:rPr>
      </w:pPr>
    </w:p>
    <w:p w14:paraId="2369E96A" w14:textId="5256055E" w:rsidR="00127222" w:rsidRPr="003F6EE1" w:rsidRDefault="009B5D6A" w:rsidP="009B5D6A">
      <w:pPr>
        <w:pStyle w:val="ListParagraph"/>
        <w:numPr>
          <w:ilvl w:val="0"/>
          <w:numId w:val="5"/>
        </w:numPr>
        <w:tabs>
          <w:tab w:val="num" w:pos="720"/>
        </w:tabs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sz w:val="20"/>
          <w:szCs w:val="20"/>
        </w:rPr>
        <w:t>Main activities include interacting with the Top Management of various private bodies /</w:t>
      </w:r>
      <w:r w:rsidR="006C62AF" w:rsidRPr="003F6EE1">
        <w:rPr>
          <w:rFonts w:eastAsia="Arial Unicode MS" w:cstheme="minorHAnsi"/>
          <w:sz w:val="20"/>
          <w:szCs w:val="20"/>
        </w:rPr>
        <w:t xml:space="preserve">Retailer/ </w:t>
      </w:r>
      <w:r w:rsidRPr="003F6EE1">
        <w:rPr>
          <w:rFonts w:eastAsia="Arial Unicode MS" w:cstheme="minorHAnsi"/>
          <w:sz w:val="20"/>
          <w:szCs w:val="20"/>
        </w:rPr>
        <w:t>Individual /Builder and mainly with the project planning departments as well as the Engineering and Architectural divisions for tapping the project from the conceptualization stage.</w:t>
      </w:r>
    </w:p>
    <w:p w14:paraId="049560A0" w14:textId="77777777" w:rsidR="00F95BD2" w:rsidRPr="003F6EE1" w:rsidRDefault="00F95BD2" w:rsidP="001D4338">
      <w:pPr>
        <w:tabs>
          <w:tab w:val="num" w:pos="720"/>
        </w:tabs>
        <w:rPr>
          <w:rFonts w:eastAsia="Arial Unicode MS" w:cstheme="minorHAnsi"/>
          <w:bCs/>
          <w:sz w:val="20"/>
          <w:szCs w:val="20"/>
        </w:rPr>
      </w:pPr>
    </w:p>
    <w:p w14:paraId="32AE4AA4" w14:textId="6F510C6D" w:rsidR="00327B61" w:rsidRPr="003F6EE1" w:rsidRDefault="00327B61" w:rsidP="003F6EE1">
      <w:pPr>
        <w:pStyle w:val="ListParagraph"/>
        <w:numPr>
          <w:ilvl w:val="0"/>
          <w:numId w:val="8"/>
        </w:numPr>
        <w:spacing w:before="240"/>
        <w:rPr>
          <w:rFonts w:cstheme="minorHAnsi"/>
          <w:bCs/>
          <w:sz w:val="20"/>
          <w:szCs w:val="20"/>
        </w:rPr>
      </w:pPr>
      <w:r w:rsidRPr="003F6EE1">
        <w:rPr>
          <w:rFonts w:cstheme="minorHAnsi"/>
          <w:bCs/>
          <w:sz w:val="20"/>
          <w:szCs w:val="20"/>
        </w:rPr>
        <w:lastRenderedPageBreak/>
        <w:t>Planning, strategizing and developing the sales activities driving-up the business/market share and achieving profitability &amp; sales targets.</w:t>
      </w:r>
    </w:p>
    <w:p w14:paraId="63723471" w14:textId="0D671FA8" w:rsidR="00327B61" w:rsidRPr="003F6EE1" w:rsidRDefault="00327B61" w:rsidP="003F6EE1">
      <w:pPr>
        <w:pStyle w:val="ListParagraph"/>
        <w:numPr>
          <w:ilvl w:val="0"/>
          <w:numId w:val="8"/>
        </w:numPr>
        <w:spacing w:before="240"/>
        <w:rPr>
          <w:rFonts w:cstheme="minorHAnsi"/>
          <w:bCs/>
          <w:sz w:val="20"/>
          <w:szCs w:val="20"/>
        </w:rPr>
      </w:pPr>
      <w:r w:rsidRPr="003F6EE1">
        <w:rPr>
          <w:rFonts w:cstheme="minorHAnsi"/>
          <w:bCs/>
          <w:sz w:val="20"/>
          <w:szCs w:val="20"/>
        </w:rPr>
        <w:t xml:space="preserve">Maintaining good rapport with architects and keep abreast of market development. </w:t>
      </w:r>
    </w:p>
    <w:p w14:paraId="2F52BC1A" w14:textId="75226798" w:rsidR="00327B61" w:rsidRPr="003F6EE1" w:rsidRDefault="00327B61" w:rsidP="003F6EE1">
      <w:pPr>
        <w:pStyle w:val="ListParagraph"/>
        <w:numPr>
          <w:ilvl w:val="0"/>
          <w:numId w:val="8"/>
        </w:numPr>
        <w:spacing w:before="240"/>
        <w:rPr>
          <w:rFonts w:cstheme="minorHAnsi"/>
          <w:bCs/>
          <w:sz w:val="20"/>
          <w:szCs w:val="20"/>
        </w:rPr>
      </w:pPr>
      <w:r w:rsidRPr="003F6EE1">
        <w:rPr>
          <w:rFonts w:cstheme="minorHAnsi"/>
          <w:bCs/>
          <w:sz w:val="20"/>
          <w:szCs w:val="20"/>
        </w:rPr>
        <w:t>Ensuring business growth, profitability and increase market penetration along with Customer satisfaction.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941"/>
        <w:gridCol w:w="3269"/>
        <w:gridCol w:w="2965"/>
      </w:tblGrid>
      <w:tr w:rsidR="00210388" w:rsidRPr="003F6EE1" w14:paraId="1D2DCE53" w14:textId="77777777" w:rsidTr="009958F4">
        <w:trPr>
          <w:trHeight w:val="80"/>
        </w:trPr>
        <w:tc>
          <w:tcPr>
            <w:tcW w:w="2941" w:type="dxa"/>
          </w:tcPr>
          <w:p w14:paraId="243AE0E2" w14:textId="4BC37E71" w:rsidR="00210388" w:rsidRPr="003F6EE1" w:rsidRDefault="00210388" w:rsidP="001D4338">
            <w:pPr>
              <w:tabs>
                <w:tab w:val="left" w:pos="666"/>
                <w:tab w:val="left" w:pos="761"/>
              </w:tabs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/>
                <w:sz w:val="20"/>
                <w:szCs w:val="20"/>
              </w:rPr>
              <w:t>Prism Johnson Ltd</w:t>
            </w: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.</w:t>
            </w:r>
            <w:r w:rsidR="000B3168">
              <w:rPr>
                <w:rFonts w:eastAsia="Arial Unicode MS" w:cstheme="minorHAnsi"/>
                <w:bCs/>
                <w:sz w:val="20"/>
                <w:szCs w:val="20"/>
              </w:rPr>
              <w:t>-</w:t>
            </w:r>
            <w:r w:rsidR="000B3168" w:rsidRPr="000B3168">
              <w:rPr>
                <w:rFonts w:eastAsia="Arial Unicode MS" w:cstheme="minorHAnsi"/>
                <w:b/>
                <w:sz w:val="20"/>
                <w:szCs w:val="20"/>
              </w:rPr>
              <w:t xml:space="preserve"> Tiles</w:t>
            </w:r>
          </w:p>
        </w:tc>
        <w:tc>
          <w:tcPr>
            <w:tcW w:w="3269" w:type="dxa"/>
          </w:tcPr>
          <w:p w14:paraId="01D2007E" w14:textId="31928626" w:rsidR="00210388" w:rsidRPr="003F6EE1" w:rsidRDefault="00E43484" w:rsidP="001D4338">
            <w:pPr>
              <w:tabs>
                <w:tab w:val="left" w:pos="666"/>
                <w:tab w:val="left" w:pos="761"/>
              </w:tabs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 xml:space="preserve">15 </w:t>
            </w:r>
            <w:r w:rsidR="009B02A1" w:rsidRPr="003F6EE1">
              <w:rPr>
                <w:rFonts w:eastAsia="Arial Unicode MS" w:cstheme="minorHAnsi"/>
                <w:bCs/>
                <w:sz w:val="20"/>
                <w:szCs w:val="20"/>
              </w:rPr>
              <w:t>July</w:t>
            </w:r>
            <w:r w:rsidR="00210388" w:rsidRPr="003F6EE1">
              <w:rPr>
                <w:rFonts w:eastAsia="Arial Unicode MS" w:cstheme="minorHAnsi"/>
                <w:bCs/>
                <w:sz w:val="20"/>
                <w:szCs w:val="20"/>
              </w:rPr>
              <w:t xml:space="preserve"> 2013 to </w:t>
            </w: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 xml:space="preserve">30 </w:t>
            </w:r>
            <w:r w:rsidR="00210388" w:rsidRPr="003F6EE1">
              <w:rPr>
                <w:rFonts w:eastAsia="Arial Unicode MS" w:cstheme="minorHAnsi"/>
                <w:bCs/>
                <w:sz w:val="20"/>
                <w:szCs w:val="20"/>
              </w:rPr>
              <w:t>June 2017</w:t>
            </w:r>
          </w:p>
        </w:tc>
        <w:tc>
          <w:tcPr>
            <w:tcW w:w="2965" w:type="dxa"/>
          </w:tcPr>
          <w:p w14:paraId="32E13640" w14:textId="05EB7306" w:rsidR="000B3168" w:rsidRDefault="00210388" w:rsidP="001D4338">
            <w:pPr>
              <w:tabs>
                <w:tab w:val="left" w:pos="666"/>
                <w:tab w:val="left" w:pos="761"/>
              </w:tabs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Deputy Manager</w:t>
            </w:r>
            <w:r w:rsidR="002731C5">
              <w:rPr>
                <w:rFonts w:eastAsia="Arial Unicode MS" w:cstheme="minorHAnsi"/>
                <w:bCs/>
                <w:sz w:val="20"/>
                <w:szCs w:val="20"/>
              </w:rPr>
              <w:t xml:space="preserve"> </w:t>
            </w:r>
            <w:r w:rsidR="000B3168">
              <w:rPr>
                <w:rFonts w:eastAsia="Arial Unicode MS" w:cstheme="minorHAnsi"/>
                <w:bCs/>
                <w:sz w:val="20"/>
                <w:szCs w:val="20"/>
              </w:rPr>
              <w:t>– (Key Account)</w:t>
            </w:r>
          </w:p>
          <w:p w14:paraId="706992B3" w14:textId="25D68CB8" w:rsidR="00210388" w:rsidRPr="003F6EE1" w:rsidRDefault="002731C5" w:rsidP="001D4338">
            <w:pPr>
              <w:tabs>
                <w:tab w:val="left" w:pos="666"/>
                <w:tab w:val="left" w:pos="761"/>
              </w:tabs>
              <w:rPr>
                <w:rFonts w:eastAsia="Arial Unicode MS" w:cstheme="minorHAnsi"/>
                <w:bCs/>
                <w:sz w:val="20"/>
                <w:szCs w:val="20"/>
              </w:rPr>
            </w:pPr>
            <w:r>
              <w:rPr>
                <w:rFonts w:eastAsia="Arial Unicode MS" w:cstheme="minorHAnsi"/>
                <w:bCs/>
                <w:sz w:val="20"/>
                <w:szCs w:val="20"/>
              </w:rPr>
              <w:t>Gujarat, Rajasthan &amp; MP</w:t>
            </w:r>
          </w:p>
        </w:tc>
      </w:tr>
    </w:tbl>
    <w:p w14:paraId="1E93F71E" w14:textId="77777777" w:rsidR="008C7B00" w:rsidRPr="003F6EE1" w:rsidRDefault="008C7B00" w:rsidP="001D4338">
      <w:pPr>
        <w:pStyle w:val="ListParagraph"/>
        <w:ind w:left="360"/>
        <w:rPr>
          <w:rFonts w:eastAsia="Arial Unicode MS" w:cstheme="minorHAnsi"/>
          <w:sz w:val="20"/>
          <w:szCs w:val="20"/>
        </w:rPr>
      </w:pPr>
    </w:p>
    <w:p w14:paraId="2ACFD1E3" w14:textId="58F56369" w:rsidR="008C7B00" w:rsidRPr="00387259" w:rsidRDefault="008C7B00" w:rsidP="00387259">
      <w:pPr>
        <w:pStyle w:val="ListParagraph"/>
        <w:numPr>
          <w:ilvl w:val="0"/>
          <w:numId w:val="5"/>
        </w:numPr>
        <w:tabs>
          <w:tab w:val="num" w:pos="720"/>
        </w:tabs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sz w:val="20"/>
          <w:szCs w:val="20"/>
        </w:rPr>
        <w:t>Heading the Sales &amp; Business Development initiative of the organization laisioning with Commercial, Residential, Institutional / Hospitality, Industrial</w:t>
      </w:r>
      <w:r w:rsidR="00387259">
        <w:rPr>
          <w:rFonts w:eastAsia="Arial Unicode MS" w:cstheme="minorHAnsi"/>
          <w:sz w:val="20"/>
          <w:szCs w:val="20"/>
        </w:rPr>
        <w:t xml:space="preserve"> </w:t>
      </w:r>
      <w:r w:rsidRPr="00387259">
        <w:rPr>
          <w:rFonts w:eastAsia="Arial Unicode MS" w:cstheme="minorHAnsi"/>
          <w:sz w:val="20"/>
          <w:szCs w:val="20"/>
        </w:rPr>
        <w:t xml:space="preserve">for providing our comprehensive services. </w:t>
      </w:r>
    </w:p>
    <w:p w14:paraId="01B3C550" w14:textId="2D7BF8C4" w:rsidR="008C7B00" w:rsidRPr="003F6EE1" w:rsidRDefault="008C7B00" w:rsidP="001D4338">
      <w:pPr>
        <w:pStyle w:val="ListParagraph"/>
        <w:numPr>
          <w:ilvl w:val="0"/>
          <w:numId w:val="5"/>
        </w:numPr>
        <w:tabs>
          <w:tab w:val="num" w:pos="720"/>
        </w:tabs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sz w:val="20"/>
          <w:szCs w:val="20"/>
        </w:rPr>
        <w:t>Main activities include interacting with the Top Management of various Govt &amp; private bodies / agencies and mainly with the project planning departments as well as the Engineering and Architectural divisions for tapping the project from the conceptualization stage.</w:t>
      </w:r>
    </w:p>
    <w:p w14:paraId="68A54B5A" w14:textId="0A597AEE" w:rsidR="008C7B00" w:rsidRPr="003F6EE1" w:rsidRDefault="008C7B00" w:rsidP="001D4338">
      <w:pPr>
        <w:pStyle w:val="ListParagraph"/>
        <w:numPr>
          <w:ilvl w:val="0"/>
          <w:numId w:val="5"/>
        </w:numPr>
        <w:tabs>
          <w:tab w:val="num" w:pos="720"/>
        </w:tabs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sz w:val="20"/>
          <w:szCs w:val="20"/>
        </w:rPr>
        <w:t xml:space="preserve">Making presentations to the decision makers as well as regular interactions with </w:t>
      </w:r>
      <w:r w:rsidR="00DF3109">
        <w:rPr>
          <w:rFonts w:eastAsia="Arial Unicode MS" w:cstheme="minorHAnsi"/>
          <w:sz w:val="20"/>
          <w:szCs w:val="20"/>
        </w:rPr>
        <w:t xml:space="preserve">Purchase authority </w:t>
      </w:r>
      <w:r w:rsidRPr="003F6EE1">
        <w:rPr>
          <w:rFonts w:eastAsia="Arial Unicode MS" w:cstheme="minorHAnsi"/>
          <w:sz w:val="20"/>
          <w:szCs w:val="20"/>
        </w:rPr>
        <w:t xml:space="preserve">&amp; Project consultants for getting the services of the group empanelled for various projects. laisioning with top contractor, and other service providers to work in association / as associates on projects in which more than one architect / consultant is involved. </w:t>
      </w:r>
    </w:p>
    <w:p w14:paraId="5469F786" w14:textId="007FABB1" w:rsidR="006034FC" w:rsidRPr="003F6EE1" w:rsidRDefault="008C7B00" w:rsidP="001D4338">
      <w:pPr>
        <w:pStyle w:val="ListParagraph"/>
        <w:numPr>
          <w:ilvl w:val="0"/>
          <w:numId w:val="5"/>
        </w:numPr>
        <w:tabs>
          <w:tab w:val="num" w:pos="720"/>
        </w:tabs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sz w:val="20"/>
          <w:szCs w:val="20"/>
        </w:rPr>
        <w:t xml:space="preserve">Laisioning and maintaining business friendly relations with the key people of Govt and private organizations for their long-term support in projects. Continuous monitoring of KEY ACCOUNTS developed in the process of Business Development to have long term fruitful business relationship Had the opportunity to work with well-known clients like </w:t>
      </w:r>
      <w:r w:rsidRPr="00310FFB">
        <w:rPr>
          <w:rFonts w:eastAsia="Arial Unicode MS" w:cstheme="minorHAnsi"/>
          <w:b/>
          <w:bCs/>
          <w:sz w:val="20"/>
          <w:szCs w:val="20"/>
        </w:rPr>
        <w:t>L &amp; T, NCC, Shapporji Paloonji, PSP, IVRCL, Godrej</w:t>
      </w:r>
      <w:r w:rsidRPr="003F6EE1">
        <w:rPr>
          <w:rFonts w:eastAsia="Arial Unicode MS" w:cstheme="minorHAnsi"/>
          <w:sz w:val="20"/>
          <w:szCs w:val="20"/>
        </w:rPr>
        <w:t xml:space="preserve"> etc for their projects thus having a better understanding of handling nuances of project communications in a more effective manner with best results.</w:t>
      </w:r>
    </w:p>
    <w:p w14:paraId="3CEA5EB2" w14:textId="6932F34C" w:rsidR="006034FC" w:rsidRPr="003F6EE1" w:rsidRDefault="00A0306E" w:rsidP="001D4338">
      <w:pPr>
        <w:tabs>
          <w:tab w:val="num" w:pos="720"/>
        </w:tabs>
        <w:rPr>
          <w:rFonts w:eastAsia="Arial Unicode MS" w:cstheme="minorHAnsi"/>
          <w:b/>
          <w:bCs/>
          <w:color w:val="0070C0"/>
          <w:sz w:val="20"/>
          <w:szCs w:val="20"/>
        </w:rPr>
      </w:pPr>
      <w:r w:rsidRPr="003F6EE1">
        <w:rPr>
          <w:rFonts w:eastAsia="Arial Unicode MS" w:cstheme="minorHAnsi"/>
          <w:b/>
          <w:bCs/>
          <w:color w:val="0070C0"/>
          <w:sz w:val="20"/>
          <w:szCs w:val="20"/>
        </w:rPr>
        <w:t>Initial Experience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1530"/>
        <w:gridCol w:w="1674"/>
        <w:gridCol w:w="2916"/>
      </w:tblGrid>
      <w:tr w:rsidR="00A0306E" w:rsidRPr="003F6EE1" w14:paraId="62E5764B" w14:textId="77777777" w:rsidTr="00387259">
        <w:tc>
          <w:tcPr>
            <w:tcW w:w="3415" w:type="dxa"/>
          </w:tcPr>
          <w:p w14:paraId="2B9AEF53" w14:textId="77777777" w:rsidR="00A0306E" w:rsidRPr="003F6EE1" w:rsidRDefault="00A0306E" w:rsidP="001D4338">
            <w:pPr>
              <w:rPr>
                <w:rFonts w:eastAsia="Arial Unicode MS" w:cstheme="minorHAnsi"/>
                <w:b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/>
                <w:bCs/>
                <w:sz w:val="20"/>
                <w:szCs w:val="20"/>
              </w:rPr>
              <w:t>Employment</w:t>
            </w:r>
          </w:p>
        </w:tc>
        <w:tc>
          <w:tcPr>
            <w:tcW w:w="1530" w:type="dxa"/>
          </w:tcPr>
          <w:p w14:paraId="71DC08FC" w14:textId="77777777" w:rsidR="00A0306E" w:rsidRPr="003F6EE1" w:rsidRDefault="00A0306E" w:rsidP="001D4338">
            <w:pPr>
              <w:rPr>
                <w:rFonts w:eastAsia="Arial Unicode MS" w:cstheme="minorHAnsi"/>
                <w:b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674" w:type="dxa"/>
          </w:tcPr>
          <w:p w14:paraId="2151907A" w14:textId="77777777" w:rsidR="00A0306E" w:rsidRPr="003F6EE1" w:rsidRDefault="00A0306E" w:rsidP="001D4338">
            <w:pPr>
              <w:rPr>
                <w:rFonts w:eastAsia="Arial Unicode MS" w:cstheme="minorHAnsi"/>
                <w:b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916" w:type="dxa"/>
          </w:tcPr>
          <w:p w14:paraId="51206592" w14:textId="77777777" w:rsidR="00A0306E" w:rsidRPr="003F6EE1" w:rsidRDefault="00A0306E" w:rsidP="001D4338">
            <w:pPr>
              <w:rPr>
                <w:rFonts w:eastAsia="Arial Unicode MS" w:cstheme="minorHAnsi"/>
                <w:b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/>
                <w:bCs/>
                <w:sz w:val="20"/>
                <w:szCs w:val="20"/>
              </w:rPr>
              <w:t>Job Profile</w:t>
            </w:r>
          </w:p>
        </w:tc>
      </w:tr>
      <w:tr w:rsidR="00A0306E" w:rsidRPr="003F6EE1" w14:paraId="7E0F5A2C" w14:textId="77777777" w:rsidTr="00387259">
        <w:trPr>
          <w:trHeight w:val="773"/>
        </w:trPr>
        <w:tc>
          <w:tcPr>
            <w:tcW w:w="3415" w:type="dxa"/>
          </w:tcPr>
          <w:p w14:paraId="1EB5DC57" w14:textId="09D9D68E" w:rsidR="00A0306E" w:rsidRPr="003F6EE1" w:rsidRDefault="00A0306E" w:rsidP="002731C5">
            <w:pPr>
              <w:shd w:val="clear" w:color="auto" w:fill="FFFFFF"/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Durabuild Technologies Pvt. Ltd.</w:t>
            </w:r>
            <w:r w:rsidR="00F80929" w:rsidRPr="003F6EE1">
              <w:rPr>
                <w:rFonts w:eastAsia="Arial Unicode MS" w:cstheme="minorHAnsi"/>
                <w:bCs/>
                <w:sz w:val="20"/>
                <w:szCs w:val="20"/>
              </w:rPr>
              <w:t xml:space="preserve"> </w:t>
            </w: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Aluminum Composite Panel</w:t>
            </w:r>
          </w:p>
        </w:tc>
        <w:tc>
          <w:tcPr>
            <w:tcW w:w="1530" w:type="dxa"/>
          </w:tcPr>
          <w:p w14:paraId="41D2AB2E" w14:textId="77777777" w:rsidR="00A0306E" w:rsidRPr="003F6EE1" w:rsidRDefault="00A0306E" w:rsidP="001D4338">
            <w:pPr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Area Sales Manager</w:t>
            </w:r>
          </w:p>
        </w:tc>
        <w:tc>
          <w:tcPr>
            <w:tcW w:w="1674" w:type="dxa"/>
          </w:tcPr>
          <w:p w14:paraId="49FDD8AE" w14:textId="77777777" w:rsidR="00A0306E" w:rsidRPr="003F6EE1" w:rsidRDefault="00A0306E" w:rsidP="001D4338">
            <w:pPr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Gujarat</w:t>
            </w:r>
          </w:p>
        </w:tc>
        <w:tc>
          <w:tcPr>
            <w:tcW w:w="2916" w:type="dxa"/>
          </w:tcPr>
          <w:p w14:paraId="2A6E644D" w14:textId="77777777" w:rsidR="00A0306E" w:rsidRPr="003F6EE1" w:rsidRDefault="00A0306E" w:rsidP="001D4338">
            <w:pPr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Project Sales, Facet Consultant, Architecture, Channel Sales</w:t>
            </w:r>
          </w:p>
          <w:p w14:paraId="680AB6B0" w14:textId="77777777" w:rsidR="00A0306E" w:rsidRPr="003F6EE1" w:rsidRDefault="00A0306E" w:rsidP="001D4338">
            <w:pPr>
              <w:rPr>
                <w:rFonts w:eastAsia="Arial Unicode MS" w:cstheme="minorHAnsi"/>
                <w:bCs/>
                <w:sz w:val="20"/>
                <w:szCs w:val="20"/>
              </w:rPr>
            </w:pPr>
          </w:p>
        </w:tc>
      </w:tr>
      <w:tr w:rsidR="00A0306E" w:rsidRPr="003F6EE1" w14:paraId="10E0FE5D" w14:textId="77777777" w:rsidTr="00387259">
        <w:trPr>
          <w:trHeight w:val="458"/>
        </w:trPr>
        <w:tc>
          <w:tcPr>
            <w:tcW w:w="3415" w:type="dxa"/>
          </w:tcPr>
          <w:p w14:paraId="2E033AD4" w14:textId="4D0B9B2F" w:rsidR="00A0306E" w:rsidRPr="003F6EE1" w:rsidRDefault="00A0306E" w:rsidP="001D4338">
            <w:pPr>
              <w:shd w:val="clear" w:color="auto" w:fill="FFFFFF"/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 xml:space="preserve">Khimji Ramdas </w:t>
            </w:r>
            <w:r w:rsidR="0086794D" w:rsidRPr="003F6EE1">
              <w:rPr>
                <w:rFonts w:eastAsia="Arial Unicode MS" w:cstheme="minorHAnsi"/>
                <w:bCs/>
                <w:sz w:val="20"/>
                <w:szCs w:val="20"/>
              </w:rPr>
              <w:t>India</w:t>
            </w: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 xml:space="preserve"> Pvt. Ltd.</w:t>
            </w:r>
          </w:p>
          <w:p w14:paraId="4CF49FC5" w14:textId="3F6B292F" w:rsidR="00A0306E" w:rsidRPr="003F6EE1" w:rsidRDefault="00A0306E" w:rsidP="001D4338">
            <w:pPr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Lighting Division</w:t>
            </w:r>
          </w:p>
        </w:tc>
        <w:tc>
          <w:tcPr>
            <w:tcW w:w="1530" w:type="dxa"/>
          </w:tcPr>
          <w:p w14:paraId="5FA230B7" w14:textId="77777777" w:rsidR="00A0306E" w:rsidRPr="003F6EE1" w:rsidRDefault="00A0306E" w:rsidP="001D4338">
            <w:pPr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Area Sales Manager</w:t>
            </w:r>
          </w:p>
        </w:tc>
        <w:tc>
          <w:tcPr>
            <w:tcW w:w="1674" w:type="dxa"/>
          </w:tcPr>
          <w:p w14:paraId="6C33C8C0" w14:textId="0FCEF330" w:rsidR="00A0306E" w:rsidRPr="003F6EE1" w:rsidRDefault="00A0306E" w:rsidP="001D4338">
            <w:pPr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Gujarat</w:t>
            </w:r>
            <w:r w:rsidR="00B636D7" w:rsidRPr="003F6EE1">
              <w:rPr>
                <w:rFonts w:eastAsia="Arial Unicode MS" w:cstheme="minorHAnsi"/>
                <w:bCs/>
                <w:sz w:val="20"/>
                <w:szCs w:val="20"/>
              </w:rPr>
              <w:t xml:space="preserve"> </w:t>
            </w: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&amp; Rajasthan</w:t>
            </w:r>
          </w:p>
        </w:tc>
        <w:tc>
          <w:tcPr>
            <w:tcW w:w="2916" w:type="dxa"/>
          </w:tcPr>
          <w:p w14:paraId="19A959A6" w14:textId="77777777" w:rsidR="00A0306E" w:rsidRPr="003F6EE1" w:rsidRDefault="00A0306E" w:rsidP="001D4338">
            <w:pPr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Architect, Interior &amp; Lighting Consultant</w:t>
            </w:r>
          </w:p>
        </w:tc>
      </w:tr>
      <w:tr w:rsidR="00A0306E" w:rsidRPr="003F6EE1" w14:paraId="01DB87AC" w14:textId="77777777" w:rsidTr="00387259">
        <w:tc>
          <w:tcPr>
            <w:tcW w:w="3415" w:type="dxa"/>
          </w:tcPr>
          <w:p w14:paraId="228AED16" w14:textId="77777777" w:rsidR="00A0306E" w:rsidRPr="003F6EE1" w:rsidRDefault="00A0306E" w:rsidP="001D4338">
            <w:pPr>
              <w:shd w:val="clear" w:color="auto" w:fill="FFFFFF"/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Nilkamal Ltd.</w:t>
            </w:r>
          </w:p>
          <w:p w14:paraId="46B61A6A" w14:textId="0D17D6CE" w:rsidR="00A0306E" w:rsidRPr="003F6EE1" w:rsidRDefault="00A0306E" w:rsidP="001D4338">
            <w:pPr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Furniture Division</w:t>
            </w:r>
          </w:p>
        </w:tc>
        <w:tc>
          <w:tcPr>
            <w:tcW w:w="1530" w:type="dxa"/>
          </w:tcPr>
          <w:p w14:paraId="532041E7" w14:textId="77777777" w:rsidR="00A0306E" w:rsidRPr="003F6EE1" w:rsidRDefault="00A0306E" w:rsidP="001D4338">
            <w:pPr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Sales Officer</w:t>
            </w:r>
          </w:p>
        </w:tc>
        <w:tc>
          <w:tcPr>
            <w:tcW w:w="1674" w:type="dxa"/>
          </w:tcPr>
          <w:p w14:paraId="178D1C41" w14:textId="77777777" w:rsidR="00A0306E" w:rsidRPr="003F6EE1" w:rsidRDefault="00A0306E" w:rsidP="001D4338">
            <w:pPr>
              <w:rPr>
                <w:rFonts w:eastAsia="Arial Unicode MS" w:cstheme="minorHAnsi"/>
                <w:bCs/>
                <w:sz w:val="20"/>
                <w:szCs w:val="20"/>
              </w:rPr>
            </w:pPr>
          </w:p>
          <w:p w14:paraId="1B819B38" w14:textId="77777777" w:rsidR="00A0306E" w:rsidRPr="003F6EE1" w:rsidRDefault="00A0306E" w:rsidP="001D4338">
            <w:pPr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Gujarat</w:t>
            </w:r>
          </w:p>
        </w:tc>
        <w:tc>
          <w:tcPr>
            <w:tcW w:w="2916" w:type="dxa"/>
          </w:tcPr>
          <w:p w14:paraId="562C7042" w14:textId="77777777" w:rsidR="00A0306E" w:rsidRPr="003F6EE1" w:rsidRDefault="00A0306E" w:rsidP="001D4338">
            <w:pPr>
              <w:rPr>
                <w:rFonts w:eastAsia="Arial Unicode MS" w:cstheme="minorHAnsi"/>
                <w:bCs/>
                <w:sz w:val="20"/>
                <w:szCs w:val="20"/>
              </w:rPr>
            </w:pPr>
            <w:r w:rsidRPr="003F6EE1">
              <w:rPr>
                <w:rFonts w:eastAsia="Arial Unicode MS" w:cstheme="minorHAnsi"/>
                <w:bCs/>
                <w:sz w:val="20"/>
                <w:szCs w:val="20"/>
              </w:rPr>
              <w:t>Trade, Channel Sales, Modern Trade, Business Development</w:t>
            </w:r>
          </w:p>
        </w:tc>
      </w:tr>
    </w:tbl>
    <w:p w14:paraId="52F28D71" w14:textId="77777777" w:rsidR="002B637A" w:rsidRDefault="002B637A" w:rsidP="001D4338">
      <w:pPr>
        <w:pBdr>
          <w:bottom w:val="single" w:sz="2" w:space="1" w:color="auto"/>
        </w:pBdr>
        <w:autoSpaceDE w:val="0"/>
        <w:autoSpaceDN w:val="0"/>
        <w:adjustRightInd w:val="0"/>
        <w:rPr>
          <w:rFonts w:eastAsia="Arial Unicode MS" w:cstheme="minorHAnsi"/>
          <w:b/>
          <w:smallCaps/>
          <w:color w:val="0070C0"/>
          <w:spacing w:val="26"/>
          <w:sz w:val="20"/>
          <w:szCs w:val="20"/>
        </w:rPr>
      </w:pPr>
    </w:p>
    <w:p w14:paraId="5DF06FFB" w14:textId="04DAA4D7" w:rsidR="00A0306E" w:rsidRPr="003F6EE1" w:rsidRDefault="00A0306E" w:rsidP="001D4338">
      <w:pPr>
        <w:pBdr>
          <w:bottom w:val="single" w:sz="2" w:space="1" w:color="auto"/>
        </w:pBdr>
        <w:autoSpaceDE w:val="0"/>
        <w:autoSpaceDN w:val="0"/>
        <w:adjustRightInd w:val="0"/>
        <w:rPr>
          <w:rFonts w:eastAsia="Arial Unicode MS" w:cstheme="minorHAnsi"/>
          <w:b/>
          <w:smallCaps/>
          <w:color w:val="0070C0"/>
          <w:spacing w:val="26"/>
          <w:sz w:val="20"/>
          <w:szCs w:val="20"/>
        </w:rPr>
      </w:pPr>
      <w:r w:rsidRPr="003F6EE1">
        <w:rPr>
          <w:rFonts w:eastAsia="Arial Unicode MS" w:cstheme="minorHAnsi"/>
          <w:b/>
          <w:smallCaps/>
          <w:color w:val="0070C0"/>
          <w:spacing w:val="26"/>
          <w:sz w:val="20"/>
          <w:szCs w:val="20"/>
        </w:rPr>
        <w:t>ACADEMIC DETAILS</w:t>
      </w:r>
    </w:p>
    <w:p w14:paraId="5D6E445E" w14:textId="77777777" w:rsidR="00A0306E" w:rsidRPr="003F6EE1" w:rsidRDefault="00A0306E" w:rsidP="001D4338">
      <w:pPr>
        <w:shd w:val="clear" w:color="auto" w:fill="FFFFFF"/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sz w:val="20"/>
          <w:szCs w:val="20"/>
        </w:rPr>
        <w:t>MBA (Marketing Management) from Institute of Chartered Financial Analysts of India (ICFAI) - 2006</w:t>
      </w:r>
    </w:p>
    <w:p w14:paraId="624CD3B1" w14:textId="77777777" w:rsidR="00387259" w:rsidRDefault="00A0306E" w:rsidP="001D4338">
      <w:pPr>
        <w:shd w:val="clear" w:color="auto" w:fill="FFFFFF"/>
        <w:rPr>
          <w:rFonts w:eastAsia="Arial Unicode MS" w:cstheme="minorHAnsi"/>
          <w:b/>
          <w:bCs/>
          <w:color w:val="0070C0"/>
          <w:sz w:val="20"/>
          <w:szCs w:val="20"/>
        </w:rPr>
      </w:pPr>
      <w:r w:rsidRPr="003F6EE1">
        <w:rPr>
          <w:rFonts w:eastAsia="Arial Unicode MS" w:cstheme="minorHAnsi"/>
          <w:b/>
          <w:bCs/>
          <w:color w:val="0070C0"/>
          <w:sz w:val="20"/>
          <w:szCs w:val="20"/>
        </w:rPr>
        <w:t>IT SKILLS</w:t>
      </w:r>
    </w:p>
    <w:p w14:paraId="4B960DA4" w14:textId="6C5DB745" w:rsidR="0072037D" w:rsidRPr="00387259" w:rsidRDefault="00A0306E" w:rsidP="001D4338">
      <w:pPr>
        <w:shd w:val="clear" w:color="auto" w:fill="FFFFFF"/>
        <w:rPr>
          <w:rFonts w:eastAsia="Arial Unicode MS" w:cstheme="minorHAnsi"/>
          <w:b/>
          <w:bCs/>
          <w:color w:val="0070C0"/>
          <w:sz w:val="20"/>
          <w:szCs w:val="20"/>
        </w:rPr>
      </w:pPr>
      <w:r w:rsidRPr="003F6EE1">
        <w:rPr>
          <w:rFonts w:eastAsia="Arial Unicode MS" w:cstheme="minorHAnsi"/>
          <w:bCs/>
          <w:sz w:val="20"/>
          <w:szCs w:val="20"/>
        </w:rPr>
        <w:t xml:space="preserve">PGDCA from Aishwarya College, Udaipur. </w:t>
      </w:r>
    </w:p>
    <w:p w14:paraId="54C92000" w14:textId="77777777" w:rsidR="00A0306E" w:rsidRPr="003F6EE1" w:rsidRDefault="00A0306E" w:rsidP="001D4338">
      <w:pPr>
        <w:pBdr>
          <w:bottom w:val="single" w:sz="2" w:space="1" w:color="auto"/>
        </w:pBdr>
        <w:autoSpaceDE w:val="0"/>
        <w:autoSpaceDN w:val="0"/>
        <w:adjustRightInd w:val="0"/>
        <w:rPr>
          <w:rFonts w:eastAsia="Arial Unicode MS" w:cstheme="minorHAnsi"/>
          <w:b/>
          <w:smallCaps/>
          <w:color w:val="0070C0"/>
          <w:spacing w:val="26"/>
          <w:sz w:val="20"/>
          <w:szCs w:val="20"/>
        </w:rPr>
      </w:pPr>
      <w:r w:rsidRPr="003F6EE1">
        <w:rPr>
          <w:rFonts w:eastAsia="Arial Unicode MS" w:cstheme="minorHAnsi"/>
          <w:b/>
          <w:smallCaps/>
          <w:color w:val="0070C0"/>
          <w:spacing w:val="26"/>
          <w:sz w:val="20"/>
          <w:szCs w:val="20"/>
        </w:rPr>
        <w:t>PERSONAL DETAILS</w:t>
      </w:r>
    </w:p>
    <w:p w14:paraId="42DD7A97" w14:textId="77777777" w:rsidR="00A0306E" w:rsidRPr="003F6EE1" w:rsidRDefault="00A0306E" w:rsidP="001D4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b/>
          <w:bCs/>
          <w:sz w:val="20"/>
          <w:szCs w:val="20"/>
        </w:rPr>
        <w:t xml:space="preserve">Date of Birth: </w:t>
      </w:r>
      <w:r w:rsidRPr="003F6EE1">
        <w:rPr>
          <w:rFonts w:eastAsia="Arial Unicode MS" w:cstheme="minorHAnsi"/>
          <w:sz w:val="20"/>
          <w:szCs w:val="20"/>
        </w:rPr>
        <w:t xml:space="preserve">20 Jul 1984 </w:t>
      </w:r>
    </w:p>
    <w:p w14:paraId="45B4BD7C" w14:textId="77777777" w:rsidR="00A0306E" w:rsidRPr="003F6EE1" w:rsidRDefault="00A0306E" w:rsidP="001D4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b/>
          <w:sz w:val="20"/>
          <w:szCs w:val="20"/>
        </w:rPr>
        <w:t>Languages Known:</w:t>
      </w:r>
      <w:r w:rsidRPr="003F6EE1">
        <w:rPr>
          <w:rFonts w:eastAsia="Arial Unicode MS" w:cstheme="minorHAnsi"/>
          <w:sz w:val="20"/>
          <w:szCs w:val="20"/>
        </w:rPr>
        <w:t xml:space="preserve"> English, Hindi, Gujarati and </w:t>
      </w:r>
      <w:proofErr w:type="spellStart"/>
      <w:r w:rsidRPr="003F6EE1">
        <w:rPr>
          <w:rFonts w:eastAsia="Arial Unicode MS" w:cstheme="minorHAnsi"/>
          <w:sz w:val="20"/>
          <w:szCs w:val="20"/>
        </w:rPr>
        <w:t>Marwadi</w:t>
      </w:r>
      <w:proofErr w:type="spellEnd"/>
    </w:p>
    <w:p w14:paraId="41D61497" w14:textId="499BC5C4" w:rsidR="00A0306E" w:rsidRPr="003F6EE1" w:rsidRDefault="00A0306E" w:rsidP="001D4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b/>
          <w:sz w:val="20"/>
          <w:szCs w:val="20"/>
        </w:rPr>
        <w:t>Mailing Address:</w:t>
      </w:r>
      <w:r w:rsidRPr="003F6EE1">
        <w:rPr>
          <w:rFonts w:eastAsia="Arial Unicode MS" w:cstheme="minorHAnsi"/>
          <w:sz w:val="20"/>
          <w:szCs w:val="20"/>
        </w:rPr>
        <w:t xml:space="preserve">   </w:t>
      </w:r>
      <w:r w:rsidR="00F2420F" w:rsidRPr="003F6EE1">
        <w:rPr>
          <w:rFonts w:eastAsia="Arial Unicode MS" w:cstheme="minorHAnsi"/>
          <w:sz w:val="20"/>
          <w:szCs w:val="20"/>
        </w:rPr>
        <w:t xml:space="preserve">Z 502, Swaminarayan Park -1, New </w:t>
      </w:r>
      <w:proofErr w:type="spellStart"/>
      <w:r w:rsidR="00F2420F" w:rsidRPr="003F6EE1">
        <w:rPr>
          <w:rFonts w:eastAsia="Arial Unicode MS" w:cstheme="minorHAnsi"/>
          <w:sz w:val="20"/>
          <w:szCs w:val="20"/>
        </w:rPr>
        <w:t>Vasna</w:t>
      </w:r>
      <w:proofErr w:type="spellEnd"/>
      <w:r w:rsidR="00F2420F" w:rsidRPr="003F6EE1">
        <w:rPr>
          <w:rFonts w:eastAsia="Arial Unicode MS" w:cstheme="minorHAnsi"/>
          <w:sz w:val="20"/>
          <w:szCs w:val="20"/>
        </w:rPr>
        <w:t>, Ahmedabad.</w:t>
      </w:r>
    </w:p>
    <w:p w14:paraId="0F3E1979" w14:textId="7B6CE088" w:rsidR="00C11E8C" w:rsidRPr="003F6EE1" w:rsidRDefault="00A0306E" w:rsidP="00521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Arial Unicode MS" w:cstheme="minorHAnsi"/>
          <w:sz w:val="20"/>
          <w:szCs w:val="20"/>
        </w:rPr>
      </w:pPr>
      <w:r w:rsidRPr="003F6EE1">
        <w:rPr>
          <w:rFonts w:eastAsia="Arial Unicode MS" w:cstheme="minorHAnsi"/>
          <w:b/>
          <w:bCs/>
          <w:sz w:val="20"/>
          <w:szCs w:val="20"/>
        </w:rPr>
        <w:t>Family Details</w:t>
      </w:r>
      <w:r w:rsidRPr="003F6EE1">
        <w:rPr>
          <w:rFonts w:eastAsia="Arial Unicode MS" w:cstheme="minorHAnsi"/>
          <w:sz w:val="20"/>
          <w:szCs w:val="20"/>
        </w:rPr>
        <w:t>:  Married and Having one Daughter</w:t>
      </w:r>
      <w:r w:rsidR="00521474" w:rsidRPr="003F6EE1">
        <w:rPr>
          <w:rFonts w:eastAsia="Arial Unicode MS" w:cstheme="minorHAnsi"/>
          <w:sz w:val="20"/>
          <w:szCs w:val="20"/>
        </w:rPr>
        <w:t>.</w:t>
      </w:r>
    </w:p>
    <w:sectPr w:rsidR="00C11E8C" w:rsidRPr="003F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11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EAC7FB4"/>
    <w:multiLevelType w:val="hybridMultilevel"/>
    <w:tmpl w:val="07AE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E7A0B"/>
    <w:multiLevelType w:val="hybridMultilevel"/>
    <w:tmpl w:val="95EC1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D29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99D2977"/>
    <w:multiLevelType w:val="hybridMultilevel"/>
    <w:tmpl w:val="E4C4F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016BD"/>
    <w:multiLevelType w:val="hybridMultilevel"/>
    <w:tmpl w:val="6BE6DB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31CA3"/>
    <w:multiLevelType w:val="hybridMultilevel"/>
    <w:tmpl w:val="A51CD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94D6F"/>
    <w:multiLevelType w:val="hybridMultilevel"/>
    <w:tmpl w:val="14C4F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3274C"/>
    <w:multiLevelType w:val="hybridMultilevel"/>
    <w:tmpl w:val="6CDA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394810">
    <w:abstractNumId w:val="0"/>
  </w:num>
  <w:num w:numId="2" w16cid:durableId="916745024">
    <w:abstractNumId w:val="1"/>
  </w:num>
  <w:num w:numId="3" w16cid:durableId="438306183">
    <w:abstractNumId w:val="6"/>
  </w:num>
  <w:num w:numId="4" w16cid:durableId="1079135495">
    <w:abstractNumId w:val="8"/>
  </w:num>
  <w:num w:numId="5" w16cid:durableId="799227134">
    <w:abstractNumId w:val="3"/>
  </w:num>
  <w:num w:numId="6" w16cid:durableId="38286368">
    <w:abstractNumId w:val="2"/>
  </w:num>
  <w:num w:numId="7" w16cid:durableId="484902816">
    <w:abstractNumId w:val="4"/>
  </w:num>
  <w:num w:numId="8" w16cid:durableId="1941529633">
    <w:abstractNumId w:val="7"/>
  </w:num>
  <w:num w:numId="9" w16cid:durableId="140274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BD"/>
    <w:rsid w:val="00007DFF"/>
    <w:rsid w:val="00013700"/>
    <w:rsid w:val="000B3168"/>
    <w:rsid w:val="000C5C4C"/>
    <w:rsid w:val="000F32EC"/>
    <w:rsid w:val="000F5D94"/>
    <w:rsid w:val="00113F08"/>
    <w:rsid w:val="00127222"/>
    <w:rsid w:val="0014535E"/>
    <w:rsid w:val="00181FBD"/>
    <w:rsid w:val="001B30F2"/>
    <w:rsid w:val="001D4338"/>
    <w:rsid w:val="00207A17"/>
    <w:rsid w:val="00210388"/>
    <w:rsid w:val="00217B80"/>
    <w:rsid w:val="00257DF5"/>
    <w:rsid w:val="002731C5"/>
    <w:rsid w:val="00283AF0"/>
    <w:rsid w:val="002B637A"/>
    <w:rsid w:val="00310FFB"/>
    <w:rsid w:val="00327B61"/>
    <w:rsid w:val="00331674"/>
    <w:rsid w:val="0034522A"/>
    <w:rsid w:val="00387259"/>
    <w:rsid w:val="003C43C9"/>
    <w:rsid w:val="003D2CE1"/>
    <w:rsid w:val="003F6EE1"/>
    <w:rsid w:val="004523B7"/>
    <w:rsid w:val="00482676"/>
    <w:rsid w:val="00482B1F"/>
    <w:rsid w:val="004B221D"/>
    <w:rsid w:val="004B350B"/>
    <w:rsid w:val="004C1883"/>
    <w:rsid w:val="004C4F87"/>
    <w:rsid w:val="004F2634"/>
    <w:rsid w:val="00521474"/>
    <w:rsid w:val="00535BB9"/>
    <w:rsid w:val="00536FDD"/>
    <w:rsid w:val="005678AB"/>
    <w:rsid w:val="00596D90"/>
    <w:rsid w:val="005A129A"/>
    <w:rsid w:val="005B3B95"/>
    <w:rsid w:val="00601E9C"/>
    <w:rsid w:val="006028B2"/>
    <w:rsid w:val="006034FC"/>
    <w:rsid w:val="00632213"/>
    <w:rsid w:val="00677791"/>
    <w:rsid w:val="006C62AF"/>
    <w:rsid w:val="006F21ED"/>
    <w:rsid w:val="0072037D"/>
    <w:rsid w:val="00725C7F"/>
    <w:rsid w:val="0074033A"/>
    <w:rsid w:val="00770013"/>
    <w:rsid w:val="007939B6"/>
    <w:rsid w:val="007A15DA"/>
    <w:rsid w:val="007B6A81"/>
    <w:rsid w:val="008351A5"/>
    <w:rsid w:val="00846548"/>
    <w:rsid w:val="00862357"/>
    <w:rsid w:val="00862E0B"/>
    <w:rsid w:val="0086794D"/>
    <w:rsid w:val="0087278E"/>
    <w:rsid w:val="008B74E6"/>
    <w:rsid w:val="008C6F2E"/>
    <w:rsid w:val="008C7B00"/>
    <w:rsid w:val="0093426B"/>
    <w:rsid w:val="009608CD"/>
    <w:rsid w:val="009958F4"/>
    <w:rsid w:val="009A486E"/>
    <w:rsid w:val="009B02A1"/>
    <w:rsid w:val="009B5D6A"/>
    <w:rsid w:val="009B7078"/>
    <w:rsid w:val="009C0AF1"/>
    <w:rsid w:val="009C397D"/>
    <w:rsid w:val="00A0306E"/>
    <w:rsid w:val="00A0760A"/>
    <w:rsid w:val="00A866D6"/>
    <w:rsid w:val="00B37125"/>
    <w:rsid w:val="00B44BCF"/>
    <w:rsid w:val="00B54353"/>
    <w:rsid w:val="00B636D7"/>
    <w:rsid w:val="00BD6BD5"/>
    <w:rsid w:val="00BF2172"/>
    <w:rsid w:val="00BF7836"/>
    <w:rsid w:val="00C11E8C"/>
    <w:rsid w:val="00C5791A"/>
    <w:rsid w:val="00C72A84"/>
    <w:rsid w:val="00C76E4A"/>
    <w:rsid w:val="00C77F9D"/>
    <w:rsid w:val="00C8507E"/>
    <w:rsid w:val="00D5235D"/>
    <w:rsid w:val="00DA5BEE"/>
    <w:rsid w:val="00DF3109"/>
    <w:rsid w:val="00E43484"/>
    <w:rsid w:val="00E55329"/>
    <w:rsid w:val="00EB610B"/>
    <w:rsid w:val="00F2420F"/>
    <w:rsid w:val="00F35D35"/>
    <w:rsid w:val="00F80929"/>
    <w:rsid w:val="00F91CFE"/>
    <w:rsid w:val="00F95BD2"/>
    <w:rsid w:val="00FA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F4A0"/>
  <w15:chartTrackingRefBased/>
  <w15:docId w15:val="{3052B4D1-C255-4680-BE0F-69515B83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9D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39"/>
    <w:rsid w:val="00B54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Dharmini Patel</dc:creator>
  <cp:keywords/>
  <dc:description/>
  <cp:lastModifiedBy>Dharmini Patel</cp:lastModifiedBy>
  <cp:revision>105</cp:revision>
  <dcterms:created xsi:type="dcterms:W3CDTF">2022-03-03T08:25:00Z</dcterms:created>
  <dcterms:modified xsi:type="dcterms:W3CDTF">2023-05-05T10:13:00Z</dcterms:modified>
</cp:coreProperties>
</file>