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SATYABRATA D MOHANTY </w:t>
      </w:r>
    </w:p>
    <w:p w:rsidR="00000000" w:rsidDel="00000000" w:rsidP="00000000" w:rsidRDefault="00000000" w:rsidRPr="00000000" w14:paraId="00000002">
      <w:pPr>
        <w:jc w:val="cente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C-903,Gaurav Tower,Prabhat chowk,Ghatlodia,Ahmedabad,Gujarat-380061.</w:t>
      </w:r>
    </w:p>
    <w:p w:rsidR="00000000" w:rsidDel="00000000" w:rsidP="00000000" w:rsidRDefault="00000000" w:rsidRPr="00000000" w14:paraId="00000003">
      <w:pPr>
        <w:jc w:val="center"/>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Palatino Linotype" w:cs="Palatino Linotype" w:eastAsia="Palatino Linotype" w:hAnsi="Palatino Linotype"/>
          <w:sz w:val="20"/>
          <w:szCs w:val="20"/>
          <w:rtl w:val="0"/>
        </w:rPr>
        <w:t xml:space="preserve">: +91-9106659148</w:t>
      </w:r>
      <w:r w:rsidDel="00000000" w:rsidR="00000000" w:rsidRPr="00000000">
        <w:rPr>
          <w:rFonts w:ascii="Palatino Linotype" w:cs="Palatino Linotype" w:eastAsia="Palatino Linotype" w:hAnsi="Palatino Linotype"/>
          <w:b w:val="1"/>
          <w:sz w:val="20"/>
          <w:szCs w:val="20"/>
          <w:rtl w:val="0"/>
        </w:rPr>
        <w:t xml:space="preserve">E-mail </w:t>
      </w:r>
      <w:hyperlink r:id="rId7">
        <w:r w:rsidDel="00000000" w:rsidR="00000000" w:rsidRPr="00000000">
          <w:rPr>
            <w:rFonts w:ascii="Palatino Linotype" w:cs="Palatino Linotype" w:eastAsia="Palatino Linotype" w:hAnsi="Palatino Linotype"/>
            <w:color w:val="0000ff"/>
            <w:u w:val="single"/>
            <w:rtl w:val="0"/>
          </w:rPr>
          <w:t xml:space="preserve">mohanty.satyabrata@gmail.com</w:t>
        </w:r>
      </w:hyperlink>
      <w:r w:rsidDel="00000000" w:rsidR="00000000" w:rsidRPr="00000000">
        <w:rPr>
          <w:rtl w:val="0"/>
        </w:rPr>
      </w:r>
    </w:p>
    <w:p w:rsidR="00000000" w:rsidDel="00000000" w:rsidP="00000000" w:rsidRDefault="00000000" w:rsidRPr="00000000" w14:paraId="00000004">
      <w:pPr>
        <w:jc w:val="center"/>
        <w:rPr>
          <w:rFonts w:ascii="Palatino Linotype" w:cs="Palatino Linotype" w:eastAsia="Palatino Linotype" w:hAnsi="Palatino Linotype"/>
          <w:b w:val="1"/>
          <w:sz w:val="32"/>
          <w:szCs w:val="32"/>
        </w:rPr>
      </w:pPr>
      <w:r w:rsidDel="00000000" w:rsidR="00000000" w:rsidRPr="00000000">
        <w:rPr>
          <w:rFonts w:ascii="Palatino Linotype" w:cs="Palatino Linotype" w:eastAsia="Palatino Linotype" w:hAnsi="Palatino Linotype"/>
          <w:sz w:val="20"/>
          <w:szCs w:val="20"/>
        </w:rPr>
        <w:drawing>
          <wp:inline distB="0" distT="0" distL="0" distR="0">
            <wp:extent cx="5305425" cy="5715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542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Palatino Linotype" w:cs="Palatino Linotype" w:eastAsia="Palatino Linotype" w:hAnsi="Palatino Linotype"/>
          <w:b w:val="1"/>
          <w:sz w:val="32"/>
          <w:szCs w:val="32"/>
        </w:rPr>
      </w:pPr>
      <w:r w:rsidDel="00000000" w:rsidR="00000000" w:rsidRPr="00000000">
        <w:rPr>
          <w:rFonts w:ascii="Palatino Linotype" w:cs="Palatino Linotype" w:eastAsia="Palatino Linotype" w:hAnsi="Palatino Linotype"/>
          <w:b w:val="1"/>
          <w:sz w:val="32"/>
          <w:szCs w:val="32"/>
          <w:rtl w:val="0"/>
        </w:rPr>
        <w:t xml:space="preserve">ACCOUNTS/ FINANCE PROFESSIONAL</w:t>
      </w:r>
    </w:p>
    <w:p w:rsidR="00000000" w:rsidDel="00000000" w:rsidP="00000000" w:rsidRDefault="00000000" w:rsidRPr="00000000" w14:paraId="00000006">
      <w:pPr>
        <w:jc w:val="center"/>
        <w:rPr>
          <w:rFonts w:ascii="Palatino Linotype" w:cs="Palatino Linotype" w:eastAsia="Palatino Linotype" w:hAnsi="Palatino Linotype"/>
          <w:i w:val="1"/>
          <w:sz w:val="20"/>
          <w:szCs w:val="20"/>
        </w:rPr>
      </w:pPr>
      <w:r w:rsidDel="00000000" w:rsidR="00000000" w:rsidRPr="00000000">
        <w:rPr>
          <w:rFonts w:ascii="Palatino Linotype" w:cs="Palatino Linotype" w:eastAsia="Palatino Linotype" w:hAnsi="Palatino Linotype"/>
          <w:i w:val="1"/>
          <w:sz w:val="20"/>
          <w:szCs w:val="20"/>
          <w:rtl w:val="0"/>
        </w:rPr>
        <w:t xml:space="preserve">Providing 23  years’ insightful experience in handling the entire gamut of accounts and financial responsibilities of organization</w:t>
      </w:r>
    </w:p>
    <w:p w:rsidR="00000000" w:rsidDel="00000000" w:rsidP="00000000" w:rsidRDefault="00000000" w:rsidRPr="00000000" w14:paraId="00000007">
      <w:pPr>
        <w:jc w:val="center"/>
        <w:rPr>
          <w:rFonts w:ascii="Palatino Linotype" w:cs="Palatino Linotype" w:eastAsia="Palatino Linotype" w:hAnsi="Palatino Linotype"/>
          <w:b w:val="1"/>
        </w:rPr>
        <w:sectPr>
          <w:pgSz w:h="15840" w:w="12240" w:orient="portrait"/>
          <w:pgMar w:bottom="1296" w:top="900" w:left="1296" w:right="720" w:header="720" w:footer="720"/>
          <w:pgNumType w:start="1"/>
        </w:sectPr>
      </w:pPr>
      <w:r w:rsidDel="00000000" w:rsidR="00000000" w:rsidRPr="00000000">
        <w:rPr>
          <w:rFonts w:ascii="Palatino Linotype" w:cs="Palatino Linotype" w:eastAsia="Palatino Linotype" w:hAnsi="Palatino Linotype"/>
          <w:sz w:val="20"/>
          <w:szCs w:val="20"/>
        </w:rPr>
        <w:drawing>
          <wp:inline distB="0" distT="0" distL="0" distR="0">
            <wp:extent cx="5305425" cy="571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542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rtl w:val="0"/>
        </w:rPr>
        <w:t xml:space="preserve">P</w:t>
      </w:r>
      <w:r w:rsidDel="00000000" w:rsidR="00000000" w:rsidRPr="00000000">
        <w:rPr>
          <w:rFonts w:ascii="Palatino Linotype" w:cs="Palatino Linotype" w:eastAsia="Palatino Linotype" w:hAnsi="Palatino Linotype"/>
          <w:b w:val="1"/>
          <w:sz w:val="20"/>
          <w:szCs w:val="20"/>
          <w:rtl w:val="0"/>
        </w:rPr>
        <w:t xml:space="preserve">ROFESSIONAL</w:t>
      </w:r>
      <w:r w:rsidDel="00000000" w:rsidR="00000000" w:rsidRPr="00000000">
        <w:rPr>
          <w:rFonts w:ascii="Palatino Linotype" w:cs="Palatino Linotype" w:eastAsia="Palatino Linotype" w:hAnsi="Palatino Linotype"/>
          <w:b w:val="1"/>
          <w:rtl w:val="0"/>
        </w:rPr>
        <w:t xml:space="preserve"> S</w:t>
      </w:r>
      <w:r w:rsidDel="00000000" w:rsidR="00000000" w:rsidRPr="00000000">
        <w:rPr>
          <w:rFonts w:ascii="Palatino Linotype" w:cs="Palatino Linotype" w:eastAsia="Palatino Linotype" w:hAnsi="Palatino Linotype"/>
          <w:b w:val="1"/>
          <w:sz w:val="20"/>
          <w:szCs w:val="20"/>
          <w:rtl w:val="0"/>
        </w:rPr>
        <w:t xml:space="preserve">YNOPSIS:</w:t>
      </w:r>
    </w:p>
    <w:p w:rsidR="00000000" w:rsidDel="00000000" w:rsidP="00000000" w:rsidRDefault="00000000" w:rsidRPr="00000000" w14:paraId="00000009">
      <w:pPr>
        <w:numPr>
          <w:ilvl w:val="0"/>
          <w:numId w:val="1"/>
        </w:numPr>
        <w:ind w:left="0" w:right="180" w:firstLine="0"/>
        <w:jc w:val="both"/>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sz w:val="20"/>
          <w:szCs w:val="20"/>
          <w:rtl w:val="0"/>
        </w:rPr>
        <w:t xml:space="preserve">Seasoned Finance professional offering over </w:t>
      </w:r>
      <w:r w:rsidDel="00000000" w:rsidR="00000000" w:rsidRPr="00000000">
        <w:rPr>
          <w:rFonts w:ascii="Palatino Linotype" w:cs="Palatino Linotype" w:eastAsia="Palatino Linotype" w:hAnsi="Palatino Linotype"/>
          <w:b w:val="1"/>
          <w:sz w:val="20"/>
          <w:szCs w:val="20"/>
          <w:rtl w:val="0"/>
        </w:rPr>
        <w:t xml:space="preserve">Twenty three </w:t>
      </w:r>
      <w:r w:rsidDel="00000000" w:rsidR="00000000" w:rsidRPr="00000000">
        <w:rPr>
          <w:rFonts w:ascii="Palatino Linotype" w:cs="Palatino Linotype" w:eastAsia="Palatino Linotype" w:hAnsi="Palatino Linotype"/>
          <w:b w:val="1"/>
          <w:i w:val="1"/>
          <w:sz w:val="20"/>
          <w:szCs w:val="20"/>
          <w:rtl w:val="0"/>
        </w:rPr>
        <w:t xml:space="preserve">years plus</w:t>
      </w:r>
      <w:r w:rsidDel="00000000" w:rsidR="00000000" w:rsidRPr="00000000">
        <w:rPr>
          <w:rFonts w:ascii="Palatino Linotype" w:cs="Palatino Linotype" w:eastAsia="Palatino Linotype" w:hAnsi="Palatino Linotype"/>
          <w:sz w:val="20"/>
          <w:szCs w:val="20"/>
          <w:rtl w:val="0"/>
        </w:rPr>
        <w:t xml:space="preserve"> of experience, currently working as </w:t>
      </w:r>
      <w:r w:rsidDel="00000000" w:rsidR="00000000" w:rsidRPr="00000000">
        <w:rPr>
          <w:rFonts w:ascii="Palatino Linotype" w:cs="Palatino Linotype" w:eastAsia="Palatino Linotype" w:hAnsi="Palatino Linotype"/>
          <w:b w:val="1"/>
          <w:sz w:val="20"/>
          <w:szCs w:val="20"/>
          <w:rtl w:val="0"/>
        </w:rPr>
        <w:t xml:space="preserve">Zonal Head(EAST &amp; WEST) - Accounts and Operation/Prject financing with Ggv Finance.</w:t>
      </w:r>
    </w:p>
    <w:p w:rsidR="00000000" w:rsidDel="00000000" w:rsidP="00000000" w:rsidRDefault="00000000" w:rsidRPr="00000000" w14:paraId="0000000A">
      <w:pPr>
        <w:numPr>
          <w:ilvl w:val="0"/>
          <w:numId w:val="1"/>
        </w:numPr>
        <w:ind w:left="0" w:right="180" w:firstLine="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Experience in Accounts, Tax management, MIS, Costing, Working capital Management, Budgeting, Audit, Project Finance process,Industrial Subsidy ,Banking and Statutory Compliances.</w:t>
      </w:r>
    </w:p>
    <w:p w:rsidR="00000000" w:rsidDel="00000000" w:rsidP="00000000" w:rsidRDefault="00000000" w:rsidRPr="00000000" w14:paraId="0000000B">
      <w:pPr>
        <w:numPr>
          <w:ilvl w:val="0"/>
          <w:numId w:val="1"/>
        </w:numPr>
        <w:ind w:left="0" w:right="180" w:firstLine="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 strong team leader /player, training, guiding and motivating teams of professionals towards maximum productivity with exceptional consensus building, negotiation and interpersonal skills, analytical mind and comprehensive problem detection/ solving abilities.</w:t>
      </w:r>
    </w:p>
    <w:p w:rsidR="00000000" w:rsidDel="00000000" w:rsidP="00000000" w:rsidRDefault="00000000" w:rsidRPr="00000000" w14:paraId="0000000C">
      <w:pPr>
        <w:numPr>
          <w:ilvl w:val="0"/>
          <w:numId w:val="2"/>
        </w:numPr>
        <w:ind w:left="0" w:right="180" w:firstLine="0"/>
        <w:jc w:val="both"/>
        <w:rPr>
          <w:rFonts w:ascii="Palatino Linotype" w:cs="Palatino Linotype" w:eastAsia="Palatino Linotype" w:hAnsi="Palatino Linotype"/>
          <w:b w:val="1"/>
          <w:sz w:val="10"/>
          <w:szCs w:val="10"/>
        </w:rPr>
      </w:pPr>
      <w:r w:rsidDel="00000000" w:rsidR="00000000" w:rsidRPr="00000000">
        <w:rPr>
          <w:rFonts w:ascii="Palatino Linotype" w:cs="Palatino Linotype" w:eastAsia="Palatino Linotype" w:hAnsi="Palatino Linotype"/>
          <w:sz w:val="20"/>
          <w:szCs w:val="20"/>
          <w:rtl w:val="0"/>
        </w:rPr>
        <w:t xml:space="preserve">Computer savy with proficiency in accounting packages like Tally, ERP and Microsoft Office tools &amp; SAP operational.</w:t>
      </w:r>
      <w:r w:rsidDel="00000000" w:rsidR="00000000" w:rsidRPr="00000000">
        <w:rPr>
          <w:rtl w:val="0"/>
        </w:rPr>
      </w:r>
    </w:p>
    <w:p w:rsidR="00000000" w:rsidDel="00000000" w:rsidP="00000000" w:rsidRDefault="00000000" w:rsidRPr="00000000" w14:paraId="0000000D">
      <w:pPr>
        <w:ind w:left="360" w:right="180" w:firstLine="0"/>
        <w:jc w:val="both"/>
        <w:rPr>
          <w:rFonts w:ascii="Palatino Linotype" w:cs="Palatino Linotype" w:eastAsia="Palatino Linotype" w:hAnsi="Palatino Linotype"/>
          <w:b w:val="1"/>
          <w:sz w:val="10"/>
          <w:szCs w:val="10"/>
        </w:rPr>
      </w:pPr>
      <w:r w:rsidDel="00000000" w:rsidR="00000000" w:rsidRPr="00000000">
        <w:rPr>
          <w:rtl w:val="0"/>
        </w:rPr>
      </w:r>
    </w:p>
    <w:p w:rsidR="00000000" w:rsidDel="00000000" w:rsidP="00000000" w:rsidRDefault="00000000" w:rsidRPr="00000000" w14:paraId="0000000E">
      <w:pPr>
        <w:ind w:right="180"/>
        <w:jc w:val="center"/>
        <w:rPr>
          <w:rFonts w:ascii="Palatino Linotype" w:cs="Palatino Linotype" w:eastAsia="Palatino Linotype" w:hAnsi="Palatino Linotype"/>
          <w:b w:val="1"/>
          <w:i w:val="1"/>
          <w:sz w:val="22"/>
          <w:szCs w:val="22"/>
        </w:rPr>
      </w:pPr>
      <w:r w:rsidDel="00000000" w:rsidR="00000000" w:rsidRPr="00000000">
        <w:rPr>
          <w:rFonts w:ascii="Palatino Linotype" w:cs="Palatino Linotype" w:eastAsia="Palatino Linotype" w:hAnsi="Palatino Linotype"/>
          <w:b w:val="1"/>
          <w:i w:val="1"/>
          <w:sz w:val="22"/>
          <w:szCs w:val="22"/>
          <w:rtl w:val="0"/>
        </w:rPr>
        <w:t xml:space="preserve">Core Competencies</w:t>
      </w:r>
    </w:p>
    <w:p w:rsidR="00000000" w:rsidDel="00000000" w:rsidP="00000000" w:rsidRDefault="00000000" w:rsidRPr="00000000" w14:paraId="0000000F">
      <w:pPr>
        <w:ind w:right="180"/>
        <w:jc w:val="both"/>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010">
      <w:pPr>
        <w:jc w:val="center"/>
        <w:rPr>
          <w:rFonts w:ascii="Noto Sans Symbols" w:cs="Noto Sans Symbols" w:eastAsia="Noto Sans Symbols" w:hAnsi="Noto Sans Symbols"/>
          <w:b w:val="1"/>
          <w:i w:val="1"/>
          <w:sz w:val="22"/>
          <w:szCs w:val="22"/>
        </w:rPr>
      </w:pPr>
      <w:r w:rsidDel="00000000" w:rsidR="00000000" w:rsidRPr="00000000">
        <w:rPr>
          <w:rFonts w:ascii="Palatino Linotype" w:cs="Palatino Linotype" w:eastAsia="Palatino Linotype" w:hAnsi="Palatino Linotype"/>
          <w:b w:val="1"/>
          <w:i w:val="1"/>
          <w:sz w:val="22"/>
          <w:szCs w:val="22"/>
          <w:rtl w:val="0"/>
        </w:rPr>
        <w:t xml:space="preserve">Accounts Management </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Audit Facilitation-Internal- Financial,production,costing,stores </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Project Financing-CMA,Project Reports,Fundsflow and cash flow statements,Provisional Financialstatements </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Strategic/ Financial Planning /Production Planning</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Fund Management</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Taxation </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MIS </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Bank reconciliation</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Fixed asset management</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Finalisation of Accounts and preparation Financial statement</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Reporting-MIS-Expenses to sales,Expenses to production ,Breakeven Analysis,Fundsflow statement,Projected sales,Ratio Analysis</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Licensing process for pulution control Boards ,Fire,CGWA,Zero discharge ,Waste Management ,Industrial subsidy –Capital lsubsidy,Interest subsidy,ISO subsidy,Net SGST subsidy</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MIS </w:t>
      </w:r>
      <w:r w:rsidDel="00000000" w:rsidR="00000000" w:rsidRPr="00000000">
        <w:rPr>
          <w:rFonts w:ascii="Noto Sans Symbols" w:cs="Noto Sans Symbols" w:eastAsia="Noto Sans Symbols" w:hAnsi="Noto Sans Symbols"/>
          <w:b w:val="1"/>
          <w:i w:val="1"/>
          <w:sz w:val="22"/>
          <w:szCs w:val="22"/>
          <w:rtl w:val="0"/>
        </w:rPr>
        <w:t xml:space="preserve">🙞</w:t>
      </w:r>
      <w:r w:rsidDel="00000000" w:rsidR="00000000" w:rsidRPr="00000000">
        <w:rPr>
          <w:rFonts w:ascii="Palatino Linotype" w:cs="Palatino Linotype" w:eastAsia="Palatino Linotype" w:hAnsi="Palatino Linotype"/>
          <w:b w:val="1"/>
          <w:i w:val="1"/>
          <w:sz w:val="22"/>
          <w:szCs w:val="22"/>
          <w:rtl w:val="0"/>
        </w:rPr>
        <w:t xml:space="preserve"> Attain Statutory and stockAudit with all reports.Assessement and Reassessment of Income tax,</w:t>
      </w:r>
      <w:r w:rsidDel="00000000" w:rsidR="00000000" w:rsidRPr="00000000">
        <w:rPr>
          <w:rFonts w:ascii="Noto Sans Symbols" w:cs="Noto Sans Symbols" w:eastAsia="Noto Sans Symbols" w:hAnsi="Noto Sans Symbols"/>
          <w:b w:val="1"/>
          <w:i w:val="1"/>
          <w:sz w:val="22"/>
          <w:szCs w:val="22"/>
          <w:rtl w:val="0"/>
        </w:rPr>
        <w:t xml:space="preserve"> 🙞</w:t>
      </w:r>
      <w:r w:rsidDel="00000000" w:rsidR="00000000" w:rsidRPr="00000000">
        <w:rPr>
          <w:rFonts w:ascii="Palatino Linotype" w:cs="Palatino Linotype" w:eastAsia="Palatino Linotype" w:hAnsi="Palatino Linotype"/>
          <w:b w:val="1"/>
          <w:i w:val="1"/>
          <w:sz w:val="22"/>
          <w:szCs w:val="22"/>
          <w:rtl w:val="0"/>
        </w:rPr>
        <w:t xml:space="preserve"> Gst coordination-Audit &amp; Annual return.</w:t>
      </w:r>
      <w:r w:rsidDel="00000000" w:rsidR="00000000" w:rsidRPr="00000000">
        <w:rPr>
          <w:rFonts w:ascii="Noto Sans Symbols" w:cs="Noto Sans Symbols" w:eastAsia="Noto Sans Symbols" w:hAnsi="Noto Sans Symbols"/>
          <w:b w:val="1"/>
          <w:i w:val="1"/>
          <w:sz w:val="22"/>
          <w:szCs w:val="22"/>
          <w:rtl w:val="0"/>
        </w:rPr>
        <w:t xml:space="preserve"> 🙞</w:t>
      </w:r>
      <w:r w:rsidDel="00000000" w:rsidR="00000000" w:rsidRPr="00000000">
        <w:rPr>
          <w:rFonts w:ascii="Palatino Linotype" w:cs="Palatino Linotype" w:eastAsia="Palatino Linotype" w:hAnsi="Palatino Linotype"/>
          <w:b w:val="1"/>
          <w:i w:val="1"/>
          <w:sz w:val="22"/>
          <w:szCs w:val="22"/>
          <w:rtl w:val="0"/>
        </w:rPr>
        <w:t xml:space="preserve"> </w:t>
      </w:r>
      <w:r w:rsidDel="00000000" w:rsidR="00000000" w:rsidRPr="00000000">
        <w:rPr>
          <w:rFonts w:ascii="Noto Sans Symbols" w:cs="Noto Sans Symbols" w:eastAsia="Noto Sans Symbols" w:hAnsi="Noto Sans Symbols"/>
          <w:b w:val="1"/>
          <w:i w:val="1"/>
          <w:sz w:val="22"/>
          <w:szCs w:val="22"/>
          <w:rtl w:val="0"/>
        </w:rPr>
        <w:t xml:space="preserve"> </w:t>
      </w:r>
    </w:p>
    <w:p w:rsidR="00000000" w:rsidDel="00000000" w:rsidP="00000000" w:rsidRDefault="00000000" w:rsidRPr="00000000" w14:paraId="00000011">
      <w:pPr>
        <w:jc w:val="center"/>
        <w:rPr>
          <w:rFonts w:ascii="Noto Sans Symbols" w:cs="Noto Sans Symbols" w:eastAsia="Noto Sans Symbols" w:hAnsi="Noto Sans Symbols"/>
          <w:i w:val="1"/>
          <w:sz w:val="20"/>
          <w:szCs w:val="20"/>
        </w:rPr>
      </w:pPr>
      <w:r w:rsidDel="00000000" w:rsidR="00000000" w:rsidRPr="00000000">
        <w:rPr>
          <w:rtl w:val="0"/>
        </w:rPr>
      </w:r>
    </w:p>
    <w:p w:rsidR="00000000" w:rsidDel="00000000" w:rsidP="00000000" w:rsidRDefault="00000000" w:rsidRPr="00000000" w14:paraId="00000012">
      <w:pPr>
        <w:jc w:val="center"/>
        <w:rPr>
          <w:rFonts w:ascii="Palatino Linotype" w:cs="Palatino Linotype" w:eastAsia="Palatino Linotype" w:hAnsi="Palatino Linotype"/>
          <w:i w:val="1"/>
          <w:sz w:val="20"/>
          <w:szCs w:val="20"/>
        </w:rPr>
      </w:pPr>
      <w:r w:rsidDel="00000000" w:rsidR="00000000" w:rsidRPr="00000000">
        <w:rPr>
          <w:rtl w:val="0"/>
        </w:rPr>
      </w:r>
    </w:p>
    <w:p w:rsidR="00000000" w:rsidDel="00000000" w:rsidP="00000000" w:rsidRDefault="00000000" w:rsidRPr="00000000" w14:paraId="00000013">
      <w:pPr>
        <w:jc w:val="both"/>
        <w:rPr>
          <w:rFonts w:ascii="Palatino Linotype" w:cs="Palatino Linotype" w:eastAsia="Palatino Linotype" w:hAnsi="Palatino Linotype"/>
          <w:sz w:val="4"/>
          <w:szCs w:val="4"/>
        </w:rPr>
      </w:pPr>
      <w:r w:rsidDel="00000000" w:rsidR="00000000" w:rsidRPr="00000000">
        <w:rPr>
          <w:rtl w:val="0"/>
        </w:rPr>
      </w:r>
    </w:p>
    <w:p w:rsidR="00000000" w:rsidDel="00000000" w:rsidP="00000000" w:rsidRDefault="00000000" w:rsidRPr="00000000" w14:paraId="00000014">
      <w:pPr>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sz w:val="20"/>
          <w:szCs w:val="20"/>
        </w:rPr>
        <w:drawing>
          <wp:inline distB="0" distT="0" distL="0" distR="0">
            <wp:extent cx="5305425" cy="5715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0542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14:paraId="00000016">
      <w:pPr>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14:paraId="00000017">
      <w:pPr>
        <w:jc w:val="both"/>
        <w:rPr>
          <w:rFonts w:ascii="Palatino Linotype" w:cs="Palatino Linotype" w:eastAsia="Palatino Linotype" w:hAnsi="Palatino Linotype"/>
          <w:b w:val="1"/>
        </w:rPr>
      </w:pPr>
      <w:r w:rsidDel="00000000" w:rsidR="00000000" w:rsidRPr="00000000">
        <w:rPr>
          <w:rtl w:val="0"/>
        </w:rPr>
      </w:r>
    </w:p>
    <w:p w:rsidR="00000000" w:rsidDel="00000000" w:rsidP="00000000" w:rsidRDefault="00000000" w:rsidRPr="00000000" w14:paraId="00000018">
      <w:pPr>
        <w:jc w:val="both"/>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rtl w:val="0"/>
        </w:rPr>
        <w:t xml:space="preserve">P</w:t>
      </w:r>
      <w:r w:rsidDel="00000000" w:rsidR="00000000" w:rsidRPr="00000000">
        <w:rPr>
          <w:rFonts w:ascii="Palatino Linotype" w:cs="Palatino Linotype" w:eastAsia="Palatino Linotype" w:hAnsi="Palatino Linotype"/>
          <w:b w:val="1"/>
          <w:sz w:val="20"/>
          <w:szCs w:val="20"/>
          <w:rtl w:val="0"/>
        </w:rPr>
        <w:t xml:space="preserve">ROFESSIONAL </w:t>
      </w:r>
      <w:r w:rsidDel="00000000" w:rsidR="00000000" w:rsidRPr="00000000">
        <w:rPr>
          <w:rFonts w:ascii="Palatino Linotype" w:cs="Palatino Linotype" w:eastAsia="Palatino Linotype" w:hAnsi="Palatino Linotype"/>
          <w:b w:val="1"/>
          <w:rtl w:val="0"/>
        </w:rPr>
        <w:t xml:space="preserve">S</w:t>
      </w:r>
      <w:r w:rsidDel="00000000" w:rsidR="00000000" w:rsidRPr="00000000">
        <w:rPr>
          <w:rFonts w:ascii="Palatino Linotype" w:cs="Palatino Linotype" w:eastAsia="Palatino Linotype" w:hAnsi="Palatino Linotype"/>
          <w:b w:val="1"/>
          <w:sz w:val="20"/>
          <w:szCs w:val="20"/>
          <w:rtl w:val="0"/>
        </w:rPr>
        <w:t xml:space="preserve">UMMARY AND </w:t>
      </w:r>
      <w:r w:rsidDel="00000000" w:rsidR="00000000" w:rsidRPr="00000000">
        <w:rPr>
          <w:rFonts w:ascii="Palatino Linotype" w:cs="Palatino Linotype" w:eastAsia="Palatino Linotype" w:hAnsi="Palatino Linotype"/>
          <w:b w:val="1"/>
          <w:rtl w:val="0"/>
        </w:rPr>
        <w:t xml:space="preserve">A</w:t>
      </w:r>
      <w:r w:rsidDel="00000000" w:rsidR="00000000" w:rsidRPr="00000000">
        <w:rPr>
          <w:rFonts w:ascii="Palatino Linotype" w:cs="Palatino Linotype" w:eastAsia="Palatino Linotype" w:hAnsi="Palatino Linotype"/>
          <w:b w:val="1"/>
          <w:sz w:val="20"/>
          <w:szCs w:val="20"/>
          <w:rtl w:val="0"/>
        </w:rPr>
        <w:t xml:space="preserve">CCOMPLISHMENTS</w:t>
      </w:r>
    </w:p>
    <w:p w:rsidR="00000000" w:rsidDel="00000000" w:rsidP="00000000" w:rsidRDefault="00000000" w:rsidRPr="00000000" w14:paraId="00000019">
      <w:pPr>
        <w:jc w:val="both"/>
        <w:rPr>
          <w:rFonts w:ascii="Palatino Linotype" w:cs="Palatino Linotype" w:eastAsia="Palatino Linotype" w:hAnsi="Palatino Linotype"/>
          <w:b w:val="1"/>
          <w:sz w:val="10"/>
          <w:szCs w:val="10"/>
        </w:rPr>
      </w:pPr>
      <w:r w:rsidDel="00000000" w:rsidR="00000000" w:rsidRPr="00000000">
        <w:rPr>
          <w:rtl w:val="0"/>
        </w:rPr>
      </w:r>
    </w:p>
    <w:p w:rsidR="00000000" w:rsidDel="00000000" w:rsidP="00000000" w:rsidRDefault="00000000" w:rsidRPr="00000000" w14:paraId="0000001A">
      <w:pPr>
        <w:jc w:val="both"/>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1B">
      <w:pPr>
        <w:jc w:val="both"/>
        <w:rPr>
          <w:rFonts w:ascii="Palatino Linotype" w:cs="Palatino Linotype" w:eastAsia="Palatino Linotype" w:hAnsi="Palatino Linotype"/>
          <w:b w:val="1"/>
          <w:sz w:val="28"/>
          <w:szCs w:val="28"/>
        </w:rPr>
      </w:pPr>
      <w:r w:rsidDel="00000000" w:rsidR="00000000" w:rsidRPr="00000000">
        <w:rPr>
          <w:rFonts w:ascii="Palatino Linotype" w:cs="Palatino Linotype" w:eastAsia="Palatino Linotype" w:hAnsi="Palatino Linotype"/>
          <w:b w:val="1"/>
          <w:sz w:val="28"/>
          <w:szCs w:val="28"/>
          <w:rtl w:val="0"/>
        </w:rPr>
        <w:t xml:space="preserve">f</w:t>
      </w:r>
    </w:p>
    <w:p w:rsidR="00000000" w:rsidDel="00000000" w:rsidP="00000000" w:rsidRDefault="00000000" w:rsidRPr="00000000" w14:paraId="0000001C">
      <w:pPr>
        <w:jc w:val="both"/>
        <w:rPr>
          <w:rFonts w:ascii="Palatino Linotype" w:cs="Palatino Linotype" w:eastAsia="Palatino Linotype" w:hAnsi="Palatino Linotype"/>
          <w:b w:val="1"/>
          <w:sz w:val="28"/>
          <w:szCs w:val="28"/>
        </w:rPr>
      </w:pPr>
      <w:r w:rsidDel="00000000" w:rsidR="00000000" w:rsidRPr="00000000">
        <w:rPr>
          <w:rFonts w:ascii="Palatino Linotype" w:cs="Palatino Linotype" w:eastAsia="Palatino Linotype" w:hAnsi="Palatino Linotype"/>
          <w:b w:val="1"/>
          <w:sz w:val="28"/>
          <w:szCs w:val="28"/>
          <w:rtl w:val="0"/>
        </w:rPr>
        <w:t xml:space="preserve">From 1</w:t>
      </w:r>
      <w:r w:rsidDel="00000000" w:rsidR="00000000" w:rsidRPr="00000000">
        <w:rPr>
          <w:rFonts w:ascii="Palatino Linotype" w:cs="Palatino Linotype" w:eastAsia="Palatino Linotype" w:hAnsi="Palatino Linotype"/>
          <w:b w:val="1"/>
          <w:sz w:val="28"/>
          <w:szCs w:val="28"/>
          <w:vertAlign w:val="superscript"/>
          <w:rtl w:val="0"/>
        </w:rPr>
        <w:t xml:space="preserve">st</w:t>
      </w:r>
      <w:r w:rsidDel="00000000" w:rsidR="00000000" w:rsidRPr="00000000">
        <w:rPr>
          <w:rFonts w:ascii="Palatino Linotype" w:cs="Palatino Linotype" w:eastAsia="Palatino Linotype" w:hAnsi="Palatino Linotype"/>
          <w:b w:val="1"/>
          <w:sz w:val="28"/>
          <w:szCs w:val="28"/>
          <w:rtl w:val="0"/>
        </w:rPr>
        <w:t xml:space="preserve"> May2021--------Continuing</w:t>
      </w:r>
    </w:p>
    <w:p w:rsidR="00000000" w:rsidDel="00000000" w:rsidP="00000000" w:rsidRDefault="00000000" w:rsidRPr="00000000" w14:paraId="0000001D">
      <w:pPr>
        <w:jc w:val="both"/>
        <w:rPr>
          <w:rFonts w:ascii="Palatino Linotype" w:cs="Palatino Linotype" w:eastAsia="Palatino Linotype" w:hAnsi="Palatino Linotype"/>
          <w:b w:val="1"/>
          <w:sz w:val="28"/>
          <w:szCs w:val="28"/>
        </w:rPr>
      </w:pPr>
      <w:r w:rsidDel="00000000" w:rsidR="00000000" w:rsidRPr="00000000">
        <w:rPr>
          <w:rFonts w:ascii="Palatino Linotype" w:cs="Palatino Linotype" w:eastAsia="Palatino Linotype" w:hAnsi="Palatino Linotype"/>
          <w:b w:val="1"/>
          <w:sz w:val="28"/>
          <w:szCs w:val="28"/>
          <w:rtl w:val="0"/>
        </w:rPr>
        <w:t xml:space="preserve">Joined the Company as ZonalHead to look after project financing portfolio of the company independently for Gujarat,MP,Chhatisgarh,Orissa.</w:t>
      </w:r>
    </w:p>
    <w:p w:rsidR="00000000" w:rsidDel="00000000" w:rsidP="00000000" w:rsidRDefault="00000000" w:rsidRPr="00000000" w14:paraId="0000001E">
      <w:pPr>
        <w:ind w:left="720" w:firstLine="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1F">
      <w:pPr>
        <w:ind w:left="720" w:firstLine="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Preparation of PROJECT REPORTS  for sanction of termloan  requirements or enhancement oftermloans from time to time for clients</w:t>
      </w:r>
    </w:p>
    <w:p w:rsidR="00000000" w:rsidDel="00000000" w:rsidP="00000000" w:rsidRDefault="00000000" w:rsidRPr="00000000" w14:paraId="00000021">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Preparation of CMA reports for sanction of working capital requirements from time to time.</w:t>
      </w:r>
    </w:p>
    <w:p w:rsidR="00000000" w:rsidDel="00000000" w:rsidP="00000000" w:rsidRDefault="00000000" w:rsidRPr="00000000" w14:paraId="00000022">
      <w:pPr>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Responsible for reply to credit queries generated by the banks at the time of financing  process for        clients</w:t>
      </w:r>
    </w:p>
    <w:p w:rsidR="00000000" w:rsidDel="00000000" w:rsidP="00000000" w:rsidRDefault="00000000" w:rsidRPr="00000000" w14:paraId="00000023">
      <w:pPr>
        <w:jc w:val="both"/>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24">
      <w:pPr>
        <w:jc w:val="both"/>
        <w:rPr>
          <w:rFonts w:ascii="Palatino Linotype" w:cs="Palatino Linotype" w:eastAsia="Palatino Linotype" w:hAnsi="Palatino Linotype"/>
          <w:b w:val="1"/>
          <w:sz w:val="28"/>
          <w:szCs w:val="28"/>
        </w:rPr>
      </w:pPr>
      <w:r w:rsidDel="00000000" w:rsidR="00000000" w:rsidRPr="00000000">
        <w:rPr>
          <w:rFonts w:ascii="Palatino Linotype" w:cs="Palatino Linotype" w:eastAsia="Palatino Linotype" w:hAnsi="Palatino Linotype"/>
          <w:b w:val="1"/>
          <w:sz w:val="28"/>
          <w:szCs w:val="28"/>
          <w:rtl w:val="0"/>
        </w:rPr>
        <w:t xml:space="preserve">Singhal Industries –Gandhinagar</w:t>
      </w:r>
    </w:p>
    <w:p w:rsidR="00000000" w:rsidDel="00000000" w:rsidP="00000000" w:rsidRDefault="00000000" w:rsidRPr="00000000" w14:paraId="00000025">
      <w:pPr>
        <w:pStyle w:val="Heading5"/>
        <w:rPr/>
      </w:pPr>
      <w:r w:rsidDel="00000000" w:rsidR="00000000" w:rsidRPr="00000000">
        <w:rPr>
          <w:rtl w:val="0"/>
        </w:rPr>
        <w:t xml:space="preserve">Aug 2018 – Apr 2021</w:t>
      </w:r>
    </w:p>
    <w:p w:rsidR="00000000" w:rsidDel="00000000" w:rsidP="00000000" w:rsidRDefault="00000000" w:rsidRPr="00000000" w14:paraId="00000026">
      <w:pPr>
        <w:pStyle w:val="Heading5"/>
        <w:rPr/>
      </w:pPr>
      <w:r w:rsidDel="00000000" w:rsidR="00000000" w:rsidRPr="00000000">
        <w:rPr>
          <w:rtl w:val="0"/>
        </w:rPr>
        <w:t xml:space="preserve">Head -ACCOUNTS /FINANCE/AUDIT-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jc w:val="both"/>
        <w:rPr>
          <w:sz w:val="23"/>
          <w:szCs w:val="23"/>
        </w:rPr>
      </w:pPr>
      <w:r w:rsidDel="00000000" w:rsidR="00000000" w:rsidRPr="00000000">
        <w:rPr>
          <w:rtl w:val="0"/>
        </w:rPr>
        <w:t xml:space="preserve">Singhal </w:t>
      </w:r>
      <w:r w:rsidDel="00000000" w:rsidR="00000000" w:rsidRPr="00000000">
        <w:rPr>
          <w:sz w:val="23"/>
          <w:szCs w:val="23"/>
          <w:rtl w:val="0"/>
        </w:rPr>
        <w:t xml:space="preserve">Industries Pvt. Ltd. is a part of the “Singhal group of Companies” set-up in 1987 in Ahmedabad, Gujarat. The specialty of Singhal Industries Pvt. Ltd. is that it manufactures packaging  products under one roof with the use of best technologies. Leader in manufacture of Woven sacks ,Leno bags,FIBC bags, Warning mats,HDPE and PP Sheets. Have a strong hold in domestic and Export market .</w:t>
      </w:r>
    </w:p>
    <w:p w:rsidR="00000000" w:rsidDel="00000000" w:rsidP="00000000" w:rsidRDefault="00000000" w:rsidRPr="00000000" w14:paraId="00000029">
      <w:pPr>
        <w:jc w:val="both"/>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379.000000000001" w:type="dxa"/>
        <w:jc w:val="left"/>
        <w:tblInd w:w="0.0" w:type="dxa"/>
        <w:tblLayout w:type="fixed"/>
        <w:tblLook w:val="0400"/>
      </w:tblPr>
      <w:tblGrid>
        <w:gridCol w:w="1842"/>
        <w:gridCol w:w="5537"/>
        <w:tblGridChange w:id="0">
          <w:tblGrid>
            <w:gridCol w:w="1842"/>
            <w:gridCol w:w="5537"/>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rPr/>
            </w:pPr>
            <w:r w:rsidDel="00000000" w:rsidR="00000000" w:rsidRPr="00000000">
              <w:rPr>
                <w:rFonts w:ascii="Verdana" w:cs="Verdana" w:eastAsia="Verdana" w:hAnsi="Verdana"/>
                <w:color w:val="000000"/>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pPr>
            <w:r w:rsidDel="00000000" w:rsidR="00000000" w:rsidRPr="00000000">
              <w:rPr>
                <w:rFonts w:ascii="Verdana" w:cs="Verdana" w:eastAsia="Verdana" w:hAnsi="Verdana"/>
                <w:color w:val="000000"/>
                <w:sz w:val="20"/>
                <w:szCs w:val="20"/>
                <w:rtl w:val="0"/>
              </w:rPr>
              <w:t xml:space="preserve">06-08-2018 to 30-04-2021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rPr/>
            </w:pPr>
            <w:r w:rsidDel="00000000" w:rsidR="00000000" w:rsidRPr="00000000">
              <w:rPr>
                <w:rFonts w:ascii="Verdana" w:cs="Verdana" w:eastAsia="Verdana" w:hAnsi="Verdana"/>
                <w:color w:val="000000"/>
                <w:sz w:val="20"/>
                <w:szCs w:val="20"/>
                <w:rtl w:val="0"/>
              </w:rPr>
              <w:t xml:space="preserve">NAME/DESG-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rPr/>
            </w:pPr>
            <w:r w:rsidDel="00000000" w:rsidR="00000000" w:rsidRPr="00000000">
              <w:rPr>
                <w:rFonts w:ascii="Verdana" w:cs="Verdana" w:eastAsia="Verdana" w:hAnsi="Verdana"/>
                <w:color w:val="000000"/>
                <w:sz w:val="20"/>
                <w:szCs w:val="20"/>
                <w:rtl w:val="0"/>
              </w:rPr>
              <w:t xml:space="preserve">Satyabrata Mohanty. Head –Accts-Fin-Aud</w:t>
            </w:r>
            <w:r w:rsidDel="00000000" w:rsidR="00000000" w:rsidRPr="00000000">
              <w:rPr>
                <w:rtl w:val="0"/>
              </w:rPr>
            </w:r>
          </w:p>
        </w:tc>
      </w:tr>
      <w:tr>
        <w:trPr>
          <w:trHeight w:val="468"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rPr/>
            </w:pPr>
            <w:r w:rsidDel="00000000" w:rsidR="00000000" w:rsidRPr="00000000">
              <w:rPr>
                <w:rFonts w:ascii="Verdana" w:cs="Verdana" w:eastAsia="Verdana" w:hAnsi="Verdana"/>
                <w:color w:val="000000"/>
                <w:sz w:val="20"/>
                <w:szCs w:val="20"/>
                <w:rtl w:val="0"/>
              </w:rPr>
              <w:t xml:space="preserve">QUALIFICATION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pPr>
            <w:r w:rsidDel="00000000" w:rsidR="00000000" w:rsidRPr="00000000">
              <w:rPr>
                <w:rFonts w:ascii="Verdana" w:cs="Verdana" w:eastAsia="Verdana" w:hAnsi="Verdana"/>
                <w:color w:val="000000"/>
                <w:sz w:val="20"/>
                <w:szCs w:val="20"/>
                <w:rtl w:val="0"/>
              </w:rPr>
              <w:t xml:space="preserve">BCOM,ICWAII,LLB,POST GRAD IN COST &amp; FIN MAGT</w:t>
            </w:r>
            <w:r w:rsidDel="00000000" w:rsidR="00000000" w:rsidRPr="00000000">
              <w:rPr>
                <w:rtl w:val="0"/>
              </w:rPr>
            </w:r>
          </w:p>
        </w:tc>
      </w:tr>
    </w:tbl>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REPORTING TO- DIRECTORS</w:t>
      </w:r>
      <w:r w:rsidDel="00000000" w:rsidR="00000000" w:rsidRPr="00000000">
        <w:rPr>
          <w:rtl w:val="0"/>
        </w:rPr>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JOB RESPONSIBILTY</w:t>
      </w:r>
      <w:r w:rsidDel="00000000" w:rsidR="00000000" w:rsidRPr="00000000">
        <w:rPr>
          <w:rtl w:val="0"/>
        </w:rPr>
      </w:r>
    </w:p>
    <w:tbl>
      <w:tblPr>
        <w:tblStyle w:val="Table2"/>
        <w:tblW w:w="10152.0" w:type="dxa"/>
        <w:jc w:val="left"/>
        <w:tblInd w:w="0.0" w:type="dxa"/>
        <w:tblLayout w:type="fixed"/>
        <w:tblLook w:val="0400"/>
      </w:tblPr>
      <w:tblGrid>
        <w:gridCol w:w="471"/>
        <w:gridCol w:w="9681"/>
        <w:tblGridChange w:id="0">
          <w:tblGrid>
            <w:gridCol w:w="471"/>
            <w:gridCol w:w="9681"/>
          </w:tblGrid>
        </w:tblGridChange>
      </w:tblGrid>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rPr/>
            </w:pPr>
            <w:r w:rsidDel="00000000" w:rsidR="00000000" w:rsidRPr="00000000">
              <w:rPr>
                <w:rFonts w:ascii="Verdana" w:cs="Verdana" w:eastAsia="Verdana" w:hAnsi="Verdana"/>
                <w:color w:val="000000"/>
                <w:sz w:val="20"/>
                <w:szCs w:val="20"/>
                <w:rtl w:val="0"/>
              </w:rPr>
              <w:t xml:space="preserve">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rPr/>
            </w:pPr>
            <w:r w:rsidDel="00000000" w:rsidR="00000000" w:rsidRPr="00000000">
              <w:rPr>
                <w:rFonts w:ascii="Verdana" w:cs="Verdana" w:eastAsia="Verdana" w:hAnsi="Verdana"/>
                <w:color w:val="000000"/>
                <w:sz w:val="20"/>
                <w:szCs w:val="20"/>
                <w:rtl w:val="0"/>
              </w:rPr>
              <w:t xml:space="preserve">PROCESS FROM A TO Z OF PROJECT FINANCING AND ENHANCEMENT OF LIMITS</w:t>
            </w:r>
            <w:r w:rsidDel="00000000" w:rsidR="00000000" w:rsidRPr="00000000">
              <w:rPr>
                <w:rtl w:val="0"/>
              </w:rPr>
            </w:r>
          </w:p>
        </w:tc>
      </w:tr>
      <w:tr>
        <w:trPr>
          <w:trHeight w:val="989"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rPr/>
            </w:pPr>
            <w:r w:rsidDel="00000000" w:rsidR="00000000" w:rsidRPr="00000000">
              <w:rPr>
                <w:rFonts w:ascii="Verdana" w:cs="Verdana" w:eastAsia="Verdana" w:hAnsi="Verdana"/>
                <w:color w:val="000000"/>
                <w:sz w:val="20"/>
                <w:szCs w:val="20"/>
                <w:rtl w:val="0"/>
              </w:rPr>
              <w:t xml:space="preserve">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rPr/>
            </w:pPr>
            <w:r w:rsidDel="00000000" w:rsidR="00000000" w:rsidRPr="00000000">
              <w:rPr>
                <w:rFonts w:ascii="Verdana" w:cs="Verdana" w:eastAsia="Verdana" w:hAnsi="Verdana"/>
                <w:color w:val="000000"/>
                <w:sz w:val="20"/>
                <w:szCs w:val="20"/>
                <w:rtl w:val="0"/>
              </w:rPr>
              <w:t xml:space="preserve">PREPARATION OF CMA REPORT, PROJECT REPORT, PROJECTED SALES,COLLECTION REPORTS,EXPENSES REPORTS-MONTHLY AND CUMULATIVE.HAVE TO ATTAIN THE CONCALLS AND SOLVE THE CREDIT QUERIES RAISED BY THE CA OF BANKS BEFORE FINANCING</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rPr/>
            </w:pPr>
            <w:r w:rsidDel="00000000" w:rsidR="00000000" w:rsidRPr="00000000">
              <w:rPr>
                <w:rFonts w:ascii="Verdana" w:cs="Verdana" w:eastAsia="Verdana" w:hAnsi="Verdana"/>
                <w:color w:val="000000"/>
                <w:sz w:val="20"/>
                <w:szCs w:val="20"/>
                <w:rtl w:val="0"/>
              </w:rPr>
              <w:t xml:space="preserve">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rPr/>
            </w:pPr>
            <w:r w:rsidDel="00000000" w:rsidR="00000000" w:rsidRPr="00000000">
              <w:rPr>
                <w:rFonts w:ascii="Verdana" w:cs="Verdana" w:eastAsia="Verdana" w:hAnsi="Verdana"/>
                <w:color w:val="000000"/>
                <w:sz w:val="20"/>
                <w:szCs w:val="20"/>
                <w:rtl w:val="0"/>
              </w:rPr>
              <w:t xml:space="preserve">PREPARATION OF MONTHLY FUNDS FLOW &amp; CASH FLOW STATEMENTS AND PROVISIONAL FINANCIAL STATEMENTS</w:t>
            </w: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rPr/>
            </w:pPr>
            <w:r w:rsidDel="00000000" w:rsidR="00000000" w:rsidRPr="00000000">
              <w:rPr>
                <w:rFonts w:ascii="Verdana" w:cs="Verdana" w:eastAsia="Verdana" w:hAnsi="Verdana"/>
                <w:color w:val="000000"/>
                <w:sz w:val="20"/>
                <w:szCs w:val="20"/>
                <w:rtl w:val="0"/>
              </w:rPr>
              <w:t xml:space="preserve">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rPr/>
            </w:pPr>
            <w:r w:rsidDel="00000000" w:rsidR="00000000" w:rsidRPr="00000000">
              <w:rPr>
                <w:rFonts w:ascii="Verdana" w:cs="Verdana" w:eastAsia="Verdana" w:hAnsi="Verdana"/>
                <w:color w:val="000000"/>
                <w:sz w:val="20"/>
                <w:szCs w:val="20"/>
                <w:rtl w:val="0"/>
              </w:rPr>
              <w:t xml:space="preserve">INDEPENDENTLY PREPARATION AND SUBMISSION OF REPORTS REQUIRED BY BANKS AND AUTHORITIES TIME TO TIME</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rPr/>
            </w:pPr>
            <w:r w:rsidDel="00000000" w:rsidR="00000000" w:rsidRPr="00000000">
              <w:rPr>
                <w:rFonts w:ascii="Verdana" w:cs="Verdana" w:eastAsia="Verdana" w:hAnsi="Verdana"/>
                <w:color w:val="000000"/>
                <w:sz w:val="20"/>
                <w:szCs w:val="20"/>
                <w:rtl w:val="0"/>
              </w:rPr>
              <w:t xml:space="preserve">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rPr/>
            </w:pPr>
            <w:r w:rsidDel="00000000" w:rsidR="00000000" w:rsidRPr="00000000">
              <w:rPr>
                <w:rFonts w:ascii="Verdana" w:cs="Verdana" w:eastAsia="Verdana" w:hAnsi="Verdana"/>
                <w:color w:val="000000"/>
                <w:sz w:val="20"/>
                <w:szCs w:val="20"/>
                <w:rtl w:val="0"/>
              </w:rPr>
              <w:t xml:space="preserve">PREPARATION OF STOCK REPORTS AND SUBMIT WITHIN 10</w:t>
            </w:r>
            <w:r w:rsidDel="00000000" w:rsidR="00000000" w:rsidRPr="00000000">
              <w:rPr>
                <w:rFonts w:ascii="Verdana" w:cs="Verdana" w:eastAsia="Verdana" w:hAnsi="Verdana"/>
                <w:color w:val="000000"/>
                <w:sz w:val="12"/>
                <w:szCs w:val="12"/>
                <w:vertAlign w:val="superscript"/>
                <w:rtl w:val="0"/>
              </w:rPr>
              <w:t xml:space="preserve">TH</w:t>
            </w:r>
            <w:r w:rsidDel="00000000" w:rsidR="00000000" w:rsidRPr="00000000">
              <w:rPr>
                <w:rFonts w:ascii="Verdana" w:cs="Verdana" w:eastAsia="Verdana" w:hAnsi="Verdana"/>
                <w:color w:val="000000"/>
                <w:sz w:val="20"/>
                <w:szCs w:val="20"/>
                <w:rtl w:val="0"/>
              </w:rPr>
              <w:t xml:space="preserve"> OF EVERY MONTH TO ALL BANKS</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rPr/>
            </w:pPr>
            <w:r w:rsidDel="00000000" w:rsidR="00000000" w:rsidRPr="00000000">
              <w:rPr>
                <w:rFonts w:ascii="Verdana" w:cs="Verdana" w:eastAsia="Verdana" w:hAnsi="Verdana"/>
                <w:color w:val="000000"/>
                <w:sz w:val="20"/>
                <w:szCs w:val="20"/>
                <w:rtl w:val="0"/>
              </w:rPr>
              <w:t xml:space="preserve">06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rPr/>
            </w:pPr>
            <w:r w:rsidDel="00000000" w:rsidR="00000000" w:rsidRPr="00000000">
              <w:rPr>
                <w:rFonts w:ascii="Verdana" w:cs="Verdana" w:eastAsia="Verdana" w:hAnsi="Verdana"/>
                <w:color w:val="000000"/>
                <w:sz w:val="20"/>
                <w:szCs w:val="20"/>
                <w:rtl w:val="0"/>
              </w:rPr>
              <w:t xml:space="preserve">TO ATTAIN STOCK AUDITS OF BOTH BANKS ONCE A YEAR. HAVE TO PREPARE AND PROVIDE ALL REPORTS AND DOCUMENTS REQUIRED BY THE AUDITORS.</w:t>
            </w:r>
            <w:r w:rsidDel="00000000" w:rsidR="00000000" w:rsidRPr="00000000">
              <w:rPr>
                <w:rtl w:val="0"/>
              </w:rPr>
            </w:r>
          </w:p>
        </w:tc>
      </w:tr>
      <w:tr>
        <w:trPr>
          <w:trHeight w:val="742"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rPr/>
            </w:pPr>
            <w:r w:rsidDel="00000000" w:rsidR="00000000" w:rsidRPr="00000000">
              <w:rPr>
                <w:rFonts w:ascii="Verdana" w:cs="Verdana" w:eastAsia="Verdana" w:hAnsi="Verdana"/>
                <w:color w:val="000000"/>
                <w:sz w:val="20"/>
                <w:szCs w:val="20"/>
                <w:rtl w:val="0"/>
              </w:rPr>
              <w:t xml:space="preserve">07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rPr/>
            </w:pPr>
            <w:r w:rsidDel="00000000" w:rsidR="00000000" w:rsidRPr="00000000">
              <w:rPr>
                <w:rFonts w:ascii="Verdana" w:cs="Verdana" w:eastAsia="Verdana" w:hAnsi="Verdana"/>
                <w:color w:val="000000"/>
                <w:sz w:val="20"/>
                <w:szCs w:val="20"/>
                <w:rtl w:val="0"/>
              </w:rPr>
              <w:t xml:space="preserve">AT THE TIME OF STOCK AUDIT HAVE TO SHOW THE PHYSICAL STOCK LYING AT UNIT 01,UNIT 02 AND AT OUTSIDE FOR JOB WORK TO AUDITORS AND TALLY THE SAME WITH RECORDS </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rPr/>
            </w:pPr>
            <w:r w:rsidDel="00000000" w:rsidR="00000000" w:rsidRPr="00000000">
              <w:rPr>
                <w:rFonts w:ascii="Verdana" w:cs="Verdana" w:eastAsia="Verdana" w:hAnsi="Verdana"/>
                <w:color w:val="000000"/>
                <w:sz w:val="20"/>
                <w:szCs w:val="20"/>
                <w:rtl w:val="0"/>
              </w:rPr>
              <w:t xml:space="preserve">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rPr/>
            </w:pPr>
            <w:r w:rsidDel="00000000" w:rsidR="00000000" w:rsidRPr="00000000">
              <w:rPr>
                <w:rFonts w:ascii="Verdana" w:cs="Verdana" w:eastAsia="Verdana" w:hAnsi="Verdana"/>
                <w:color w:val="000000"/>
                <w:sz w:val="20"/>
                <w:szCs w:val="20"/>
                <w:rtl w:val="0"/>
              </w:rPr>
              <w:t xml:space="preserve">RESPONSIBLE FOR THE REPLIES TO BE GIVEN TO THE STATUTORY AUDITOR FOR INCOME TAX ASSESSMENT OR REASSESSMENT QUERIES.</w:t>
            </w:r>
            <w:r w:rsidDel="00000000" w:rsidR="00000000" w:rsidRPr="00000000">
              <w:rPr>
                <w:rtl w:val="0"/>
              </w:rPr>
            </w:r>
          </w:p>
        </w:tc>
      </w:tr>
      <w:tr>
        <w:trPr>
          <w:trHeight w:val="742"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rPr/>
            </w:pPr>
            <w:r w:rsidDel="00000000" w:rsidR="00000000" w:rsidRPr="00000000">
              <w:rPr>
                <w:rFonts w:ascii="Verdana" w:cs="Verdana" w:eastAsia="Verdana" w:hAnsi="Verdana"/>
                <w:color w:val="000000"/>
                <w:sz w:val="20"/>
                <w:szCs w:val="20"/>
                <w:rtl w:val="0"/>
              </w:rPr>
              <w:t xml:space="preserve">09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rPr/>
            </w:pPr>
            <w:r w:rsidDel="00000000" w:rsidR="00000000" w:rsidRPr="00000000">
              <w:rPr>
                <w:rFonts w:ascii="Verdana" w:cs="Verdana" w:eastAsia="Verdana" w:hAnsi="Verdana"/>
                <w:color w:val="000000"/>
                <w:sz w:val="20"/>
                <w:szCs w:val="20"/>
                <w:rtl w:val="0"/>
              </w:rPr>
              <w:t xml:space="preserve">RESPONSIBLE FOR THE PREPARATION OF FINANCIAL STATEMENTS OF SIPL.EVPL.SPIPL.HAVE TO ATTAIN AND SOLVE THE QUERIES OF THE AUDITORS AT THE TIME OF STATUTORY AUDITS.</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rPr/>
            </w:pPr>
            <w:r w:rsidDel="00000000" w:rsidR="00000000" w:rsidRPr="00000000">
              <w:rPr>
                <w:rFonts w:ascii="Verdana" w:cs="Verdana" w:eastAsia="Verdana" w:hAnsi="Verdana"/>
                <w:color w:val="000000"/>
                <w:sz w:val="20"/>
                <w:szCs w:val="20"/>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rPr/>
            </w:pPr>
            <w:r w:rsidDel="00000000" w:rsidR="00000000" w:rsidRPr="00000000">
              <w:rPr>
                <w:rFonts w:ascii="Verdana" w:cs="Verdana" w:eastAsia="Verdana" w:hAnsi="Verdana"/>
                <w:color w:val="000000"/>
                <w:sz w:val="20"/>
                <w:szCs w:val="20"/>
                <w:rtl w:val="0"/>
              </w:rPr>
              <w:t xml:space="preserve">HAVE TO PREPARE AND DO FOLLOW UP FOR SUBSIDY MATTERS</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rPr/>
            </w:pPr>
            <w:r w:rsidDel="00000000" w:rsidR="00000000" w:rsidRPr="00000000">
              <w:rPr>
                <w:rFonts w:ascii="Verdana" w:cs="Verdana" w:eastAsia="Verdana" w:hAnsi="Verdana"/>
                <w:color w:val="000000"/>
                <w:sz w:val="20"/>
                <w:szCs w:val="20"/>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rPr/>
            </w:pPr>
            <w:r w:rsidDel="00000000" w:rsidR="00000000" w:rsidRPr="00000000">
              <w:rPr>
                <w:rFonts w:ascii="Verdana" w:cs="Verdana" w:eastAsia="Verdana" w:hAnsi="Verdana"/>
                <w:color w:val="000000"/>
                <w:sz w:val="20"/>
                <w:szCs w:val="20"/>
                <w:rtl w:val="0"/>
              </w:rPr>
              <w:t xml:space="preserve">HAVE TO DO LC ENTRIES AND PREPARE REPORTS RELATION TO LCS.</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rPr/>
            </w:pPr>
            <w:r w:rsidDel="00000000" w:rsidR="00000000" w:rsidRPr="00000000">
              <w:rPr>
                <w:rFonts w:ascii="Verdana" w:cs="Verdana" w:eastAsia="Verdana" w:hAnsi="Verdana"/>
                <w:color w:val="000000"/>
                <w:sz w:val="20"/>
                <w:szCs w:val="20"/>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rPr/>
            </w:pPr>
            <w:r w:rsidDel="00000000" w:rsidR="00000000" w:rsidRPr="00000000">
              <w:rPr>
                <w:rFonts w:ascii="Verdana" w:cs="Verdana" w:eastAsia="Verdana" w:hAnsi="Verdana"/>
                <w:color w:val="000000"/>
                <w:sz w:val="20"/>
                <w:szCs w:val="20"/>
                <w:rtl w:val="0"/>
              </w:rPr>
              <w:t xml:space="preserve">HAVE TO DO LEDGER SCRUTINY ON DAILY BASIS.</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rPr/>
            </w:pPr>
            <w:r w:rsidDel="00000000" w:rsidR="00000000" w:rsidRPr="00000000">
              <w:rPr>
                <w:rFonts w:ascii="Verdana" w:cs="Verdana" w:eastAsia="Verdana" w:hAnsi="Verdana"/>
                <w:color w:val="000000"/>
                <w:sz w:val="20"/>
                <w:szCs w:val="20"/>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rPr/>
            </w:pPr>
            <w:r w:rsidDel="00000000" w:rsidR="00000000" w:rsidRPr="00000000">
              <w:rPr>
                <w:rFonts w:ascii="Verdana" w:cs="Verdana" w:eastAsia="Verdana" w:hAnsi="Verdana"/>
                <w:color w:val="000000"/>
                <w:sz w:val="20"/>
                <w:szCs w:val="20"/>
                <w:rtl w:val="0"/>
              </w:rPr>
              <w:t xml:space="preserve">HAVE TO RECONCILE THE TOP RAW MATERIAL LEDGERS </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rPr/>
            </w:pPr>
            <w:r w:rsidDel="00000000" w:rsidR="00000000" w:rsidRPr="00000000">
              <w:rPr>
                <w:rFonts w:ascii="Verdana" w:cs="Verdana" w:eastAsia="Verdana" w:hAnsi="Verdana"/>
                <w:color w:val="000000"/>
                <w:sz w:val="20"/>
                <w:szCs w:val="20"/>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rPr/>
            </w:pPr>
            <w:r w:rsidDel="00000000" w:rsidR="00000000" w:rsidRPr="00000000">
              <w:rPr>
                <w:rFonts w:ascii="Verdana" w:cs="Verdana" w:eastAsia="Verdana" w:hAnsi="Verdana"/>
                <w:color w:val="000000"/>
                <w:sz w:val="20"/>
                <w:szCs w:val="20"/>
                <w:rtl w:val="0"/>
              </w:rPr>
              <w:t xml:space="preserve">RESPONSIBLE FOR ALL RATIOS TO BE MAINTAINED BEFORE PREPARATION OF AFS</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rPr/>
            </w:pPr>
            <w:r w:rsidDel="00000000" w:rsidR="00000000" w:rsidRPr="00000000">
              <w:rPr>
                <w:rFonts w:ascii="Verdana" w:cs="Verdana" w:eastAsia="Verdana" w:hAnsi="Verdana"/>
                <w:color w:val="000000"/>
                <w:sz w:val="20"/>
                <w:szCs w:val="20"/>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rPr/>
            </w:pPr>
            <w:r w:rsidDel="00000000" w:rsidR="00000000" w:rsidRPr="00000000">
              <w:rPr>
                <w:rFonts w:ascii="Verdana" w:cs="Verdana" w:eastAsia="Verdana" w:hAnsi="Verdana"/>
                <w:color w:val="000000"/>
                <w:sz w:val="20"/>
                <w:szCs w:val="20"/>
                <w:rtl w:val="0"/>
              </w:rPr>
              <w:t xml:space="preserve">BANKING CORRESPONDENCE AND FOLLOWUP</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rPr/>
            </w:pPr>
            <w:r w:rsidDel="00000000" w:rsidR="00000000" w:rsidRPr="00000000">
              <w:rPr>
                <w:rFonts w:ascii="Verdana" w:cs="Verdana" w:eastAsia="Verdana" w:hAnsi="Verdana"/>
                <w:color w:val="000000"/>
                <w:sz w:val="20"/>
                <w:szCs w:val="20"/>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rPr/>
            </w:pPr>
            <w:r w:rsidDel="00000000" w:rsidR="00000000" w:rsidRPr="00000000">
              <w:rPr>
                <w:rFonts w:ascii="Verdana" w:cs="Verdana" w:eastAsia="Verdana" w:hAnsi="Verdana"/>
                <w:color w:val="000000"/>
                <w:sz w:val="20"/>
                <w:szCs w:val="20"/>
                <w:rtl w:val="0"/>
              </w:rPr>
              <w:t xml:space="preserve">HAVE TO LOOK AFTER GPCB MATTERS WITH COORDINATION WITH CONSULTANT</w:t>
            </w:r>
            <w:r w:rsidDel="00000000" w:rsidR="00000000" w:rsidRPr="00000000">
              <w:rPr>
                <w:rtl w:val="0"/>
              </w:rPr>
            </w:r>
          </w:p>
        </w:tc>
      </w:tr>
      <w:tr>
        <w:trPr>
          <w:trHeight w:val="23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rPr/>
            </w:pPr>
            <w:r w:rsidDel="00000000" w:rsidR="00000000" w:rsidRPr="00000000">
              <w:rPr>
                <w:rFonts w:ascii="Verdana" w:cs="Verdana" w:eastAsia="Verdana" w:hAnsi="Verdana"/>
                <w:color w:val="000000"/>
                <w:sz w:val="20"/>
                <w:szCs w:val="20"/>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rPr/>
            </w:pPr>
            <w:r w:rsidDel="00000000" w:rsidR="00000000" w:rsidRPr="00000000">
              <w:rPr>
                <w:rFonts w:ascii="Verdana" w:cs="Verdana" w:eastAsia="Verdana" w:hAnsi="Verdana"/>
                <w:color w:val="000000"/>
                <w:sz w:val="20"/>
                <w:szCs w:val="20"/>
                <w:rtl w:val="0"/>
              </w:rPr>
              <w:t xml:space="preserve">HAVE TO LOOKAFTER CGWA MATTERS</w:t>
            </w:r>
            <w:r w:rsidDel="00000000" w:rsidR="00000000" w:rsidRPr="00000000">
              <w:rPr>
                <w:rtl w:val="0"/>
              </w:rPr>
            </w:r>
          </w:p>
        </w:tc>
      </w:tr>
      <w:tr>
        <w:trPr>
          <w:trHeight w:val="51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rPr/>
            </w:pPr>
            <w:r w:rsidDel="00000000" w:rsidR="00000000" w:rsidRPr="00000000">
              <w:rPr>
                <w:rFonts w:ascii="Verdana" w:cs="Verdana" w:eastAsia="Verdana" w:hAnsi="Verdana"/>
                <w:color w:val="000000"/>
                <w:sz w:val="20"/>
                <w:szCs w:val="20"/>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rPr/>
            </w:pPr>
            <w:r w:rsidDel="00000000" w:rsidR="00000000" w:rsidRPr="00000000">
              <w:rPr>
                <w:rFonts w:ascii="Verdana" w:cs="Verdana" w:eastAsia="Verdana" w:hAnsi="Verdana"/>
                <w:color w:val="000000"/>
                <w:sz w:val="20"/>
                <w:szCs w:val="20"/>
                <w:rtl w:val="0"/>
              </w:rPr>
              <w:t xml:space="preserve">RESPONSIBLE FOR INCOME TAX COMPUTATION OF STAFFS AND ISSUANCE OF FORM 16 AND TDS DEDUCTION AT PROPER TIME</w:t>
            </w:r>
            <w:r w:rsidDel="00000000" w:rsidR="00000000" w:rsidRPr="00000000">
              <w:rPr>
                <w:rtl w:val="0"/>
              </w:rPr>
            </w:r>
          </w:p>
        </w:tc>
      </w:tr>
      <w:tr>
        <w:trPr>
          <w:trHeight w:val="23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rPr/>
            </w:pPr>
            <w:r w:rsidDel="00000000" w:rsidR="00000000" w:rsidRPr="00000000">
              <w:rPr>
                <w:rFonts w:ascii="Verdana" w:cs="Verdana" w:eastAsia="Verdana" w:hAnsi="Verdana"/>
                <w:color w:val="000000"/>
                <w:sz w:val="20"/>
                <w:szCs w:val="20"/>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rPr/>
            </w:pPr>
            <w:r w:rsidDel="00000000" w:rsidR="00000000" w:rsidRPr="00000000">
              <w:rPr>
                <w:rFonts w:ascii="Verdana" w:cs="Verdana" w:eastAsia="Verdana" w:hAnsi="Verdana"/>
                <w:color w:val="000000"/>
                <w:sz w:val="20"/>
                <w:szCs w:val="20"/>
                <w:rtl w:val="0"/>
              </w:rPr>
              <w:t xml:space="preserve">HAVE TO DO FOLLOWUP BEFORE EXPIRY OF ALL LICENSES AND CERTIFICATES</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rPr/>
            </w:pPr>
            <w:r w:rsidDel="00000000" w:rsidR="00000000" w:rsidRPr="00000000">
              <w:rPr>
                <w:rFonts w:ascii="Verdana" w:cs="Verdana" w:eastAsia="Verdana" w:hAnsi="Verdana"/>
                <w:color w:val="000000"/>
                <w:sz w:val="20"/>
                <w:szCs w:val="20"/>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rPr/>
            </w:pPr>
            <w:r w:rsidDel="00000000" w:rsidR="00000000" w:rsidRPr="00000000">
              <w:rPr>
                <w:rFonts w:ascii="Verdana" w:cs="Verdana" w:eastAsia="Verdana" w:hAnsi="Verdana"/>
                <w:color w:val="000000"/>
                <w:sz w:val="20"/>
                <w:szCs w:val="20"/>
                <w:rtl w:val="0"/>
              </w:rPr>
              <w:t xml:space="preserve">HAVE TO COORDINATE WITH STAFFS FOR TAX MATTERS-GST, VAT</w:t>
            </w:r>
            <w:r w:rsidDel="00000000" w:rsidR="00000000" w:rsidRPr="00000000">
              <w:rPr>
                <w:rtl w:val="0"/>
              </w:rPr>
            </w:r>
          </w:p>
        </w:tc>
      </w:tr>
      <w:tr>
        <w:trPr>
          <w:trHeight w:val="494"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rPr/>
            </w:pPr>
            <w:r w:rsidDel="00000000" w:rsidR="00000000" w:rsidRPr="00000000">
              <w:rPr>
                <w:rFonts w:ascii="Verdana" w:cs="Verdana" w:eastAsia="Verdana" w:hAnsi="Verdana"/>
                <w:color w:val="000000"/>
                <w:sz w:val="20"/>
                <w:szCs w:val="20"/>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rPr/>
            </w:pPr>
            <w:r w:rsidDel="00000000" w:rsidR="00000000" w:rsidRPr="00000000">
              <w:rPr>
                <w:rFonts w:ascii="Verdana" w:cs="Verdana" w:eastAsia="Verdana" w:hAnsi="Verdana"/>
                <w:color w:val="000000"/>
                <w:sz w:val="20"/>
                <w:szCs w:val="20"/>
                <w:rtl w:val="0"/>
              </w:rPr>
              <w:t xml:space="preserve">HAVE TO COORDINATE WITH CA FOR ANY CERTIFICATES OR REPORTS REQUIRED BY ANYBODY</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rPr/>
            </w:pPr>
            <w:r w:rsidDel="00000000" w:rsidR="00000000" w:rsidRPr="00000000">
              <w:rPr>
                <w:rFonts w:ascii="Verdana" w:cs="Verdana" w:eastAsia="Verdana" w:hAnsi="Verdana"/>
                <w:color w:val="000000"/>
                <w:sz w:val="20"/>
                <w:szCs w:val="20"/>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rPr/>
            </w:pPr>
            <w:r w:rsidDel="00000000" w:rsidR="00000000" w:rsidRPr="00000000">
              <w:rPr>
                <w:rFonts w:ascii="Verdana" w:cs="Verdana" w:eastAsia="Verdana" w:hAnsi="Verdana"/>
                <w:color w:val="000000"/>
                <w:sz w:val="20"/>
                <w:szCs w:val="20"/>
                <w:rtl w:val="0"/>
              </w:rPr>
              <w:t xml:space="preserve">HAVE TO COORDINATE FOR DEMAND DRAFTS AND BANK GUARANTEE</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rPr/>
            </w:pPr>
            <w:r w:rsidDel="00000000" w:rsidR="00000000" w:rsidRPr="00000000">
              <w:rPr>
                <w:rFonts w:ascii="Verdana" w:cs="Verdana" w:eastAsia="Verdana" w:hAnsi="Verdana"/>
                <w:color w:val="000000"/>
                <w:sz w:val="20"/>
                <w:szCs w:val="20"/>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rPr/>
            </w:pPr>
            <w:r w:rsidDel="00000000" w:rsidR="00000000" w:rsidRPr="00000000">
              <w:rPr>
                <w:rFonts w:ascii="Verdana" w:cs="Verdana" w:eastAsia="Verdana" w:hAnsi="Verdana"/>
                <w:color w:val="000000"/>
                <w:sz w:val="20"/>
                <w:szCs w:val="20"/>
                <w:rtl w:val="0"/>
              </w:rPr>
              <w:t xml:space="preserve">HAVE TO COORDINATE FOR ANY WORK PERTAINING TO SPI,PPP ALSO</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rPr/>
            </w:pPr>
            <w:r w:rsidDel="00000000" w:rsidR="00000000" w:rsidRPr="00000000">
              <w:rPr>
                <w:rFonts w:ascii="Verdana" w:cs="Verdana" w:eastAsia="Verdana" w:hAnsi="Verdana"/>
                <w:color w:val="000000"/>
                <w:sz w:val="20"/>
                <w:szCs w:val="20"/>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rPr/>
            </w:pPr>
            <w:r w:rsidDel="00000000" w:rsidR="00000000" w:rsidRPr="00000000">
              <w:rPr>
                <w:rFonts w:ascii="Verdana" w:cs="Verdana" w:eastAsia="Verdana" w:hAnsi="Verdana"/>
                <w:color w:val="000000"/>
                <w:sz w:val="20"/>
                <w:szCs w:val="20"/>
                <w:rtl w:val="0"/>
              </w:rPr>
              <w:t xml:space="preserve">HAVE TO COORDINATE FOR GST, ADVANCE TAX PAYMENTS IN TIME</w:t>
            </w:r>
            <w:r w:rsidDel="00000000" w:rsidR="00000000" w:rsidRPr="00000000">
              <w:rPr>
                <w:rtl w:val="0"/>
              </w:rPr>
            </w:r>
          </w:p>
        </w:tc>
      </w:tr>
      <w:tr>
        <w:trPr>
          <w:trHeight w:val="24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rPr/>
            </w:pPr>
            <w:r w:rsidDel="00000000" w:rsidR="00000000" w:rsidRPr="00000000">
              <w:rPr>
                <w:rFonts w:ascii="Verdana" w:cs="Verdana" w:eastAsia="Verdana" w:hAnsi="Verdana"/>
                <w:color w:val="000000"/>
                <w:sz w:val="20"/>
                <w:szCs w:val="20"/>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rPr/>
            </w:pPr>
            <w:r w:rsidDel="00000000" w:rsidR="00000000" w:rsidRPr="00000000">
              <w:rPr>
                <w:rFonts w:ascii="Verdana" w:cs="Verdana" w:eastAsia="Verdana" w:hAnsi="Verdana"/>
                <w:color w:val="000000"/>
                <w:sz w:val="20"/>
                <w:szCs w:val="20"/>
                <w:rtl w:val="0"/>
              </w:rPr>
              <w:t xml:space="preserve">ALL OTHER WORKS COME AT THE NEED OF TIME.</w:t>
            </w:r>
            <w:r w:rsidDel="00000000" w:rsidR="00000000" w:rsidRPr="00000000">
              <w:rPr>
                <w:rtl w:val="0"/>
              </w:rPr>
            </w:r>
          </w:p>
        </w:tc>
      </w:tr>
      <w:tr>
        <w:trPr>
          <w:trHeight w:val="23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rPr/>
            </w:pPr>
            <w:r w:rsidDel="00000000" w:rsidR="00000000" w:rsidRPr="00000000">
              <w:rPr>
                <w:rFonts w:ascii="Verdana" w:cs="Verdana" w:eastAsia="Verdana" w:hAnsi="Verdana"/>
                <w:color w:val="000000"/>
                <w:sz w:val="20"/>
                <w:szCs w:val="20"/>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rPr/>
            </w:pPr>
            <w:r w:rsidDel="00000000" w:rsidR="00000000" w:rsidRPr="00000000">
              <w:rPr>
                <w:rFonts w:ascii="Verdana" w:cs="Verdana" w:eastAsia="Verdana" w:hAnsi="Verdana"/>
                <w:color w:val="000000"/>
                <w:sz w:val="20"/>
                <w:szCs w:val="20"/>
                <w:rtl w:val="0"/>
              </w:rPr>
              <w:t xml:space="preserve">HAVE TO CALCULATE RATIO OF EXP TO SALES, PROD COST PER KG</w:t>
            </w:r>
            <w:r w:rsidDel="00000000" w:rsidR="00000000" w:rsidRPr="00000000">
              <w:rPr>
                <w:rtl w:val="0"/>
              </w:rPr>
            </w:r>
          </w:p>
        </w:tc>
      </w:tr>
      <w:tr>
        <w:trPr>
          <w:trHeight w:val="23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rPr/>
            </w:pPr>
            <w:r w:rsidDel="00000000" w:rsidR="00000000" w:rsidRPr="00000000">
              <w:rPr>
                <w:rFonts w:ascii="Verdana" w:cs="Verdana" w:eastAsia="Verdana" w:hAnsi="Verdana"/>
                <w:color w:val="000000"/>
                <w:sz w:val="20"/>
                <w:szCs w:val="20"/>
                <w:rtl w:val="0"/>
              </w:rPr>
              <w:t xml:space="preserve">27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rPr/>
            </w:pPr>
            <w:r w:rsidDel="00000000" w:rsidR="00000000" w:rsidRPr="00000000">
              <w:rPr>
                <w:rFonts w:ascii="Verdana" w:cs="Verdana" w:eastAsia="Verdana" w:hAnsi="Verdana"/>
                <w:color w:val="000000"/>
                <w:sz w:val="20"/>
                <w:szCs w:val="20"/>
                <w:rtl w:val="0"/>
              </w:rPr>
              <w:t xml:space="preserve">HAVE TO CHECK ON DAILY WISE THE CHARGES DEBITED BY BANKS AFTER COLLECTION THE ADVICES FOR EVERY EXPENSES.</w:t>
            </w:r>
            <w:r w:rsidDel="00000000" w:rsidR="00000000" w:rsidRPr="00000000">
              <w:rPr>
                <w:rtl w:val="0"/>
              </w:rPr>
            </w:r>
          </w:p>
        </w:tc>
      </w:tr>
      <w:tr>
        <w:trPr>
          <w:trHeight w:val="231"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rPr/>
            </w:pPr>
            <w:r w:rsidDel="00000000" w:rsidR="00000000" w:rsidRPr="00000000">
              <w:rPr>
                <w:rFonts w:ascii="Verdana" w:cs="Verdana" w:eastAsia="Verdana" w:hAnsi="Verdana"/>
                <w:color w:val="000000"/>
                <w:sz w:val="20"/>
                <w:szCs w:val="20"/>
                <w:rtl w:val="0"/>
              </w:rPr>
              <w:t xml:space="preserve">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rPr/>
            </w:pPr>
            <w:r w:rsidDel="00000000" w:rsidR="00000000" w:rsidRPr="00000000">
              <w:rPr>
                <w:rFonts w:ascii="Verdana" w:cs="Verdana" w:eastAsia="Verdana" w:hAnsi="Verdana"/>
                <w:color w:val="000000"/>
                <w:sz w:val="20"/>
                <w:szCs w:val="20"/>
                <w:rtl w:val="0"/>
              </w:rPr>
              <w:t xml:space="preserve">HAVE TO CHECK WHEATHER INTEREST CHARGED BY BANKS EVERY MONTH ARE CORRECT OR NOT.</w:t>
            </w:r>
            <w:r w:rsidDel="00000000" w:rsidR="00000000" w:rsidRPr="00000000">
              <w:rPr>
                <w:rtl w:val="0"/>
              </w:rPr>
            </w:r>
          </w:p>
        </w:tc>
      </w:tr>
    </w:tbl>
    <w:p w:rsidR="00000000" w:rsidDel="00000000" w:rsidP="00000000" w:rsidRDefault="00000000" w:rsidRPr="00000000" w14:paraId="0000006B">
      <w:pPr>
        <w:ind w:left="360" w:firstLine="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6C">
      <w:pPr>
        <w:ind w:left="720" w:firstLine="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6D">
      <w:pPr>
        <w:jc w:val="both"/>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6E">
      <w:pPr>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b w:val="1"/>
          <w:sz w:val="28"/>
          <w:szCs w:val="28"/>
          <w:rtl w:val="0"/>
        </w:rPr>
        <w:t xml:space="preserve">Jit Multilayers Pvt . Ltd.</w:t>
      </w:r>
      <w:r w:rsidDel="00000000" w:rsidR="00000000" w:rsidRPr="00000000">
        <w:rPr>
          <w:rFonts w:ascii="Palatino Linotype" w:cs="Palatino Linotype" w:eastAsia="Palatino Linotype" w:hAnsi="Palatino Linotype"/>
          <w:b w:val="1"/>
          <w:rtl w:val="0"/>
        </w:rPr>
        <w:t xml:space="preserve">                                                       Since july 2015 to July 2018</w:t>
      </w:r>
    </w:p>
    <w:p w:rsidR="00000000" w:rsidDel="00000000" w:rsidP="00000000" w:rsidRDefault="00000000" w:rsidRPr="00000000" w14:paraId="0000006F">
      <w:pPr>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Transferred to the sister concern of the company which is at  65,NEW INDUSTRIAL ESTATE,JAGATPUR,CUTTACK,ODISHA which is manufacturing multilayer (3 layer)film and bags both plain and printed, wide width film and sheets upto 7 meter width,ld/lldpe/pp/hmhdpe films and bags.</w:t>
      </w:r>
    </w:p>
    <w:p w:rsidR="00000000" w:rsidDel="00000000" w:rsidP="00000000" w:rsidRDefault="00000000" w:rsidRPr="00000000" w14:paraId="00000070">
      <w:pPr>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71">
      <w:pPr>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Here my job was to monitor the accounts operations of the group which is diversified into 3 engeenineering colleges at NAKHARA OF BBSR,DPS SCHOOLat DHENKANAL,multi specility hospital at BBSR.</w:t>
      </w:r>
    </w:p>
    <w:p w:rsidR="00000000" w:rsidDel="00000000" w:rsidP="00000000" w:rsidRDefault="00000000" w:rsidRPr="00000000" w14:paraId="00000072">
      <w:pPr>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 SR.GEN MANAGER-ACCOUNTS &amp; COMMERCIAL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Budgeting: Responsible for budget forecasting, monitoring &amp; analysis of variances forall the brances .</w:t>
      </w:r>
    </w:p>
    <w:p w:rsidR="00000000" w:rsidDel="00000000" w:rsidP="00000000" w:rsidRDefault="00000000" w:rsidRPr="00000000" w14:paraId="00000076">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Fund Management &amp; Banking: Fund requisition, allocation with monitoring for brances</w:t>
      </w:r>
    </w:p>
    <w:p w:rsidR="00000000" w:rsidDel="00000000" w:rsidP="00000000" w:rsidRDefault="00000000" w:rsidRPr="00000000" w14:paraId="00000077">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MIS reporting: coordinate  monthly Profitability Reports, and Expense Reports. </w:t>
      </w:r>
    </w:p>
    <w:p w:rsidR="00000000" w:rsidDel="00000000" w:rsidP="00000000" w:rsidRDefault="00000000" w:rsidRPr="00000000" w14:paraId="00000078">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Monitor party payments with internal data &amp; company standards</w:t>
      </w:r>
    </w:p>
    <w:p w:rsidR="00000000" w:rsidDel="00000000" w:rsidP="00000000" w:rsidRDefault="00000000" w:rsidRPr="00000000" w14:paraId="00000079">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Accountable for segment wise collection reporting with controlling of receivables.</w:t>
      </w:r>
    </w:p>
    <w:p w:rsidR="00000000" w:rsidDel="00000000" w:rsidP="00000000" w:rsidRDefault="00000000" w:rsidRPr="00000000" w14:paraId="0000007A">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Accounts Management: Check reconciliation &amp; verification of monthly productivity reports of all products and do finalization of Annual accounts.</w:t>
      </w:r>
    </w:p>
    <w:p w:rsidR="00000000" w:rsidDel="00000000" w:rsidP="00000000" w:rsidRDefault="00000000" w:rsidRPr="00000000" w14:paraId="0000007B">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Audit facilitation: Liaised with Internal &amp; Statutory Auditors while conducting audits for evaluating internal control systems/ procedures with a view to highlight the shortcomings and implementing necessary recommendations</w:t>
      </w:r>
    </w:p>
    <w:p w:rsidR="00000000" w:rsidDel="00000000" w:rsidP="00000000" w:rsidRDefault="00000000" w:rsidRPr="00000000" w14:paraId="0000007C">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Preparation of CMA reports for sanction of working capital requirements from time to time.</w:t>
      </w:r>
    </w:p>
    <w:p w:rsidR="00000000" w:rsidDel="00000000" w:rsidP="00000000" w:rsidRDefault="00000000" w:rsidRPr="00000000" w14:paraId="0000007D">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Preparation of Annual accounts for the group of companies.</w:t>
      </w:r>
    </w:p>
    <w:p w:rsidR="00000000" w:rsidDel="00000000" w:rsidP="00000000" w:rsidRDefault="00000000" w:rsidRPr="00000000" w14:paraId="0000007E">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Coordinating with staffs for timely deposit of statutory payment Viz, GST,Advace tax &amp; its return </w:t>
      </w:r>
      <w:r w:rsidDel="00000000" w:rsidR="00000000" w:rsidRPr="00000000">
        <w:rPr>
          <w:rFonts w:ascii="Palatino Linotype" w:cs="Palatino Linotype" w:eastAsia="Palatino Linotype" w:hAnsi="Palatino Linotype"/>
          <w:rtl w:val="0"/>
        </w:rPr>
        <w:t xml:space="preserve">.</w:t>
      </w:r>
      <w:r w:rsidDel="00000000" w:rsidR="00000000" w:rsidRPr="00000000">
        <w:rPr>
          <w:rtl w:val="0"/>
        </w:rPr>
      </w:r>
    </w:p>
    <w:p w:rsidR="00000000" w:rsidDel="00000000" w:rsidP="00000000" w:rsidRDefault="00000000" w:rsidRPr="00000000" w14:paraId="0000007F">
      <w:pPr>
        <w:ind w:left="720" w:firstLine="0"/>
        <w:jc w:val="both"/>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80">
      <w:pPr>
        <w:jc w:val="both"/>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8"/>
          <w:szCs w:val="28"/>
          <w:rtl w:val="0"/>
        </w:rPr>
        <w:t xml:space="preserve">ORISPOLYMERS  PRIVATE LTD.</w:t>
      </w:r>
      <w:r w:rsidDel="00000000" w:rsidR="00000000" w:rsidRPr="00000000">
        <w:rPr>
          <w:rFonts w:ascii="Palatino Linotype" w:cs="Palatino Linotype" w:eastAsia="Palatino Linotype" w:hAnsi="Palatino Linotype"/>
          <w:b w:val="1"/>
          <w:sz w:val="20"/>
          <w:szCs w:val="20"/>
          <w:rtl w:val="0"/>
        </w:rPr>
        <w:t xml:space="preserve">                                                         Since July 2008 to June 2015 </w:t>
      </w:r>
    </w:p>
    <w:p w:rsidR="00000000" w:rsidDel="00000000" w:rsidP="00000000" w:rsidRDefault="00000000" w:rsidRPr="00000000" w14:paraId="00000081">
      <w:pPr>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Employer: Oris polymers Private Limited is One of the largest manufacturer of spare parts for Home appliances companies in India, having it's own infrastructure with all in house facilities for production of spare parts for refrigerator, washing machine,Airconditioner for all the brands running in India even exporting the same to Kenya,South Africa  and Fiji. </w:t>
      </w:r>
    </w:p>
    <w:p w:rsidR="00000000" w:rsidDel="00000000" w:rsidP="00000000" w:rsidRDefault="00000000" w:rsidRPr="00000000" w14:paraId="00000082">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Budgeting: Responsible for budget forecasting, monitoring &amp; analysis of variances forall the brances .</w:t>
      </w:r>
    </w:p>
    <w:p w:rsidR="00000000" w:rsidDel="00000000" w:rsidP="00000000" w:rsidRDefault="00000000" w:rsidRPr="00000000" w14:paraId="00000083">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Fund Management &amp; Banking: Fund requisition, allocation with monitoring for brances</w:t>
      </w:r>
    </w:p>
    <w:p w:rsidR="00000000" w:rsidDel="00000000" w:rsidP="00000000" w:rsidRDefault="00000000" w:rsidRPr="00000000" w14:paraId="00000084">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MIS reporting: coordinate  monthly Profitability Reports, and Expense Reports. </w:t>
      </w:r>
    </w:p>
    <w:p w:rsidR="00000000" w:rsidDel="00000000" w:rsidP="00000000" w:rsidRDefault="00000000" w:rsidRPr="00000000" w14:paraId="00000085">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Monitor party payments with internal data &amp; company standards</w:t>
      </w:r>
    </w:p>
    <w:p w:rsidR="00000000" w:rsidDel="00000000" w:rsidP="00000000" w:rsidRDefault="00000000" w:rsidRPr="00000000" w14:paraId="00000086">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Accountable for segment wise collection reporting with controlling of receivables.</w:t>
      </w:r>
    </w:p>
    <w:p w:rsidR="00000000" w:rsidDel="00000000" w:rsidP="00000000" w:rsidRDefault="00000000" w:rsidRPr="00000000" w14:paraId="00000087">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Accounts Management: Check reconciliation &amp; verification of monthly productivity reports of all products and do finalization of Annual accounts.</w:t>
      </w:r>
    </w:p>
    <w:p w:rsidR="00000000" w:rsidDel="00000000" w:rsidP="00000000" w:rsidRDefault="00000000" w:rsidRPr="00000000" w14:paraId="00000088">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Verifying technical equipment on end of every quarter of branches.</w:t>
      </w:r>
    </w:p>
    <w:p w:rsidR="00000000" w:rsidDel="00000000" w:rsidP="00000000" w:rsidRDefault="00000000" w:rsidRPr="00000000" w14:paraId="00000089">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Involved in codification &amp; Verification of Property Store on monthly basis and Scrutinizing cassettes movement on quarterly basis and reporting to HO</w:t>
      </w:r>
    </w:p>
    <w:p w:rsidR="00000000" w:rsidDel="00000000" w:rsidP="00000000" w:rsidRDefault="00000000" w:rsidRPr="00000000" w14:paraId="0000008A">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Audit facilitation: Liaised with Internal &amp; Statutory Auditors while conducting audits for evaluating internal control systems/ procedures with a view to highlight the shortcomings and implementing necessary recommendations</w:t>
      </w:r>
    </w:p>
    <w:p w:rsidR="00000000" w:rsidDel="00000000" w:rsidP="00000000" w:rsidRDefault="00000000" w:rsidRPr="00000000" w14:paraId="0000008B">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Preparation of CMA reports for sanction of working capital requirements from time to time.</w:t>
      </w:r>
    </w:p>
    <w:p w:rsidR="00000000" w:rsidDel="00000000" w:rsidP="00000000" w:rsidRDefault="00000000" w:rsidRPr="00000000" w14:paraId="0000008C">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Preparation of Annual accounts for the group of companies.</w:t>
      </w:r>
    </w:p>
    <w:p w:rsidR="00000000" w:rsidDel="00000000" w:rsidP="00000000" w:rsidRDefault="00000000" w:rsidRPr="00000000" w14:paraId="0000008D">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Coordinating with staffs for timely deposit of statutory payment Viz, GST,Advace tax &amp; its return </w:t>
      </w:r>
      <w:r w:rsidDel="00000000" w:rsidR="00000000" w:rsidRPr="00000000">
        <w:rPr>
          <w:rFonts w:ascii="Palatino Linotype" w:cs="Palatino Linotype" w:eastAsia="Palatino Linotype" w:hAnsi="Palatino Linotype"/>
          <w:rtl w:val="0"/>
        </w:rPr>
        <w:t xml:space="preserve">.</w:t>
      </w:r>
      <w:r w:rsidDel="00000000" w:rsidR="00000000" w:rsidRPr="00000000">
        <w:rPr>
          <w:rtl w:val="0"/>
        </w:rPr>
      </w:r>
    </w:p>
    <w:p w:rsidR="00000000" w:rsidDel="00000000" w:rsidP="00000000" w:rsidRDefault="00000000" w:rsidRPr="00000000" w14:paraId="0000008E">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w:t>
      </w:r>
    </w:p>
    <w:p w:rsidR="00000000" w:rsidDel="00000000" w:rsidP="00000000" w:rsidRDefault="00000000" w:rsidRPr="00000000" w14:paraId="0000008F">
      <w:pPr>
        <w:pStyle w:val="Heading5"/>
        <w:rPr/>
      </w:pPr>
      <w:r w:rsidDel="00000000" w:rsidR="00000000" w:rsidRPr="00000000">
        <w:rPr>
          <w:rtl w:val="0"/>
        </w:rPr>
        <w:t xml:space="preserve"> </w:t>
      </w:r>
      <w:r w:rsidDel="00000000" w:rsidR="00000000" w:rsidRPr="00000000">
        <w:rPr>
          <w:sz w:val="28"/>
          <w:szCs w:val="28"/>
          <w:rtl w:val="0"/>
        </w:rPr>
        <w:t xml:space="preserve">Videocon Industries Limited</w:t>
      </w:r>
      <w:r w:rsidDel="00000000" w:rsidR="00000000" w:rsidRPr="00000000">
        <w:rPr>
          <w:rtl w:val="0"/>
        </w:rPr>
        <w:t xml:space="preserve">              </w:t>
        <w:tab/>
        <w:tab/>
        <w:t xml:space="preserve">                                                                            Dec95 – june’08</w:t>
      </w:r>
    </w:p>
    <w:p w:rsidR="00000000" w:rsidDel="00000000" w:rsidP="00000000" w:rsidRDefault="00000000" w:rsidRPr="00000000" w14:paraId="00000090">
      <w:pPr>
        <w:pStyle w:val="Heading2"/>
        <w:rPr/>
      </w:pPr>
      <w:r w:rsidDel="00000000" w:rsidR="00000000" w:rsidRPr="00000000">
        <w:rPr>
          <w:rtl w:val="0"/>
        </w:rPr>
        <w:t xml:space="preserve">as MANAGER-ACCOUNTS &amp; COMMERCIAL-Regional Accounts Head at AHMEDABAD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rtl w:val="0"/>
        </w:rPr>
        <w:t xml:space="preserve">Overall management and Control of entire accounts, logistic, and administrative and commercial matter of Gujarat state which comprises of four branch :AHMEDABAD,BARODA,SURAT,RAJKOT.</w:t>
      </w:r>
      <w:r w:rsidDel="00000000" w:rsidR="00000000" w:rsidRPr="00000000">
        <w:rPr>
          <w:rtl w:val="0"/>
        </w:rPr>
      </w:r>
    </w:p>
    <w:p w:rsidR="00000000" w:rsidDel="00000000" w:rsidP="00000000" w:rsidRDefault="00000000" w:rsidRPr="00000000" w14:paraId="00000093">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rtl w:val="0"/>
        </w:rPr>
        <w:t xml:space="preserve">Compliance of statutory requirement in time, like sales tax, service tax, TDS, Prof. Tax etc. and filling the return as per Specified law. &amp; Rules.</w:t>
      </w:r>
      <w:r w:rsidDel="00000000" w:rsidR="00000000" w:rsidRPr="00000000">
        <w:rPr>
          <w:rtl w:val="0"/>
        </w:rPr>
      </w:r>
    </w:p>
    <w:p w:rsidR="00000000" w:rsidDel="00000000" w:rsidP="00000000" w:rsidRDefault="00000000" w:rsidRPr="00000000" w14:paraId="00000094">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rtl w:val="0"/>
        </w:rPr>
        <w:t xml:space="preserve">Coordinating with zonal office &amp; head office at works for timely submission of MIS .</w:t>
      </w:r>
      <w:r w:rsidDel="00000000" w:rsidR="00000000" w:rsidRPr="00000000">
        <w:rPr>
          <w:rtl w:val="0"/>
        </w:rPr>
      </w:r>
    </w:p>
    <w:p w:rsidR="00000000" w:rsidDel="00000000" w:rsidP="00000000" w:rsidRDefault="00000000" w:rsidRPr="00000000" w14:paraId="00000095">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rtl w:val="0"/>
        </w:rPr>
        <w:t xml:space="preserve">Inter Company, Inter Branch, and Franchisees &amp; SPD reconciliation month wise and submitted to Zonal office</w:t>
      </w:r>
      <w:r w:rsidDel="00000000" w:rsidR="00000000" w:rsidRPr="00000000">
        <w:rPr>
          <w:rFonts w:ascii="Palatino Linotype" w:cs="Palatino Linotype" w:eastAsia="Palatino Linotype" w:hAnsi="Palatino Linotype"/>
          <w:sz w:val="20"/>
          <w:szCs w:val="20"/>
          <w:rtl w:val="0"/>
        </w:rPr>
        <w:t xml:space="preserve">.</w:t>
      </w:r>
    </w:p>
    <w:p w:rsidR="00000000" w:rsidDel="00000000" w:rsidP="00000000" w:rsidRDefault="00000000" w:rsidRPr="00000000" w14:paraId="00000096">
      <w:pPr>
        <w:numPr>
          <w:ilvl w:val="0"/>
          <w:numId w:val="4"/>
        </w:numPr>
        <w:ind w:left="720" w:hanging="36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Responsible for sales tax assessement and timely deposit of statutory payment Viz, </w:t>
      </w:r>
      <w:r w:rsidDel="00000000" w:rsidR="00000000" w:rsidRPr="00000000">
        <w:rPr>
          <w:rFonts w:ascii="Palatino Linotype" w:cs="Palatino Linotype" w:eastAsia="Palatino Linotype" w:hAnsi="Palatino Linotype"/>
          <w:rtl w:val="0"/>
        </w:rPr>
        <w:t xml:space="preserve">Sales Tax, TDS, Prof. Tax etc. </w:t>
      </w:r>
      <w:r w:rsidDel="00000000" w:rsidR="00000000" w:rsidRPr="00000000">
        <w:rPr>
          <w:rFonts w:ascii="Palatino Linotype" w:cs="Palatino Linotype" w:eastAsia="Palatino Linotype" w:hAnsi="Palatino Linotype"/>
          <w:sz w:val="20"/>
          <w:szCs w:val="20"/>
          <w:rtl w:val="0"/>
        </w:rPr>
        <w:t xml:space="preserve"> </w:t>
      </w:r>
    </w:p>
    <w:p w:rsidR="00000000" w:rsidDel="00000000" w:rsidP="00000000" w:rsidRDefault="00000000" w:rsidRPr="00000000" w14:paraId="00000097">
      <w:pPr>
        <w:pStyle w:val="Heading5"/>
        <w:rPr/>
      </w:pPr>
      <w:r w:rsidDel="00000000" w:rsidR="00000000" w:rsidRPr="00000000">
        <w:rPr>
          <w:sz w:val="28"/>
          <w:szCs w:val="28"/>
          <w:rtl w:val="0"/>
        </w:rPr>
        <w:t xml:space="preserve">MUFFATLAL BURLINGTON Limited,NAVSARI</w:t>
      </w:r>
      <w:r w:rsidDel="00000000" w:rsidR="00000000" w:rsidRPr="00000000">
        <w:rPr>
          <w:rtl w:val="0"/>
        </w:rPr>
        <w:t xml:space="preserve">.                                         </w:t>
        <w:tab/>
        <w:tab/>
        <w:tab/>
        <w:tab/>
        <w:t xml:space="preserve">                          Dec’94- NOV’95</w:t>
      </w:r>
    </w:p>
    <w:p w:rsidR="00000000" w:rsidDel="00000000" w:rsidP="00000000" w:rsidRDefault="00000000" w:rsidRPr="00000000" w14:paraId="00000098">
      <w:pPr>
        <w:pStyle w:val="Heading2"/>
        <w:rPr/>
      </w:pPr>
      <w:r w:rsidDel="00000000" w:rsidR="00000000" w:rsidRPr="00000000">
        <w:rPr>
          <w:rtl w:val="0"/>
        </w:rPr>
        <w:t xml:space="preserve">Junior Officer - Account</w:t>
      </w:r>
    </w:p>
    <w:p w:rsidR="00000000" w:rsidDel="00000000" w:rsidP="00000000" w:rsidRDefault="00000000" w:rsidRPr="00000000" w14:paraId="00000099">
      <w:pPr>
        <w:numPr>
          <w:ilvl w:val="0"/>
          <w:numId w:val="3"/>
        </w:numPr>
        <w:ind w:left="720" w:hanging="360"/>
        <w:rPr/>
      </w:pPr>
      <w:r w:rsidDel="00000000" w:rsidR="00000000" w:rsidRPr="00000000">
        <w:rPr>
          <w:rtl w:val="0"/>
        </w:rPr>
        <w:t xml:space="preserve">Maintaing book of account for the branch and account receivable.</w:t>
      </w:r>
    </w:p>
    <w:p w:rsidR="00000000" w:rsidDel="00000000" w:rsidP="00000000" w:rsidRDefault="00000000" w:rsidRPr="00000000" w14:paraId="0000009A">
      <w:pPr>
        <w:jc w:val="both"/>
        <w:rPr>
          <w:rFonts w:ascii="Palatino Linotype" w:cs="Palatino Linotype" w:eastAsia="Palatino Linotype" w:hAnsi="Palatino Linotype"/>
          <w:b w:val="1"/>
        </w:rPr>
      </w:pPr>
      <w:r w:rsidDel="00000000" w:rsidR="00000000" w:rsidRPr="00000000">
        <w:rPr>
          <w:rFonts w:ascii="Palatino Linotype" w:cs="Palatino Linotype" w:eastAsia="Palatino Linotype" w:hAnsi="Palatino Linotype"/>
          <w:sz w:val="20"/>
          <w:szCs w:val="20"/>
        </w:rPr>
        <w:drawing>
          <wp:inline distB="0" distT="0" distL="0" distR="0">
            <wp:extent cx="5210175" cy="57150"/>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101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center"/>
        <w:rPr>
          <w:rFonts w:ascii="Palatino Linotype" w:cs="Palatino Linotype" w:eastAsia="Palatino Linotype" w:hAnsi="Palatino Linotype"/>
          <w:b w:val="1"/>
          <w:sz w:val="10"/>
          <w:szCs w:val="10"/>
        </w:rPr>
      </w:pPr>
      <w:r w:rsidDel="00000000" w:rsidR="00000000" w:rsidRPr="00000000">
        <w:rPr>
          <w:rtl w:val="0"/>
        </w:rPr>
      </w:r>
    </w:p>
    <w:p w:rsidR="00000000" w:rsidDel="00000000" w:rsidP="00000000" w:rsidRDefault="00000000" w:rsidRPr="00000000" w14:paraId="0000009C">
      <w:pPr>
        <w:jc w:val="cente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Cost Accountancy   ICWAII</w:t>
      </w:r>
    </w:p>
    <w:p w:rsidR="00000000" w:rsidDel="00000000" w:rsidP="00000000" w:rsidRDefault="00000000" w:rsidRPr="00000000" w14:paraId="0000009D">
      <w:pPr>
        <w:jc w:val="cente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The Institute of Cost &amp; Worls Accountant of India , 1993</w:t>
      </w:r>
    </w:p>
    <w:p w:rsidR="00000000" w:rsidDel="00000000" w:rsidP="00000000" w:rsidRDefault="00000000" w:rsidRPr="00000000" w14:paraId="0000009E">
      <w:pPr>
        <w:jc w:val="center"/>
        <w:rPr>
          <w:rFonts w:ascii="Palatino Linotype" w:cs="Palatino Linotype" w:eastAsia="Palatino Linotype" w:hAnsi="Palatino Linotype"/>
          <w:b w:val="1"/>
          <w:sz w:val="10"/>
          <w:szCs w:val="10"/>
        </w:rPr>
      </w:pPr>
      <w:r w:rsidDel="00000000" w:rsidR="00000000" w:rsidRPr="00000000">
        <w:rPr>
          <w:rtl w:val="0"/>
        </w:rPr>
      </w:r>
    </w:p>
    <w:p w:rsidR="00000000" w:rsidDel="00000000" w:rsidP="00000000" w:rsidRDefault="00000000" w:rsidRPr="00000000" w14:paraId="0000009F">
      <w:pPr>
        <w:jc w:val="cente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PG IN COST &amp; FINANCIAL MANAGEMENT.</w:t>
      </w:r>
    </w:p>
    <w:p w:rsidR="00000000" w:rsidDel="00000000" w:rsidP="00000000" w:rsidRDefault="00000000" w:rsidRPr="00000000" w14:paraId="000000A0">
      <w:pPr>
        <w:jc w:val="cente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IPSR, CUTTACK , 1992</w:t>
      </w:r>
    </w:p>
    <w:p w:rsidR="00000000" w:rsidDel="00000000" w:rsidP="00000000" w:rsidRDefault="00000000" w:rsidRPr="00000000" w14:paraId="000000A1">
      <w:pPr>
        <w:jc w:val="cente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Bachelors ofLaw(LLB)</w:t>
      </w:r>
    </w:p>
    <w:p w:rsidR="00000000" w:rsidDel="00000000" w:rsidP="00000000" w:rsidRDefault="00000000" w:rsidRPr="00000000" w14:paraId="000000A2">
      <w:pPr>
        <w:jc w:val="cente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SAMBALPUR UNV</w:t>
      </w:r>
      <w:r w:rsidDel="00000000" w:rsidR="00000000" w:rsidRPr="00000000">
        <w:rPr>
          <w:rtl w:val="0"/>
        </w:rPr>
        <w:t xml:space="preserve">,</w:t>
      </w:r>
      <w:r w:rsidDel="00000000" w:rsidR="00000000" w:rsidRPr="00000000">
        <w:rPr>
          <w:rFonts w:ascii="Palatino Linotype" w:cs="Palatino Linotype" w:eastAsia="Palatino Linotype" w:hAnsi="Palatino Linotype"/>
          <w:sz w:val="20"/>
          <w:szCs w:val="20"/>
          <w:rtl w:val="0"/>
        </w:rPr>
        <w:t xml:space="preserve"> 1992</w:t>
      </w:r>
    </w:p>
    <w:p w:rsidR="00000000" w:rsidDel="00000000" w:rsidP="00000000" w:rsidRDefault="00000000" w:rsidRPr="00000000" w14:paraId="000000A3">
      <w:pPr>
        <w:jc w:val="center"/>
        <w:rPr>
          <w:rFonts w:ascii="Palatino Linotype" w:cs="Palatino Linotype" w:eastAsia="Palatino Linotype" w:hAnsi="Palatino Linotype"/>
          <w:sz w:val="10"/>
          <w:szCs w:val="10"/>
        </w:rPr>
      </w:pPr>
      <w:r w:rsidDel="00000000" w:rsidR="00000000" w:rsidRPr="00000000">
        <w:rPr>
          <w:rtl w:val="0"/>
        </w:rPr>
      </w:r>
    </w:p>
    <w:p w:rsidR="00000000" w:rsidDel="00000000" w:rsidP="00000000" w:rsidRDefault="00000000" w:rsidRPr="00000000" w14:paraId="000000A4">
      <w:pPr>
        <w:jc w:val="center"/>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Graduation in commerce</w:t>
      </w:r>
    </w:p>
    <w:p w:rsidR="00000000" w:rsidDel="00000000" w:rsidP="00000000" w:rsidRDefault="00000000" w:rsidRPr="00000000" w14:paraId="000000A5">
      <w:pPr>
        <w:jc w:val="cente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Gangadhar Meher College</w:t>
      </w:r>
      <w:r w:rsidDel="00000000" w:rsidR="00000000" w:rsidRPr="00000000">
        <w:rPr>
          <w:rtl w:val="0"/>
        </w:rPr>
        <w:t xml:space="preserve">,</w:t>
      </w:r>
      <w:r w:rsidDel="00000000" w:rsidR="00000000" w:rsidRPr="00000000">
        <w:rPr>
          <w:rFonts w:ascii="Palatino Linotype" w:cs="Palatino Linotype" w:eastAsia="Palatino Linotype" w:hAnsi="Palatino Linotype"/>
          <w:sz w:val="20"/>
          <w:szCs w:val="20"/>
          <w:rtl w:val="0"/>
        </w:rPr>
        <w:t xml:space="preserve"> 1990</w:t>
      </w:r>
    </w:p>
    <w:p w:rsidR="00000000" w:rsidDel="00000000" w:rsidP="00000000" w:rsidRDefault="00000000" w:rsidRPr="00000000" w14:paraId="000000A6">
      <w:pPr>
        <w:rPr>
          <w:rFonts w:ascii="Palatino Linotype" w:cs="Palatino Linotype" w:eastAsia="Palatino Linotype" w:hAnsi="Palatino Linotype"/>
          <w:sz w:val="6"/>
          <w:szCs w:val="6"/>
        </w:rPr>
      </w:pPr>
      <w:r w:rsidDel="00000000" w:rsidR="00000000" w:rsidRPr="00000000">
        <w:rPr>
          <w:rFonts w:ascii="Palatino Linotype" w:cs="Palatino Linotype" w:eastAsia="Palatino Linotype" w:hAnsi="Palatino Linotype"/>
          <w:sz w:val="20"/>
          <w:szCs w:val="20"/>
        </w:rPr>
        <w:drawing>
          <wp:inline distB="0" distT="0" distL="0" distR="0">
            <wp:extent cx="5210175" cy="57150"/>
            <wp:effectExtent b="0" l="0" r="0" t="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101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jc w:val="both"/>
        <w:rPr>
          <w:rFonts w:ascii="Palatino Linotype" w:cs="Palatino Linotype" w:eastAsia="Palatino Linotype" w:hAnsi="Palatino Linotype"/>
          <w:sz w:val="6"/>
          <w:szCs w:val="6"/>
        </w:rPr>
      </w:pPr>
      <w:r w:rsidDel="00000000" w:rsidR="00000000" w:rsidRPr="00000000">
        <w:rPr>
          <w:rtl w:val="0"/>
        </w:rPr>
      </w:r>
    </w:p>
    <w:p w:rsidR="00000000" w:rsidDel="00000000" w:rsidP="00000000" w:rsidRDefault="00000000" w:rsidRPr="00000000" w14:paraId="000000A8">
      <w:pPr>
        <w:jc w:val="both"/>
        <w:rPr>
          <w:rFonts w:ascii="Palatino Linotype" w:cs="Palatino Linotype" w:eastAsia="Palatino Linotype" w:hAnsi="Palatino Linotype"/>
          <w:b w:val="1"/>
          <w:sz w:val="20"/>
          <w:szCs w:val="20"/>
        </w:rPr>
      </w:pPr>
      <w:r w:rsidDel="00000000" w:rsidR="00000000" w:rsidRPr="00000000">
        <w:rPr>
          <w:rFonts w:ascii="Palatino Linotype" w:cs="Palatino Linotype" w:eastAsia="Palatino Linotype" w:hAnsi="Palatino Linotype"/>
          <w:b w:val="1"/>
          <w:sz w:val="20"/>
          <w:szCs w:val="20"/>
          <w:rtl w:val="0"/>
        </w:rPr>
        <w:t xml:space="preserve">D.O.B: 9</w:t>
      </w:r>
      <w:r w:rsidDel="00000000" w:rsidR="00000000" w:rsidRPr="00000000">
        <w:rPr>
          <w:rFonts w:ascii="Palatino Linotype" w:cs="Palatino Linotype" w:eastAsia="Palatino Linotype" w:hAnsi="Palatino Linotype"/>
          <w:b w:val="1"/>
          <w:sz w:val="20"/>
          <w:szCs w:val="20"/>
          <w:vertAlign w:val="superscript"/>
          <w:rtl w:val="0"/>
        </w:rPr>
        <w:t xml:space="preserve">TH</w:t>
      </w:r>
      <w:r w:rsidDel="00000000" w:rsidR="00000000" w:rsidRPr="00000000">
        <w:rPr>
          <w:rFonts w:ascii="Palatino Linotype" w:cs="Palatino Linotype" w:eastAsia="Palatino Linotype" w:hAnsi="Palatino Linotype"/>
          <w:b w:val="1"/>
          <w:sz w:val="20"/>
          <w:szCs w:val="20"/>
          <w:rtl w:val="0"/>
        </w:rPr>
        <w:t xml:space="preserve"> MAY 1968</w:t>
      </w:r>
    </w:p>
    <w:p w:rsidR="00000000" w:rsidDel="00000000" w:rsidP="00000000" w:rsidRDefault="00000000" w:rsidRPr="00000000" w14:paraId="000000A9">
      <w:pPr>
        <w:rPr/>
      </w:pPr>
      <w:r w:rsidDel="00000000" w:rsidR="00000000" w:rsidRPr="00000000">
        <w:br w:type="page"/>
      </w:r>
      <w:r w:rsidDel="00000000" w:rsidR="00000000" w:rsidRPr="00000000">
        <w:rPr>
          <w:rtl w:val="0"/>
        </w:rPr>
      </w:r>
    </w:p>
    <w:sectPr>
      <w:type w:val="continuous"/>
      <w:pgSz w:h="15840" w:w="12240" w:orient="portrait"/>
      <w:pgMar w:bottom="1296" w:top="900" w:left="1152"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Verdana"/>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both"/>
    </w:pPr>
    <w:rPr>
      <w:rFonts w:ascii="Palatino Linotype" w:cs="Palatino Linotype" w:eastAsia="Palatino Linotype" w:hAnsi="Palatino Linotype"/>
      <w:b w:val="1"/>
      <w:sz w:val="20"/>
      <w:szCs w:val="20"/>
    </w:rPr>
  </w:style>
  <w:style w:type="paragraph" w:styleId="Heading2">
    <w:name w:val="heading 2"/>
    <w:basedOn w:val="Normal"/>
    <w:next w:val="Normal"/>
    <w:pPr>
      <w:keepNext w:val="1"/>
      <w:ind w:left="576" w:hanging="576"/>
      <w:jc w:val="center"/>
    </w:pPr>
    <w:rPr>
      <w:rFonts w:ascii="Palatino Linotype" w:cs="Palatino Linotype" w:eastAsia="Palatino Linotype" w:hAnsi="Palatino Linotype"/>
      <w:b w:val="1"/>
      <w:sz w:val="20"/>
      <w:szCs w:val="20"/>
    </w:rPr>
  </w:style>
  <w:style w:type="paragraph" w:styleId="Heading3">
    <w:name w:val="heading 3"/>
    <w:basedOn w:val="Normal"/>
    <w:next w:val="Normal"/>
    <w:pPr>
      <w:keepNext w:val="1"/>
      <w:ind w:left="720" w:hanging="720"/>
    </w:pPr>
    <w:rPr>
      <w:b w:val="1"/>
    </w:rPr>
  </w:style>
  <w:style w:type="paragraph" w:styleId="Heading4">
    <w:name w:val="heading 4"/>
    <w:basedOn w:val="Normal"/>
    <w:next w:val="Normal"/>
    <w:pPr>
      <w:keepNext w:val="1"/>
      <w:ind w:left="864" w:hanging="864"/>
    </w:pPr>
    <w:rPr>
      <w:b w:val="1"/>
      <w:sz w:val="22"/>
      <w:szCs w:val="22"/>
    </w:rPr>
  </w:style>
  <w:style w:type="paragraph" w:styleId="Heading5">
    <w:name w:val="heading 5"/>
    <w:basedOn w:val="Normal"/>
    <w:next w:val="Normal"/>
    <w:pPr>
      <w:keepNext w:val="1"/>
      <w:ind w:left="1008" w:hanging="1008"/>
    </w:pPr>
    <w:rPr>
      <w:rFonts w:ascii="Palatino Linotype" w:cs="Palatino Linotype" w:eastAsia="Palatino Linotype" w:hAnsi="Palatino Linotype"/>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Palatino Linotype" w:cs="Palatino Linotype" w:eastAsia="Palatino Linotype" w:hAnsi="Palatino Linotype"/>
      <w:b w:val="1"/>
      <w:sz w:val="36"/>
      <w:szCs w:val="36"/>
    </w:rPr>
  </w:style>
  <w:style w:type="paragraph" w:styleId="Normal" w:default="1">
    <w:name w:val="Normal"/>
    <w:qFormat w:val="1"/>
    <w:rsid w:val="007068C6"/>
    <w:pPr>
      <w:suppressAutoHyphens w:val="1"/>
    </w:pPr>
    <w:rPr>
      <w:sz w:val="24"/>
      <w:szCs w:val="24"/>
      <w:lang w:eastAsia="ar-SA"/>
    </w:rPr>
  </w:style>
  <w:style w:type="paragraph" w:styleId="Heading1">
    <w:name w:val="heading 1"/>
    <w:basedOn w:val="Normal"/>
    <w:next w:val="Normal"/>
    <w:qFormat w:val="1"/>
    <w:rsid w:val="007068C6"/>
    <w:pPr>
      <w:keepNext w:val="1"/>
      <w:tabs>
        <w:tab w:val="num" w:pos="432"/>
      </w:tabs>
      <w:ind w:left="432" w:hanging="432"/>
      <w:jc w:val="both"/>
      <w:outlineLvl w:val="0"/>
    </w:pPr>
    <w:rPr>
      <w:rFonts w:ascii="Palatino Linotype" w:hAnsi="Palatino Linotype"/>
      <w:b w:val="1"/>
      <w:bCs w:val="1"/>
      <w:sz w:val="20"/>
    </w:rPr>
  </w:style>
  <w:style w:type="paragraph" w:styleId="Heading2">
    <w:name w:val="heading 2"/>
    <w:basedOn w:val="Normal"/>
    <w:next w:val="Normal"/>
    <w:qFormat w:val="1"/>
    <w:rsid w:val="007068C6"/>
    <w:pPr>
      <w:keepNext w:val="1"/>
      <w:tabs>
        <w:tab w:val="num" w:pos="576"/>
      </w:tabs>
      <w:ind w:left="576" w:hanging="576"/>
      <w:jc w:val="center"/>
      <w:outlineLvl w:val="1"/>
    </w:pPr>
    <w:rPr>
      <w:rFonts w:ascii="Palatino Linotype" w:hAnsi="Palatino Linotype"/>
      <w:b w:val="1"/>
      <w:bCs w:val="1"/>
      <w:sz w:val="20"/>
    </w:rPr>
  </w:style>
  <w:style w:type="paragraph" w:styleId="Heading3">
    <w:name w:val="heading 3"/>
    <w:basedOn w:val="Normal"/>
    <w:next w:val="Normal"/>
    <w:qFormat w:val="1"/>
    <w:rsid w:val="007068C6"/>
    <w:pPr>
      <w:keepNext w:val="1"/>
      <w:tabs>
        <w:tab w:val="num" w:pos="720"/>
      </w:tabs>
      <w:ind w:left="720" w:hanging="720"/>
      <w:outlineLvl w:val="2"/>
    </w:pPr>
    <w:rPr>
      <w:b w:val="1"/>
      <w:bCs w:val="1"/>
    </w:rPr>
  </w:style>
  <w:style w:type="paragraph" w:styleId="Heading4">
    <w:name w:val="heading 4"/>
    <w:basedOn w:val="Normal"/>
    <w:next w:val="Normal"/>
    <w:qFormat w:val="1"/>
    <w:rsid w:val="007068C6"/>
    <w:pPr>
      <w:keepNext w:val="1"/>
      <w:tabs>
        <w:tab w:val="num" w:pos="864"/>
      </w:tabs>
      <w:ind w:left="864" w:hanging="864"/>
      <w:outlineLvl w:val="3"/>
    </w:pPr>
    <w:rPr>
      <w:b w:val="1"/>
      <w:bCs w:val="1"/>
      <w:sz w:val="22"/>
    </w:rPr>
  </w:style>
  <w:style w:type="paragraph" w:styleId="Heading5">
    <w:name w:val="heading 5"/>
    <w:basedOn w:val="Normal"/>
    <w:next w:val="Normal"/>
    <w:qFormat w:val="1"/>
    <w:rsid w:val="007068C6"/>
    <w:pPr>
      <w:keepNext w:val="1"/>
      <w:tabs>
        <w:tab w:val="num" w:pos="1008"/>
      </w:tabs>
      <w:ind w:left="1008" w:hanging="1008"/>
      <w:outlineLvl w:val="4"/>
    </w:pPr>
    <w:rPr>
      <w:rFonts w:ascii="Palatino Linotype" w:hAnsi="Palatino Linotype"/>
      <w:b w:val="1"/>
      <w:bCs w:val="1"/>
      <w:sz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sid w:val="007068C6"/>
    <w:rPr>
      <w:rFonts w:ascii="Wingdings" w:hAnsi="Wingdings"/>
    </w:rPr>
  </w:style>
  <w:style w:type="character" w:styleId="WW8Num1z1" w:customStyle="1">
    <w:name w:val="WW8Num1z1"/>
    <w:rsid w:val="007068C6"/>
    <w:rPr>
      <w:rFonts w:ascii="Courier New" w:cs="Courier New" w:hAnsi="Courier New"/>
    </w:rPr>
  </w:style>
  <w:style w:type="character" w:styleId="WW8Num1z3" w:customStyle="1">
    <w:name w:val="WW8Num1z3"/>
    <w:rsid w:val="007068C6"/>
    <w:rPr>
      <w:rFonts w:ascii="Symbol" w:hAnsi="Symbol"/>
    </w:rPr>
  </w:style>
  <w:style w:type="character" w:styleId="WW8Num2z0" w:customStyle="1">
    <w:name w:val="WW8Num2z0"/>
    <w:rsid w:val="007068C6"/>
    <w:rPr>
      <w:rFonts w:ascii="Wingdings" w:hAnsi="Wingdings"/>
    </w:rPr>
  </w:style>
  <w:style w:type="character" w:styleId="WW8Num4z0" w:customStyle="1">
    <w:name w:val="WW8Num4z0"/>
    <w:rsid w:val="007068C6"/>
    <w:rPr>
      <w:rFonts w:ascii="Wingdings" w:hAnsi="Wingdings"/>
    </w:rPr>
  </w:style>
  <w:style w:type="character" w:styleId="WW8Num4z1" w:customStyle="1">
    <w:name w:val="WW8Num4z1"/>
    <w:rsid w:val="007068C6"/>
    <w:rPr>
      <w:rFonts w:ascii="Courier New" w:hAnsi="Courier New"/>
    </w:rPr>
  </w:style>
  <w:style w:type="character" w:styleId="WW8Num4z3" w:customStyle="1">
    <w:name w:val="WW8Num4z3"/>
    <w:rsid w:val="007068C6"/>
    <w:rPr>
      <w:rFonts w:ascii="Symbol" w:hAnsi="Symbol"/>
    </w:rPr>
  </w:style>
  <w:style w:type="character" w:styleId="WW8Num5z0" w:customStyle="1">
    <w:name w:val="WW8Num5z0"/>
    <w:rsid w:val="007068C6"/>
    <w:rPr>
      <w:rFonts w:ascii="Wingdings" w:hAnsi="Wingdings"/>
    </w:rPr>
  </w:style>
  <w:style w:type="character" w:styleId="WW8Num5z1" w:customStyle="1">
    <w:name w:val="WW8Num5z1"/>
    <w:rsid w:val="007068C6"/>
    <w:rPr>
      <w:rFonts w:ascii="Courier New" w:cs="Courier New" w:hAnsi="Courier New"/>
    </w:rPr>
  </w:style>
  <w:style w:type="character" w:styleId="WW8Num5z3" w:customStyle="1">
    <w:name w:val="WW8Num5z3"/>
    <w:rsid w:val="007068C6"/>
    <w:rPr>
      <w:rFonts w:ascii="Symbol" w:hAnsi="Symbol"/>
    </w:rPr>
  </w:style>
  <w:style w:type="character" w:styleId="WW8Num6z0" w:customStyle="1">
    <w:name w:val="WW8Num6z0"/>
    <w:rsid w:val="007068C6"/>
    <w:rPr>
      <w:rFonts w:ascii="Wingdings" w:hAnsi="Wingdings"/>
      <w:sz w:val="20"/>
      <w:szCs w:val="20"/>
    </w:rPr>
  </w:style>
  <w:style w:type="character" w:styleId="WW8Num6z1" w:customStyle="1">
    <w:name w:val="WW8Num6z1"/>
    <w:rsid w:val="007068C6"/>
    <w:rPr>
      <w:rFonts w:ascii="Courier New" w:cs="Courier New" w:hAnsi="Courier New"/>
    </w:rPr>
  </w:style>
  <w:style w:type="character" w:styleId="WW8Num6z2" w:customStyle="1">
    <w:name w:val="WW8Num6z2"/>
    <w:rsid w:val="007068C6"/>
    <w:rPr>
      <w:rFonts w:ascii="Wingdings" w:hAnsi="Wingdings"/>
    </w:rPr>
  </w:style>
  <w:style w:type="character" w:styleId="WW8Num6z3" w:customStyle="1">
    <w:name w:val="WW8Num6z3"/>
    <w:rsid w:val="007068C6"/>
    <w:rPr>
      <w:rFonts w:ascii="Symbol" w:hAnsi="Symbol"/>
    </w:rPr>
  </w:style>
  <w:style w:type="character" w:styleId="Hyperlink">
    <w:name w:val="Hyperlink"/>
    <w:rsid w:val="007068C6"/>
    <w:rPr>
      <w:color w:val="0000ff"/>
      <w:u w:val="single"/>
    </w:rPr>
  </w:style>
  <w:style w:type="paragraph" w:styleId="Heading" w:customStyle="1">
    <w:name w:val="Heading"/>
    <w:basedOn w:val="Normal"/>
    <w:next w:val="BodyText"/>
    <w:rsid w:val="007068C6"/>
    <w:pPr>
      <w:keepNext w:val="1"/>
      <w:spacing w:after="120" w:before="240"/>
    </w:pPr>
    <w:rPr>
      <w:rFonts w:ascii="Arial" w:cs="Mangal" w:eastAsia="Arial Unicode MS" w:hAnsi="Arial"/>
      <w:sz w:val="28"/>
      <w:szCs w:val="28"/>
    </w:rPr>
  </w:style>
  <w:style w:type="paragraph" w:styleId="BodyText">
    <w:name w:val="Body Text"/>
    <w:basedOn w:val="Normal"/>
    <w:rsid w:val="007068C6"/>
    <w:pPr>
      <w:spacing w:after="120"/>
    </w:pPr>
  </w:style>
  <w:style w:type="paragraph" w:styleId="List">
    <w:name w:val="List"/>
    <w:basedOn w:val="BodyText"/>
    <w:rsid w:val="007068C6"/>
    <w:rPr>
      <w:rFonts w:cs="Mangal"/>
    </w:rPr>
  </w:style>
  <w:style w:type="paragraph" w:styleId="Caption">
    <w:name w:val="caption"/>
    <w:basedOn w:val="Normal"/>
    <w:next w:val="Normal"/>
    <w:qFormat w:val="1"/>
    <w:rsid w:val="007068C6"/>
    <w:pPr>
      <w:jc w:val="center"/>
    </w:pPr>
    <w:rPr>
      <w:rFonts w:ascii="Palatino Linotype" w:hAnsi="Palatino Linotype"/>
      <w:b w:val="1"/>
      <w:bCs w:val="1"/>
      <w:sz w:val="32"/>
    </w:rPr>
  </w:style>
  <w:style w:type="paragraph" w:styleId="Index" w:customStyle="1">
    <w:name w:val="Index"/>
    <w:basedOn w:val="Normal"/>
    <w:rsid w:val="007068C6"/>
    <w:pPr>
      <w:suppressLineNumbers w:val="1"/>
    </w:pPr>
    <w:rPr>
      <w:rFonts w:cs="Mangal"/>
    </w:rPr>
  </w:style>
  <w:style w:type="paragraph" w:styleId="BodyTextIndent">
    <w:name w:val="Body Text Indent"/>
    <w:basedOn w:val="Normal"/>
    <w:rsid w:val="007068C6"/>
    <w:pPr>
      <w:ind w:left="4320" w:hanging="4320"/>
      <w:jc w:val="both"/>
    </w:pPr>
  </w:style>
  <w:style w:type="paragraph" w:styleId="Title">
    <w:name w:val="Title"/>
    <w:basedOn w:val="Normal"/>
    <w:next w:val="Subtitle"/>
    <w:qFormat w:val="1"/>
    <w:rsid w:val="007068C6"/>
    <w:pPr>
      <w:jc w:val="center"/>
    </w:pPr>
    <w:rPr>
      <w:rFonts w:ascii="Palatino Linotype" w:hAnsi="Palatino Linotype"/>
      <w:b w:val="1"/>
      <w:sz w:val="36"/>
      <w:szCs w:val="36"/>
    </w:rPr>
  </w:style>
  <w:style w:type="paragraph" w:styleId="Subtitle">
    <w:name w:val="Subtitle"/>
    <w:basedOn w:val="Heading"/>
    <w:next w:val="BodyText"/>
    <w:qFormat w:val="1"/>
    <w:rsid w:val="007068C6"/>
    <w:pPr>
      <w:jc w:val="center"/>
    </w:pPr>
    <w:rPr>
      <w:i w:val="1"/>
      <w:iCs w:val="1"/>
    </w:rPr>
  </w:style>
  <w:style w:type="paragraph" w:styleId="BalloonText">
    <w:name w:val="Balloon Text"/>
    <w:basedOn w:val="Normal"/>
    <w:link w:val="BalloonTextChar"/>
    <w:uiPriority w:val="99"/>
    <w:semiHidden w:val="1"/>
    <w:unhideWhenUsed w:val="1"/>
    <w:rsid w:val="009F476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F4765"/>
    <w:rPr>
      <w:rFonts w:ascii="Tahoma" w:cs="Tahoma" w:hAnsi="Tahoma"/>
      <w:sz w:val="16"/>
      <w:szCs w:val="16"/>
      <w:lang w:eastAsia="ar-SA"/>
    </w:rPr>
  </w:style>
  <w:style w:type="paragraph" w:styleId="Default" w:customStyle="1">
    <w:name w:val="Default"/>
    <w:rsid w:val="005934D3"/>
    <w:pPr>
      <w:autoSpaceDE w:val="0"/>
      <w:autoSpaceDN w:val="0"/>
      <w:adjustRightInd w:val="0"/>
    </w:pPr>
    <w:rPr>
      <w:rFonts w:ascii="Cambria" w:cs="Cambria" w:hAnsi="Cambria"/>
      <w:color w:val="000000"/>
      <w:sz w:val="24"/>
      <w:szCs w:val="24"/>
    </w:rPr>
  </w:style>
  <w:style w:type="paragraph" w:styleId="NormalWeb">
    <w:name w:val="Normal (Web)"/>
    <w:basedOn w:val="Normal"/>
    <w:uiPriority w:val="99"/>
    <w:unhideWhenUsed w:val="1"/>
    <w:rsid w:val="00EC2A5C"/>
    <w:pPr>
      <w:suppressAutoHyphens w:val="0"/>
      <w:spacing w:after="100" w:afterAutospacing="1" w:before="100" w:beforeAutospacing="1"/>
    </w:pPr>
    <w:rPr>
      <w:lang w:eastAsia="en-US"/>
    </w:rPr>
  </w:style>
  <w:style w:type="paragraph" w:styleId="ListParagraph">
    <w:name w:val="List Paragraph"/>
    <w:basedOn w:val="Normal"/>
    <w:uiPriority w:val="34"/>
    <w:qFormat w:val="1"/>
    <w:rsid w:val="00EC2A5C"/>
    <w:pPr>
      <w:ind w:left="720"/>
      <w:contextualSpacing w:val="1"/>
    </w:p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ohanty.satyabrata@g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AcEZ2hkyP2IgWGKHNG5DDc0Alw==">AMUW2mWCIuYS3fUa86FsdpTBkUX6DuWULq7aT+Jq9iE2wmWb3lCdAQkSVcUD3dhOSYYPnGsjosnd7uY3xvxCfnnAbCQQcUeZpwXT4iOJ8YtM78bgQ5WyX3U=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2021-05-17T01:25:00Z</dcterms:created>
  <dc:creator>SOMAK</dc:creator>
</cp:coreProperties>
</file>