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e0e0e0"/>
        <w:spacing w:after="0"/>
        <w:rPr>
          <w:rFonts w:ascii="Sylfaen" w:hAnsi="Sylfaen"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Contact </w:t>
      </w:r>
      <w:r>
        <w:rPr>
          <w:rFonts w:ascii="Sylfaen" w:hAnsi="Sylfaen"/>
          <w:b/>
          <w:sz w:val="21"/>
          <w:szCs w:val="21"/>
        </w:rPr>
        <w:t>Details</w:t>
      </w:r>
      <w:r>
        <w:rPr>
          <w:rFonts w:ascii="Sylfaen" w:hAnsi="Sylfaen"/>
          <w:sz w:val="21"/>
          <w:szCs w:val="21"/>
        </w:rPr>
        <w:t>:</w:t>
      </w:r>
      <w:r>
        <w:rPr>
          <w:rFonts w:ascii="Sylfaen" w:hAnsi="Sylfaen"/>
          <w:sz w:val="21"/>
          <w:szCs w:val="21"/>
        </w:rPr>
        <w:t>s</w:t>
      </w:r>
    </w:p>
    <w:p>
      <w:pPr>
        <w:pStyle w:val="style0"/>
        <w:shd w:val="clear" w:color="auto" w:fill="e0e0e0"/>
        <w:spacing w:after="0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Mobile: +91</w:t>
      </w:r>
      <w:r>
        <w:rPr>
          <w:rFonts w:ascii="Sylfaen" w:hAnsi="Sylfaen"/>
          <w:sz w:val="21"/>
          <w:szCs w:val="21"/>
        </w:rPr>
        <w:t>8854862001</w:t>
      </w:r>
      <w:r>
        <w:rPr>
          <w:rFonts w:ascii="Sylfaen" w:hAnsi="Sylfaen"/>
          <w:sz w:val="21"/>
          <w:szCs w:val="21"/>
        </w:rPr>
        <w:t xml:space="preserve"> </w:t>
      </w:r>
    </w:p>
    <w:p>
      <w:pPr>
        <w:pStyle w:val="style0"/>
        <w:shd w:val="clear" w:color="auto" w:fill="e0e0e0"/>
        <w:spacing w:after="0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 xml:space="preserve">E-Mail: </w:t>
      </w:r>
      <w:r>
        <w:rPr>
          <w:rStyle w:val="style85"/>
          <w:rFonts w:ascii="Sylfaen" w:hAnsi="Sylfaen"/>
          <w:sz w:val="21"/>
          <w:szCs w:val="21"/>
        </w:rPr>
        <w:t>grovers1991@gmail.com&gt;</w:t>
      </w:r>
    </w:p>
    <w:p>
      <w:pPr>
        <w:pStyle w:val="style0"/>
        <w:rPr>
          <w:rFonts w:ascii="Sylfaen" w:hAnsi="Sylfaen"/>
          <w:b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1581785</wp:posOffset>
                </wp:positionH>
                <wp:positionV relativeFrom="paragraph">
                  <wp:posOffset>99060</wp:posOffset>
                </wp:positionV>
                <wp:extent cx="3543300" cy="387350"/>
                <wp:effectExtent l="19050" t="19050" r="19050" b="31750"/>
                <wp:wrapNone/>
                <wp:docPr id="1026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43300" cy="387350"/>
                        </a:xfrm>
                        <a:prstGeom prst="flowChartProcess"/>
                        <a:solidFill>
                          <a:srgbClr val="d8d8d8"/>
                        </a:solidFill>
                        <a:ln cmpd="sng" cap="flat" w="38100">
                          <a:solidFill>
                            <a:srgbClr val="f2f2f2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shd w:val="clear" w:color="auto" w:fill="e0e0e0"/>
                              <w:jc w:val="center"/>
                              <w:rPr>
                                <w:rFonts w:ascii="Sylfaen" w:hAnsi="Sylfaen"/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32"/>
                                <w:szCs w:val="32"/>
                                <w:lang w:val="en-IN"/>
                              </w:rPr>
                              <w:t>Sonam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ylfaen" w:hAnsi="Sylfaen"/>
                                <w:b/>
                                <w:sz w:val="32"/>
                                <w:szCs w:val="32"/>
                                <w:lang w:val="en-IN"/>
                              </w:rPr>
                              <w:t xml:space="preserve"> Grover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26" type="#_x0000_t109" fillcolor="#d8d8d8" style="position:absolute;margin-left:124.55pt;margin-top:7.8pt;width:279.0pt;height:30.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f2f2f2" weight="3.0pt"/>
                <v:fill/>
                <v:shadow on="t" color="#205867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shd w:val="clear" w:color="auto" w:fill="e0e0e0"/>
                        <w:jc w:val="center"/>
                        <w:rPr>
                          <w:rFonts w:ascii="Sylfaen" w:hAnsi="Sylfaen"/>
                          <w:b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Sylfaen" w:hAnsi="Sylfaen"/>
                          <w:b/>
                          <w:sz w:val="32"/>
                          <w:szCs w:val="32"/>
                          <w:lang w:val="en-IN"/>
                        </w:rPr>
                        <w:t>Sonam</w:t>
                      </w:r>
                      <w:r>
                        <w:rPr>
                          <w:rFonts w:ascii="Sylfaen" w:hAnsi="Sylfaen"/>
                          <w:b/>
                          <w:sz w:val="32"/>
                          <w:szCs w:val="32"/>
                          <w:lang w:val="en-IN"/>
                        </w:rPr>
                        <w:t xml:space="preserve"> Grover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Sylfaen" w:hAnsi="Sylfaen"/>
          <w:b/>
        </w:rPr>
      </w:pPr>
    </w:p>
    <w:p>
      <w:pPr>
        <w:pStyle w:val="style0"/>
        <w:pBdr>
          <w:left w:val="single" w:sz="40" w:space="4" w:color="auto"/>
          <w:right w:val="single" w:sz="40" w:space="4" w:color="auto"/>
          <w:top w:val="single" w:sz="40" w:space="1" w:color="auto"/>
          <w:bottom w:val="single" w:sz="40" w:space="1" w:color="auto"/>
        </w:pBdr>
        <w:jc w:val="center"/>
        <w:rPr>
          <w:rFonts w:ascii="Sylfaen" w:hAnsi="Sylfaen"/>
          <w:b/>
          <w:sz w:val="21"/>
          <w:szCs w:val="21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4" distR="114934" simplePos="false" relativeHeight="2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438150</wp:posOffset>
                </wp:positionV>
                <wp:extent cx="2171700" cy="2520950"/>
                <wp:effectExtent l="0" t="0" r="19050" b="12700"/>
                <wp:wrapSquare wrapText="bothSides"/>
                <wp:docPr id="1027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1700" cy="25209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ylfaen" w:hAnsi="Sylfaen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Sylfaen" w:hAnsi="Sylfaen"/>
                                <w:sz w:val="22"/>
                                <w:szCs w:val="21"/>
                              </w:rPr>
                              <w:t>Team Lead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ylfaen" w:hAnsi="Sylfaen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Sylfaen" w:hAnsi="Sylfaen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6.0pt;margin-top:34.5pt;width:171.0pt;height:198.5pt;z-index:2;mso-position-horizontal-relative:text;mso-position-vertical-relative:text;mso-width-percent:0;mso-height-percent:0;mso-width-relative:page;mso-height-relative:page;mso-wrap-distance-left:9.049999pt;mso-wrap-distance-right:9.049999pt;visibility:visible;v-text-anchor:middle;">
                <v:stroke joinstyle="miter" weight="0.5pt"/>
                <w10:wrap type="square"/>
                <v:fill/>
                <v:textbox inset="0.0pt,0.0pt,0.0pt,0.0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Sylfaen" w:hAnsi="Sylfaen"/>
                          <w:sz w:val="22"/>
                          <w:szCs w:val="21"/>
                        </w:rPr>
                      </w:pPr>
                      <w:r>
                        <w:rPr>
                          <w:rFonts w:ascii="Sylfaen" w:hAnsi="Sylfaen"/>
                          <w:sz w:val="22"/>
                          <w:szCs w:val="21"/>
                        </w:rPr>
                        <w:t>Team Lead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Sylfaen" w:hAnsi="Sylfaen"/>
                          <w:sz w:val="22"/>
                          <w:szCs w:val="21"/>
                        </w:rPr>
                      </w:pPr>
                      <w:r>
                        <w:rPr>
                          <w:rFonts w:ascii="Sylfaen" w:hAnsi="Sylfaen"/>
                          <w:sz w:val="22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/>
          <w:b/>
          <w:sz w:val="21"/>
          <w:szCs w:val="21"/>
        </w:rPr>
        <w:t>An Overview</w:t>
      </w:r>
    </w:p>
    <w:p>
      <w:pPr>
        <w:pStyle w:val="style0"/>
        <w:jc w:val="both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>Work</w:t>
      </w:r>
      <w:r>
        <w:rPr>
          <w:rFonts w:ascii="Sylfaen" w:hAnsi="Sylfaen"/>
          <w:color w:val="000000"/>
          <w:sz w:val="21"/>
          <w:szCs w:val="21"/>
        </w:rPr>
        <w:t xml:space="preserve">ed as </w:t>
      </w:r>
      <w:r>
        <w:rPr>
          <w:rFonts w:ascii="Sylfaen" w:hAnsi="Sylfaen"/>
          <w:b/>
          <w:color w:val="000000"/>
          <w:sz w:val="21"/>
          <w:szCs w:val="21"/>
        </w:rPr>
        <w:t xml:space="preserve">Team Lead in Jobs </w:t>
      </w:r>
      <w:r>
        <w:rPr>
          <w:rFonts w:ascii="Sylfaen" w:hAnsi="Sylfaen"/>
          <w:b/>
          <w:color w:val="000000"/>
          <w:sz w:val="21"/>
          <w:szCs w:val="21"/>
        </w:rPr>
        <w:t>On</w:t>
      </w:r>
      <w:r>
        <w:rPr>
          <w:rFonts w:ascii="Sylfaen" w:hAnsi="Sylfaen"/>
          <w:b/>
          <w:color w:val="000000"/>
          <w:sz w:val="21"/>
          <w:szCs w:val="21"/>
        </w:rPr>
        <w:t xml:space="preserve"> Sight International</w:t>
      </w:r>
      <w:r>
        <w:rPr>
          <w:rFonts w:ascii="Sylfaen" w:hAnsi="Sylfaen"/>
          <w:b/>
          <w:color w:val="000000"/>
          <w:sz w:val="21"/>
          <w:szCs w:val="21"/>
        </w:rPr>
        <w:t>.</w:t>
      </w:r>
      <w:r>
        <w:rPr>
          <w:rFonts w:ascii="Sylfaen" w:hAnsi="Sylfaen"/>
          <w:color w:val="000000"/>
          <w:sz w:val="21"/>
          <w:szCs w:val="21"/>
        </w:rPr>
        <w:t xml:space="preserve"> </w:t>
      </w:r>
      <w:r>
        <w:rPr>
          <w:rFonts w:ascii="Sylfaen" w:hAnsi="Sylfaen"/>
          <w:color w:val="000000"/>
          <w:sz w:val="21"/>
          <w:szCs w:val="21"/>
        </w:rPr>
        <w:t>Overall o</w:t>
      </w:r>
      <w:r>
        <w:rPr>
          <w:rFonts w:ascii="Sylfaen" w:hAnsi="Sylfaen"/>
          <w:sz w:val="21"/>
          <w:szCs w:val="21"/>
        </w:rPr>
        <w:t>ffering</w:t>
      </w:r>
      <w:r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b/>
          <w:sz w:val="21"/>
          <w:szCs w:val="21"/>
        </w:rPr>
        <w:t>6.5</w:t>
      </w:r>
      <w:r>
        <w:rPr>
          <w:rFonts w:ascii="Sylfaen" w:hAnsi="Sylfaen"/>
          <w:b/>
          <w:sz w:val="21"/>
          <w:szCs w:val="21"/>
        </w:rPr>
        <w:t xml:space="preserve"> years</w:t>
      </w:r>
      <w:r>
        <w:rPr>
          <w:rFonts w:ascii="Sylfaen" w:hAnsi="Sylfaen"/>
          <w:color w:val="000000"/>
          <w:sz w:val="21"/>
          <w:szCs w:val="21"/>
        </w:rPr>
        <w:t xml:space="preserve"> of working experience. </w:t>
      </w:r>
      <w:r>
        <w:rPr>
          <w:rFonts w:ascii="Sylfaen" w:hAnsi="Sylfaen"/>
          <w:color w:val="000000"/>
          <w:sz w:val="21"/>
          <w:szCs w:val="21"/>
        </w:rPr>
        <w:t>R</w:t>
      </w:r>
      <w:r>
        <w:rPr>
          <w:rFonts w:ascii="Sylfaen" w:hAnsi="Sylfaen"/>
          <w:color w:val="000000"/>
          <w:sz w:val="21"/>
          <w:szCs w:val="21"/>
        </w:rPr>
        <w:t>esponsible for directing and pla</w:t>
      </w:r>
      <w:r>
        <w:rPr>
          <w:rFonts w:ascii="Sylfaen" w:hAnsi="Sylfaen"/>
          <w:color w:val="000000"/>
          <w:sz w:val="21"/>
          <w:szCs w:val="21"/>
        </w:rPr>
        <w:t xml:space="preserve">nning the day-to-day operations </w:t>
      </w:r>
      <w:r>
        <w:rPr>
          <w:rFonts w:ascii="Sylfaen" w:hAnsi="Sylfaen"/>
          <w:color w:val="000000"/>
          <w:sz w:val="21"/>
          <w:szCs w:val="21"/>
        </w:rPr>
        <w:t xml:space="preserve">of </w:t>
      </w:r>
      <w:r>
        <w:rPr>
          <w:rFonts w:ascii="Sylfaen" w:hAnsi="Sylfaen"/>
          <w:color w:val="000000"/>
          <w:sz w:val="21"/>
          <w:szCs w:val="21"/>
        </w:rPr>
        <w:t>group </w:t>
      </w:r>
      <w:r>
        <w:rPr>
          <w:rFonts w:ascii="Sylfaen" w:hAnsi="Sylfaen"/>
          <w:color w:val="000000"/>
          <w:sz w:val="21"/>
          <w:szCs w:val="21"/>
        </w:rPr>
        <w:t>this</w:t>
      </w:r>
      <w:r>
        <w:rPr>
          <w:rFonts w:ascii="Sylfaen" w:hAnsi="Sylfaen"/>
          <w:color w:val="000000"/>
          <w:sz w:val="21"/>
          <w:szCs w:val="21"/>
        </w:rPr>
        <w:t xml:space="preserve"> includes </w:t>
      </w:r>
      <w:r>
        <w:rPr>
          <w:rFonts w:ascii="Sylfaen" w:hAnsi="Sylfaen"/>
          <w:color w:val="000000"/>
          <w:sz w:val="21"/>
          <w:szCs w:val="21"/>
        </w:rPr>
        <w:t xml:space="preserve">workflow management, query management and status reports to management. </w:t>
      </w:r>
      <w:r>
        <w:rPr>
          <w:rFonts w:ascii="Sylfaen" w:hAnsi="Sylfaen"/>
          <w:color w:val="000000"/>
          <w:sz w:val="21"/>
          <w:szCs w:val="21"/>
        </w:rPr>
        <w:t>Perform</w:t>
      </w:r>
      <w:r>
        <w:rPr>
          <w:rFonts w:ascii="Sylfaen" w:hAnsi="Sylfaen"/>
          <w:color w:val="000000"/>
          <w:sz w:val="21"/>
          <w:szCs w:val="21"/>
        </w:rPr>
        <w:t>ing</w:t>
      </w:r>
      <w:r>
        <w:rPr>
          <w:rFonts w:ascii="Sylfaen" w:hAnsi="Sylfaen"/>
          <w:color w:val="000000"/>
          <w:sz w:val="21"/>
          <w:szCs w:val="21"/>
        </w:rPr>
        <w:t xml:space="preserve"> audit for team and </w:t>
      </w:r>
      <w:r>
        <w:rPr>
          <w:rFonts w:ascii="Sylfaen" w:hAnsi="Sylfaen"/>
          <w:color w:val="000000"/>
          <w:sz w:val="21"/>
          <w:szCs w:val="21"/>
        </w:rPr>
        <w:t xml:space="preserve">managing </w:t>
      </w:r>
      <w:r>
        <w:rPr>
          <w:rFonts w:ascii="Sylfaen" w:hAnsi="Sylfaen"/>
          <w:color w:val="000000"/>
          <w:sz w:val="21"/>
          <w:szCs w:val="21"/>
        </w:rPr>
        <w:t>KPI</w:t>
      </w:r>
      <w:r>
        <w:rPr>
          <w:rFonts w:ascii="Sylfaen" w:hAnsi="Sylfaen"/>
          <w:color w:val="000000"/>
          <w:sz w:val="21"/>
          <w:szCs w:val="21"/>
        </w:rPr>
        <w:t xml:space="preserve">, </w:t>
      </w:r>
      <w:r>
        <w:rPr>
          <w:rFonts w:ascii="Sylfaen" w:hAnsi="Sylfaen"/>
          <w:color w:val="000000"/>
          <w:sz w:val="21"/>
          <w:szCs w:val="21"/>
        </w:rPr>
        <w:t xml:space="preserve">onshore and offshore metrics reports. </w:t>
      </w:r>
    </w:p>
    <w:p>
      <w:pPr>
        <w:pStyle w:val="style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Previously w</w:t>
      </w:r>
      <w:r>
        <w:rPr>
          <w:rFonts w:ascii="Sylfaen" w:hAnsi="Sylfaen"/>
          <w:sz w:val="21"/>
          <w:szCs w:val="21"/>
        </w:rPr>
        <w:t xml:space="preserve">orked </w:t>
      </w:r>
      <w:r>
        <w:rPr>
          <w:rFonts w:ascii="Sylfaen" w:hAnsi="Sylfaen"/>
          <w:sz w:val="21"/>
          <w:szCs w:val="21"/>
        </w:rPr>
        <w:t>in</w:t>
      </w:r>
      <w:r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b/>
          <w:color w:val="000000"/>
          <w:sz w:val="21"/>
          <w:szCs w:val="21"/>
        </w:rPr>
        <w:t>GVKEMRI</w:t>
      </w:r>
      <w:r>
        <w:rPr>
          <w:rFonts w:ascii="Sylfaen" w:hAnsi="Sylfaen"/>
          <w:color w:val="000000"/>
          <w:sz w:val="21"/>
          <w:szCs w:val="21"/>
        </w:rPr>
        <w:t xml:space="preserve"> as </w:t>
      </w:r>
      <w:r>
        <w:rPr>
          <w:rFonts w:ascii="Sylfaen" w:hAnsi="Sylfaen"/>
          <w:b/>
          <w:color w:val="000000"/>
          <w:sz w:val="21"/>
          <w:szCs w:val="21"/>
        </w:rPr>
        <w:t>Quality Analyst</w:t>
      </w:r>
      <w:r>
        <w:rPr>
          <w:rFonts w:ascii="Sylfaen" w:hAnsi="Sylfaen"/>
          <w:b/>
          <w:color w:val="000000"/>
          <w:sz w:val="21"/>
          <w:szCs w:val="21"/>
        </w:rPr>
        <w:t xml:space="preserve">, </w:t>
      </w:r>
      <w:r>
        <w:rPr>
          <w:rFonts w:ascii="Sylfaen" w:hAnsi="Sylfaen"/>
          <w:color w:val="000000"/>
          <w:sz w:val="21"/>
          <w:szCs w:val="21"/>
        </w:rPr>
        <w:t xml:space="preserve">worked with </w:t>
      </w:r>
      <w:r>
        <w:rPr>
          <w:rFonts w:ascii="Arial" w:eastAsia="Arial" w:hAnsi="Arial"/>
          <w:b/>
          <w:i/>
        </w:rPr>
        <w:t>CSG (customer service group) in Vodafone</w:t>
      </w:r>
      <w:r>
        <w:rPr>
          <w:rFonts w:ascii="Sylfaen" w:hAnsi="Sylfaen"/>
          <w:sz w:val="21"/>
          <w:szCs w:val="21"/>
        </w:rPr>
        <w:t xml:space="preserve"> as Associate also worked with Vodafone as CCE for 3.5yrs</w:t>
      </w:r>
      <w:r>
        <w:rPr>
          <w:rFonts w:ascii="Sylfaen" w:hAnsi="Sylfaen"/>
          <w:sz w:val="21"/>
          <w:szCs w:val="21"/>
        </w:rPr>
        <w:t xml:space="preserve"> </w:t>
      </w:r>
    </w:p>
    <w:p>
      <w:pPr>
        <w:pStyle w:val="style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E</w:t>
      </w:r>
      <w:r>
        <w:rPr>
          <w:rFonts w:ascii="Sylfaen" w:hAnsi="Sylfaen"/>
          <w:sz w:val="21"/>
          <w:szCs w:val="21"/>
        </w:rPr>
        <w:t xml:space="preserve">xperienced in </w:t>
      </w:r>
      <w:r>
        <w:rPr>
          <w:rFonts w:ascii="Sylfaen" w:hAnsi="Sylfaen"/>
          <w:sz w:val="21"/>
          <w:szCs w:val="21"/>
        </w:rPr>
        <w:t xml:space="preserve">managing </w:t>
      </w:r>
      <w:r>
        <w:rPr>
          <w:rFonts w:ascii="Sylfaen" w:hAnsi="Sylfaen"/>
          <w:sz w:val="21"/>
          <w:szCs w:val="21"/>
        </w:rPr>
        <w:t>excel reporting</w:t>
      </w:r>
      <w:r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&amp; </w:t>
      </w:r>
      <w:r>
        <w:rPr>
          <w:rFonts w:ascii="Sylfaen" w:hAnsi="Sylfaen"/>
          <w:sz w:val="21"/>
          <w:szCs w:val="21"/>
        </w:rPr>
        <w:t>handling team. Also have knowledge of MS Office and Excel.</w:t>
      </w:r>
    </w:p>
    <w:p>
      <w:pPr>
        <w:pStyle w:val="style0"/>
        <w:pBdr>
          <w:left w:val="single" w:sz="40" w:space="4" w:color="auto"/>
          <w:right w:val="single" w:sz="40" w:space="4" w:color="auto"/>
          <w:top w:val="single" w:sz="40" w:space="1" w:color="auto"/>
          <w:bottom w:val="single" w:sz="40" w:space="1" w:color="auto"/>
        </w:pBdr>
        <w:tabs>
          <w:tab w:val="center" w:leader="none" w:pos="5090"/>
          <w:tab w:val="right" w:leader="none" w:pos="10181"/>
        </w:tabs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ab/>
      </w:r>
      <w:r>
        <w:rPr>
          <w:rFonts w:ascii="Sylfaen" w:hAnsi="Sylfaen"/>
          <w:b/>
          <w:sz w:val="21"/>
          <w:szCs w:val="21"/>
        </w:rPr>
        <w:t>Occupational Contour</w:t>
      </w:r>
      <w:r>
        <w:rPr>
          <w:rFonts w:ascii="Sylfaen" w:hAnsi="Sylfaen"/>
          <w:b/>
          <w:sz w:val="21"/>
          <w:szCs w:val="21"/>
        </w:rPr>
        <w:tab/>
      </w:r>
    </w:p>
    <w:p>
      <w:pPr>
        <w:pStyle w:val="style0"/>
        <w:shd w:val="clear" w:color="auto" w:fill="e0e0e0"/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Jobs On Sight </w:t>
      </w:r>
      <w:r>
        <w:rPr>
          <w:rFonts w:ascii="Sylfaen" w:hAnsi="Sylfaen"/>
          <w:b/>
          <w:sz w:val="21"/>
          <w:szCs w:val="21"/>
        </w:rPr>
        <w:t xml:space="preserve">International </w:t>
      </w:r>
      <w:r>
        <w:rPr>
          <w:rFonts w:ascii="Sylfaen" w:hAnsi="Sylfaen"/>
          <w:b/>
          <w:sz w:val="21"/>
          <w:szCs w:val="21"/>
        </w:rPr>
        <w:t xml:space="preserve"> -</w:t>
      </w:r>
      <w:r>
        <w:rPr>
          <w:rFonts w:ascii="Sylfaen" w:hAnsi="Sylfaen"/>
          <w:b/>
          <w:sz w:val="21"/>
          <w:szCs w:val="21"/>
        </w:rPr>
        <w:t xml:space="preserve"> 1.4yrs </w:t>
      </w:r>
      <w:r>
        <w:rPr>
          <w:rFonts w:ascii="Sylfaen" w:hAnsi="Sylfaen"/>
          <w:b/>
          <w:sz w:val="21"/>
          <w:szCs w:val="21"/>
        </w:rPr>
        <w:t xml:space="preserve"> (From </w:t>
      </w:r>
      <w:r>
        <w:rPr>
          <w:rFonts w:ascii="Sylfaen" w:hAnsi="Sylfaen"/>
          <w:b/>
          <w:sz w:val="21"/>
          <w:szCs w:val="21"/>
        </w:rPr>
        <w:t>June 2018 October 2019</w:t>
      </w:r>
      <w:r>
        <w:rPr>
          <w:rFonts w:ascii="Sylfaen" w:hAnsi="Sylfaen"/>
          <w:b/>
          <w:sz w:val="21"/>
          <w:szCs w:val="21"/>
        </w:rPr>
        <w:t>)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Profile Detail:   </w:t>
      </w:r>
      <w:r>
        <w:rPr>
          <w:rFonts w:ascii="Sylfaen" w:hAnsi="Sylfaen"/>
          <w:sz w:val="21"/>
          <w:szCs w:val="21"/>
        </w:rPr>
        <w:t>Responsible for the day-to-day administration</w:t>
      </w:r>
      <w:r>
        <w:rPr>
          <w:rFonts w:ascii="Sylfaen" w:hAnsi="Sylfaen"/>
          <w:sz w:val="21"/>
          <w:szCs w:val="21"/>
        </w:rPr>
        <w:t xml:space="preserve"> and distribution of work among team. Also handing reporting work for the team which include internal as well as external reports. Also taking supervisor calls.</w:t>
      </w:r>
      <w:r>
        <w:rPr>
          <w:rFonts w:ascii="Sylfaen" w:hAnsi="Sylfaen"/>
          <w:b/>
          <w:sz w:val="21"/>
          <w:szCs w:val="21"/>
        </w:rPr>
        <w:t xml:space="preserve"> 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Accountabilities &amp; Deliverables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Suggest improvements to procedures and processes that enhance quality and efficiency</w:t>
      </w:r>
    </w:p>
    <w:p>
      <w:pPr>
        <w:pStyle w:val="style179"/>
        <w:numPr>
          <w:ilvl w:val="0"/>
          <w:numId w:val="2"/>
        </w:numPr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Generated Quality Assurance approval and completed the underwriting of annual reviews.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Maintain</w:t>
      </w:r>
      <w:r>
        <w:rPr>
          <w:rFonts w:ascii="Sylfaen" w:cs="Verdana" w:hAnsi="Sylfaen"/>
          <w:sz w:val="20"/>
          <w:szCs w:val="20"/>
        </w:rPr>
        <w:t xml:space="preserve"> all data in external database sources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Manage key performance indicators report for all internal and external stake holders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Management Audit for team and managing queries</w:t>
      </w:r>
      <w:r>
        <w:rPr>
          <w:rFonts w:ascii="Sylfaen" w:cs="Verdana" w:hAnsi="Sylfaen"/>
          <w:sz w:val="20"/>
          <w:szCs w:val="20"/>
        </w:rPr>
        <w:t>.</w:t>
      </w:r>
    </w:p>
    <w:p>
      <w:pPr>
        <w:pStyle w:val="style0"/>
        <w:spacing w:after="0" w:lineRule="auto" w:line="240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shd w:val="clear" w:color="auto" w:fill="e0e0e0"/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GVKEMRI </w:t>
      </w:r>
      <w:r>
        <w:rPr>
          <w:rFonts w:ascii="Sylfaen" w:hAnsi="Sylfaen"/>
          <w:b/>
          <w:sz w:val="21"/>
          <w:szCs w:val="21"/>
        </w:rPr>
        <w:t xml:space="preserve">– </w:t>
      </w:r>
      <w:r>
        <w:rPr>
          <w:rFonts w:ascii="Sylfaen" w:hAnsi="Sylfaen"/>
          <w:b/>
          <w:sz w:val="21"/>
          <w:szCs w:val="21"/>
        </w:rPr>
        <w:t xml:space="preserve">Quality Analyst </w:t>
      </w:r>
      <w:r>
        <w:rPr>
          <w:rFonts w:ascii="Sylfaen" w:hAnsi="Sylfaen"/>
          <w:b/>
          <w:sz w:val="21"/>
          <w:szCs w:val="21"/>
        </w:rPr>
        <w:t>–0.7 Years (From September 2017 to April 2018)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Profile Detail: </w:t>
      </w:r>
    </w:p>
    <w:p>
      <w:pPr>
        <w:pStyle w:val="style0"/>
        <w:spacing w:after="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 xml:space="preserve">Worked as </w:t>
      </w:r>
      <w:r>
        <w:rPr>
          <w:rFonts w:ascii="Sylfaen" w:hAnsi="Sylfaen"/>
          <w:sz w:val="21"/>
          <w:szCs w:val="21"/>
        </w:rPr>
        <w:t>Quality Analyst.</w:t>
      </w:r>
      <w:r>
        <w:rPr>
          <w:rFonts w:ascii="Sylfaen" w:hAnsi="Sylfaen"/>
          <w:sz w:val="21"/>
          <w:szCs w:val="21"/>
        </w:rPr>
        <w:t xml:space="preserve">  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Accountabilities &amp; Deliverables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Managed customer support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Provide assistance to</w:t>
      </w:r>
      <w:r>
        <w:rPr>
          <w:rFonts w:ascii="Sylfaen" w:cs="Verdana" w:hAnsi="Sylfaen"/>
          <w:sz w:val="20"/>
          <w:szCs w:val="20"/>
        </w:rPr>
        <w:t xml:space="preserve"> customers through </w:t>
      </w:r>
      <w:r>
        <w:rPr>
          <w:rFonts w:ascii="Sylfaen" w:cs="Verdana" w:hAnsi="Sylfaen"/>
          <w:sz w:val="20"/>
          <w:szCs w:val="20"/>
        </w:rPr>
        <w:t>Call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0"/>
          <w:szCs w:val="20"/>
        </w:rPr>
      </w:pPr>
      <w:r>
        <w:rPr>
          <w:rFonts w:cs="Verdana" w:hAnsi="Sylfaen" w:hint="eastAsia"/>
          <w:sz w:val="20"/>
          <w:szCs w:val="20"/>
          <w:lang w:eastAsia="zh-CN"/>
        </w:rPr>
        <w:t>Auditing callsq</w:t>
      </w:r>
    </w:p>
    <w:p>
      <w:pPr>
        <w:pStyle w:val="style0"/>
        <w:spacing w:after="0" w:lineRule="auto" w:line="240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spacing w:after="0" w:lineRule="auto" w:line="240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spacing w:after="0" w:lineRule="auto" w:line="240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shd w:val="clear" w:color="auto" w:fill="e0e0e0"/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Adecco (Vodafone)</w:t>
      </w:r>
      <w:r>
        <w:rPr>
          <w:rFonts w:ascii="Sylfaen" w:hAnsi="Sylfaen"/>
          <w:b/>
          <w:sz w:val="21"/>
          <w:szCs w:val="21"/>
        </w:rPr>
        <w:t xml:space="preserve">– </w:t>
      </w:r>
      <w:r>
        <w:rPr>
          <w:rFonts w:ascii="Sylfaen" w:hAnsi="Sylfaen"/>
          <w:b/>
          <w:sz w:val="21"/>
          <w:szCs w:val="21"/>
        </w:rPr>
        <w:t>As Associate (From July 2014 to April 2015</w:t>
      </w:r>
      <w:r>
        <w:rPr>
          <w:rFonts w:ascii="Sylfaen" w:hAnsi="Sylfaen"/>
          <w:b/>
          <w:sz w:val="21"/>
          <w:szCs w:val="21"/>
        </w:rPr>
        <w:t>)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 xml:space="preserve">Profile Detail: </w:t>
      </w:r>
    </w:p>
    <w:p>
      <w:pPr>
        <w:pStyle w:val="style0"/>
        <w:spacing w:after="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 xml:space="preserve">Worked </w:t>
      </w:r>
      <w:r>
        <w:rPr>
          <w:rFonts w:ascii="Sylfaen" w:hAnsi="Sylfaen"/>
          <w:sz w:val="21"/>
          <w:szCs w:val="21"/>
        </w:rPr>
        <w:t xml:space="preserve">as team coach, which include reporting managing quality of the work done by team </w:t>
      </w:r>
      <w:r>
        <w:rPr>
          <w:rFonts w:ascii="Sylfaen" w:hAnsi="Sylfaen"/>
          <w:sz w:val="21"/>
          <w:szCs w:val="21"/>
        </w:rPr>
        <w:t>and also</w:t>
      </w:r>
      <w:r>
        <w:rPr>
          <w:rFonts w:ascii="Sylfaen" w:hAnsi="Sylfaen"/>
          <w:sz w:val="21"/>
          <w:szCs w:val="21"/>
        </w:rPr>
        <w:t xml:space="preserve"> allocating daily deliverables among team. Yellow belt certified in Lean/Six Sigma, delivered $20K impact through continues improvement idea.</w:t>
      </w: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</w:p>
    <w:p>
      <w:pPr>
        <w:pStyle w:val="style0"/>
        <w:spacing w:after="0"/>
        <w:jc w:val="both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Accountabilities &amp; Deliverables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Managed end to end reporting for offshored business for one of largest banks in Australia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 xml:space="preserve">Managed end 2 end contractual SLA reporting, managed client query / escalation / urgent Request 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Executed continuous improvement in the process and managed Quality framework for the processes</w:t>
      </w:r>
      <w:r>
        <w:rPr>
          <w:rFonts w:ascii="Sylfaen" w:cs="Verdana" w:hAnsi="Sylfaen"/>
          <w:sz w:val="20"/>
          <w:szCs w:val="20"/>
        </w:rPr>
        <w:t>.</w:t>
      </w:r>
      <w:r>
        <w:rPr>
          <w:rFonts w:ascii="Sylfaen" w:cs="Verdana" w:hAnsi="Sylfaen"/>
          <w:sz w:val="20"/>
          <w:szCs w:val="20"/>
        </w:rPr>
        <w:t xml:space="preserve"> Managed workflow for Estates Management</w:t>
      </w:r>
    </w:p>
    <w:p>
      <w:pPr>
        <w:pStyle w:val="style0"/>
        <w:tabs>
          <w:tab w:val="left" w:leader="none" w:pos="0"/>
        </w:tabs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</w:p>
    <w:p>
      <w:pPr>
        <w:pStyle w:val="style0"/>
        <w:shd w:val="clear" w:color="auto" w:fill="e0e0e0"/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Vodafone Outreach</w:t>
      </w:r>
      <w:r>
        <w:rPr>
          <w:rFonts w:ascii="Sylfaen" w:hAnsi="Sylfaen"/>
          <w:b/>
          <w:sz w:val="21"/>
          <w:szCs w:val="21"/>
        </w:rPr>
        <w:t xml:space="preserve"> </w:t>
      </w:r>
      <w:r>
        <w:rPr>
          <w:rFonts w:ascii="Sylfaen" w:hAnsi="Sylfaen"/>
          <w:b/>
          <w:sz w:val="21"/>
          <w:szCs w:val="21"/>
        </w:rPr>
        <w:t xml:space="preserve">– As </w:t>
      </w:r>
      <w:r>
        <w:rPr>
          <w:rFonts w:ascii="Sylfaen" w:hAnsi="Sylfaen"/>
          <w:b/>
          <w:sz w:val="21"/>
          <w:szCs w:val="21"/>
        </w:rPr>
        <w:t xml:space="preserve">CCE </w:t>
      </w:r>
      <w:r>
        <w:rPr>
          <w:rFonts w:ascii="Sylfaen" w:hAnsi="Sylfaen"/>
          <w:b/>
          <w:sz w:val="21"/>
          <w:szCs w:val="21"/>
        </w:rPr>
        <w:t xml:space="preserve">(From </w:t>
      </w:r>
      <w:r>
        <w:rPr>
          <w:rFonts w:ascii="Sylfaen" w:hAnsi="Sylfaen"/>
          <w:b/>
          <w:sz w:val="21"/>
          <w:szCs w:val="21"/>
        </w:rPr>
        <w:t>April 2011 to July 2014</w:t>
      </w:r>
      <w:r>
        <w:rPr>
          <w:rFonts w:ascii="Sylfaen" w:hAnsi="Sylfaen"/>
          <w:b/>
          <w:sz w:val="21"/>
          <w:szCs w:val="21"/>
        </w:rPr>
        <w:t>)</w:t>
      </w:r>
    </w:p>
    <w:p>
      <w:pPr>
        <w:pStyle w:val="style0"/>
        <w:tabs>
          <w:tab w:val="left" w:leader="none" w:pos="0"/>
        </w:tabs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  <w:r>
        <w:rPr>
          <w:rFonts w:ascii="Sylfaen" w:cs="Verdana" w:hAnsi="Sylfaen"/>
          <w:sz w:val="20"/>
          <w:szCs w:val="20"/>
        </w:rPr>
        <w:t>Worked as Customer Care Executive, involved in taking calls</w:t>
      </w:r>
    </w:p>
    <w:p>
      <w:pPr>
        <w:pStyle w:val="style0"/>
        <w:tabs>
          <w:tab w:val="left" w:leader="none" w:pos="0"/>
        </w:tabs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after="0" w:lineRule="auto" w:line="240"/>
        <w:jc w:val="both"/>
        <w:rPr>
          <w:rFonts w:ascii="Sylfaen" w:cs="Verdana" w:hAnsi="Sylfaen"/>
          <w:sz w:val="20"/>
          <w:szCs w:val="20"/>
        </w:rPr>
      </w:pPr>
    </w:p>
    <w:p>
      <w:pPr>
        <w:pStyle w:val="style0"/>
        <w:spacing w:after="0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pBdr>
          <w:left w:val="single" w:sz="40" w:space="4" w:color="auto"/>
          <w:right w:val="single" w:sz="40" w:space="4" w:color="auto"/>
          <w:top w:val="single" w:sz="40" w:space="1" w:color="auto"/>
          <w:bottom w:val="single" w:sz="40" w:space="1" w:color="auto"/>
        </w:pBdr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Training &amp; Certifications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1"/>
          <w:szCs w:val="21"/>
        </w:rPr>
      </w:pPr>
      <w:r>
        <w:rPr>
          <w:rFonts w:ascii="Sylfaen" w:cs="Verdana" w:hAnsi="Sylfaen"/>
          <w:b/>
          <w:sz w:val="21"/>
          <w:szCs w:val="21"/>
        </w:rPr>
        <w:t xml:space="preserve">Excel Program: </w:t>
      </w:r>
      <w:r>
        <w:rPr>
          <w:rFonts w:ascii="Sylfaen" w:cs="Verdana" w:hAnsi="Sylfaen"/>
          <w:sz w:val="21"/>
          <w:szCs w:val="21"/>
        </w:rPr>
        <w:t>Excel trained</w:t>
      </w:r>
      <w:r>
        <w:rPr>
          <w:rFonts w:ascii="Sylfaen" w:cs="Verdana" w:hAnsi="Sylfaen"/>
          <w:sz w:val="21"/>
          <w:szCs w:val="21"/>
        </w:rPr>
        <w:t>.</w:t>
      </w:r>
    </w:p>
    <w:p>
      <w:pPr>
        <w:pStyle w:val="style179"/>
        <w:numPr>
          <w:ilvl w:val="0"/>
          <w:numId w:val="2"/>
        </w:numPr>
        <w:jc w:val="both"/>
        <w:rPr>
          <w:rFonts w:ascii="Sylfaen" w:cs="Verdana" w:hAnsi="Sylfaen"/>
          <w:sz w:val="21"/>
          <w:szCs w:val="21"/>
        </w:rPr>
      </w:pPr>
      <w:r>
        <w:rPr>
          <w:rFonts w:ascii="Sylfaen" w:cs="Verdana" w:hAnsi="Sylfaen"/>
          <w:b/>
          <w:sz w:val="21"/>
          <w:szCs w:val="21"/>
        </w:rPr>
        <w:t>Continuous Improvement</w:t>
      </w:r>
      <w:r>
        <w:rPr>
          <w:rFonts w:ascii="Sylfaen" w:cs="Verdana" w:hAnsi="Sylfaen"/>
          <w:sz w:val="21"/>
          <w:szCs w:val="21"/>
        </w:rPr>
        <w:t>: Lean trained, tested &amp; Yellow Belt Certified – BI delivered for 20K</w:t>
      </w:r>
    </w:p>
    <w:p>
      <w:pPr>
        <w:pStyle w:val="style179"/>
        <w:tabs>
          <w:tab w:val="left" w:leader="none" w:pos="0"/>
        </w:tabs>
        <w:ind w:left="288"/>
        <w:jc w:val="both"/>
        <w:rPr>
          <w:rFonts w:ascii="Sylfaen" w:cs="Verdana" w:hAnsi="Sylfaen"/>
          <w:sz w:val="21"/>
          <w:szCs w:val="21"/>
        </w:rPr>
      </w:pPr>
    </w:p>
    <w:p>
      <w:pPr>
        <w:pStyle w:val="style179"/>
        <w:tabs>
          <w:tab w:val="left" w:leader="none" w:pos="0"/>
        </w:tabs>
        <w:ind w:left="288"/>
        <w:jc w:val="both"/>
        <w:rPr>
          <w:rFonts w:ascii="Sylfaen" w:cs="Verdana" w:hAnsi="Sylfaen"/>
          <w:sz w:val="21"/>
          <w:szCs w:val="21"/>
        </w:rPr>
      </w:pPr>
    </w:p>
    <w:p>
      <w:pPr>
        <w:pStyle w:val="style0"/>
        <w:pBdr>
          <w:left w:val="single" w:sz="40" w:space="4" w:color="auto"/>
          <w:right w:val="single" w:sz="40" w:space="4" w:color="auto"/>
          <w:top w:val="single" w:sz="40" w:space="1" w:color="auto"/>
          <w:bottom w:val="single" w:sz="40" w:space="1" w:color="auto"/>
        </w:pBdr>
        <w:jc w:val="center"/>
        <w:rPr>
          <w:rFonts w:ascii="Sylfaen" w:hAnsi="Sylfaen"/>
          <w:b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Personal Vitae</w:t>
      </w:r>
    </w:p>
    <w:p>
      <w:pPr>
        <w:pStyle w:val="style0"/>
        <w:spacing w:after="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Date of Birth</w:t>
      </w:r>
      <w:r>
        <w:rPr>
          <w:rFonts w:ascii="Sylfaen" w:hAnsi="Sylfaen"/>
          <w:sz w:val="21"/>
          <w:szCs w:val="21"/>
        </w:rPr>
        <w:tab/>
      </w:r>
      <w:r>
        <w:rPr>
          <w:rFonts w:ascii="Sylfaen" w:hAnsi="Sylfaen"/>
          <w:sz w:val="21"/>
          <w:szCs w:val="21"/>
        </w:rPr>
        <w:tab/>
      </w:r>
      <w:r>
        <w:rPr>
          <w:rFonts w:ascii="Sylfaen" w:hAnsi="Sylfaen"/>
          <w:sz w:val="21"/>
          <w:szCs w:val="21"/>
        </w:rPr>
        <w:tab/>
      </w:r>
      <w:r>
        <w:rPr>
          <w:rFonts w:ascii="Sylfaen" w:hAnsi="Sylfaen"/>
          <w:sz w:val="21"/>
          <w:szCs w:val="21"/>
        </w:rPr>
        <w:t xml:space="preserve">: </w:t>
      </w:r>
      <w:r>
        <w:rPr>
          <w:rFonts w:ascii="Sylfaen" w:hAnsi="Sylfaen"/>
          <w:sz w:val="21"/>
          <w:szCs w:val="21"/>
        </w:rPr>
        <w:t>09</w:t>
      </w:r>
      <w:r>
        <w:rPr>
          <w:rFonts w:ascii="Sylfaen" w:hAnsi="Sylfaen"/>
          <w:sz w:val="21"/>
          <w:szCs w:val="21"/>
          <w:vertAlign w:val="superscript"/>
        </w:rPr>
        <w:t>th</w:t>
      </w:r>
      <w:r>
        <w:rPr>
          <w:rFonts w:ascii="Sylfaen" w:hAnsi="Sylfaen"/>
          <w:sz w:val="21"/>
          <w:szCs w:val="21"/>
        </w:rPr>
        <w:t xml:space="preserve"> May</w:t>
      </w:r>
      <w:r>
        <w:rPr>
          <w:rFonts w:ascii="Sylfaen" w:hAnsi="Sylfaen"/>
          <w:sz w:val="21"/>
          <w:szCs w:val="21"/>
        </w:rPr>
        <w:t>199</w:t>
      </w:r>
      <w:r>
        <w:rPr>
          <w:rFonts w:ascii="Sylfaen" w:hAnsi="Sylfaen"/>
          <w:sz w:val="21"/>
          <w:szCs w:val="21"/>
        </w:rPr>
        <w:t>1</w:t>
      </w:r>
    </w:p>
    <w:p>
      <w:pPr>
        <w:pStyle w:val="style0"/>
        <w:spacing w:after="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b/>
          <w:sz w:val="21"/>
          <w:szCs w:val="21"/>
        </w:rPr>
        <w:t>Languages Known</w:t>
      </w:r>
      <w:r>
        <w:rPr>
          <w:rFonts w:ascii="Sylfaen" w:hAnsi="Sylfaen"/>
          <w:sz w:val="21"/>
          <w:szCs w:val="21"/>
        </w:rPr>
        <w:tab/>
      </w:r>
      <w:r>
        <w:rPr>
          <w:rFonts w:ascii="Sylfaen" w:hAnsi="Sylfaen"/>
          <w:sz w:val="21"/>
          <w:szCs w:val="21"/>
        </w:rPr>
        <w:tab/>
      </w:r>
      <w:r>
        <w:rPr>
          <w:rFonts w:ascii="Sylfaen" w:hAnsi="Sylfaen"/>
          <w:sz w:val="21"/>
          <w:szCs w:val="21"/>
        </w:rPr>
        <w:t>: English &amp; Hindi</w:t>
      </w:r>
    </w:p>
    <w:p>
      <w:pPr>
        <w:pStyle w:val="style0"/>
        <w:spacing w:after="0"/>
        <w:jc w:val="both"/>
        <w:rPr>
          <w:rFonts w:ascii="Sylfaen" w:hAnsi="Sylfaen"/>
          <w:sz w:val="21"/>
          <w:szCs w:val="21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ylfaen">
    <w:altName w:val="Sylfaen"/>
    <w:panose1 w:val="010a0502050003030303"/>
    <w:charset w:val="00"/>
    <w:family w:val="roman"/>
    <w:pitch w:val="variable"/>
    <w:sig w:usb0="04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9CC2D34"/>
    <w:lvl w:ilvl="0">
      <w:start w:val="1"/>
      <w:numFmt w:val="bullet"/>
      <w:lvlText w:val=""/>
      <w:lvlJc w:val="left"/>
      <w:pPr>
        <w:tabs>
          <w:tab w:val="left" w:leader="none" w:pos="0"/>
        </w:tabs>
        <w:ind w:left="288" w:hanging="288"/>
      </w:pPr>
      <w:rPr>
        <w:rFonts w:ascii="Wingdings 3" w:hAnsi="Wingdings 3"/>
      </w:rPr>
    </w:lvl>
  </w:abstractNum>
  <w:abstractNum w:abstractNumId="1">
    <w:nsid w:val="00000001"/>
    <w:multiLevelType w:val="hybridMultilevel"/>
    <w:tmpl w:val="89CAA1B8"/>
    <w:lvl w:ilvl="0" w:tplc="87B6B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AEBF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8901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EE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8683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F321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8C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9AE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B4C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42A8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4496A7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  <w:lang w:val="en-GB" w:eastAsia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Medium Grid 31"/>
    <w:basedOn w:val="style105"/>
    <w:next w:val="style409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380</Words>
  <Pages>2</Pages>
  <Characters>2270</Characters>
  <Application>WPS Office</Application>
  <DocSecurity>0</DocSecurity>
  <Paragraphs>61</Paragraphs>
  <ScaleCrop>false</ScaleCrop>
  <Company>Genpact</Company>
  <LinksUpToDate>false</LinksUpToDate>
  <CharactersWithSpaces>2632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2020-02-08T18:52:20Z</dcterms:created>
  <dc:creator>Pareek, Sunil</dc:creator>
  <lastModifiedBy>vivo 1851</lastModifiedBy>
  <dcterms:modified xsi:type="dcterms:W3CDTF">2020-02-08T18:52:20Z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