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threeDEngrave" w:color="auto" w:sz="6" w:space="1"/>
        </w:pBdr>
        <w:rPr>
          <w:rFonts w:ascii="Verdana" w:hAnsi="Verdana"/>
          <w:b/>
          <w:lang w:val="en-US"/>
        </w:rPr>
      </w:pPr>
      <w:r>
        <w:rPr>
          <w:rFonts w:ascii="Verdana" w:hAnsi="Verdana"/>
          <w:b/>
          <w:lang w:val="en-US"/>
        </w:rPr>
        <w:t>Vikas Kumar Singh</w:t>
      </w:r>
    </w:p>
    <w:p>
      <w:pPr>
        <w:pBdr>
          <w:top w:val="threeDEngrave" w:color="auto" w:sz="6" w:space="1"/>
        </w:pBdr>
        <w:rPr>
          <w:rFonts w:ascii="Verdana" w:hAnsi="Verdana"/>
          <w:b w:val="0"/>
          <w:bCs/>
          <w:lang w:val="en-US"/>
        </w:rPr>
      </w:pPr>
      <w:r>
        <w:rPr>
          <w:rFonts w:ascii="Verdana" w:hAnsi="Verdana"/>
          <w:b w:val="0"/>
          <w:bCs/>
          <w:lang w:val="en-US"/>
        </w:rPr>
        <w:t>A1 402,  Angan Adani Shantigram,Khodiyar, Ahmedabad 382421</w:t>
      </w:r>
    </w:p>
    <w:p>
      <w:pPr>
        <w:pBdr>
          <w:bottom w:val="threeDEngrave" w:color="auto" w:sz="6" w:space="1"/>
        </w:pBd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E-mail:</w:t>
      </w:r>
      <w:r>
        <w:rPr>
          <w:rFonts w:ascii="Verdana" w:hAnsi="Verdana"/>
          <w:sz w:val="18"/>
          <w:szCs w:val="18"/>
          <w:lang w:val="en-US"/>
        </w:rPr>
        <w:t>viksingh0280@gmail.com</w:t>
      </w:r>
      <w:r>
        <w:rPr>
          <w:rFonts w:ascii="Verdana" w:hAnsi="Verdana"/>
          <w:sz w:val="18"/>
          <w:szCs w:val="18"/>
        </w:rPr>
        <w:t xml:space="preserve"> ● Mobile: </w:t>
      </w:r>
      <w:r>
        <w:rPr>
          <w:rFonts w:ascii="Verdana" w:hAnsi="Verdana"/>
          <w:sz w:val="18"/>
          <w:szCs w:val="18"/>
          <w:lang w:val="en-US"/>
        </w:rPr>
        <w:t>9099091640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sym w:font="Wingdings" w:char="F0A7"/>
      </w:r>
      <w:r>
        <w:rPr>
          <w:rFonts w:ascii="Verdana" w:hAnsi="Verdana"/>
          <w:sz w:val="18"/>
          <w:szCs w:val="18"/>
          <w:lang w:val="en-US"/>
        </w:rPr>
        <w:t>skype id : vikas.singh759</w:t>
      </w:r>
    </w:p>
    <w:p>
      <w:pPr>
        <w:tabs>
          <w:tab w:val="left" w:pos="2835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Expertise</w:t>
      </w:r>
      <w:r>
        <w:rPr>
          <w:rFonts w:ascii="Verdana" w:hAnsi="Verdana"/>
          <w:sz w:val="18"/>
          <w:szCs w:val="18"/>
        </w:rPr>
        <w:t xml:space="preserve">:  </w:t>
      </w:r>
      <w:r>
        <w:rPr>
          <w:rFonts w:ascii="Verdana" w:hAnsi="Verdana"/>
          <w:sz w:val="18"/>
          <w:szCs w:val="18"/>
          <w:lang w:val="en-US"/>
        </w:rPr>
        <w:t>E</w:t>
      </w:r>
      <w:r>
        <w:rPr>
          <w:rFonts w:ascii="Verdana" w:hAnsi="Verdana"/>
          <w:sz w:val="18"/>
          <w:szCs w:val="18"/>
        </w:rPr>
        <w:t xml:space="preserve">xtensive leadership experience in Edible Oils, Vanaspati and Bakery products with credentials of independent management of large modern units. </w:t>
      </w:r>
    </w:p>
    <w:p>
      <w:pPr>
        <w:tabs>
          <w:tab w:val="left" w:pos="2835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Experience: </w:t>
      </w:r>
      <w:r>
        <w:rPr>
          <w:rFonts w:ascii="Verdana" w:hAnsi="Verdana"/>
          <w:sz w:val="18"/>
          <w:szCs w:val="18"/>
        </w:rPr>
        <w:t xml:space="preserve">Rich hands on experience of </w:t>
      </w:r>
      <w:r>
        <w:rPr>
          <w:rFonts w:ascii="Verdana" w:hAnsi="Verdana"/>
          <w:b/>
          <w:bCs/>
          <w:sz w:val="18"/>
          <w:szCs w:val="18"/>
          <w:lang w:val="en-US"/>
        </w:rPr>
        <w:t>14</w:t>
      </w:r>
      <w:r>
        <w:rPr>
          <w:rFonts w:ascii="Verdana" w:hAnsi="Verdana"/>
          <w:b/>
          <w:sz w:val="18"/>
          <w:szCs w:val="18"/>
        </w:rPr>
        <w:t xml:space="preserve"> years</w:t>
      </w:r>
      <w:r>
        <w:rPr>
          <w:rFonts w:ascii="Verdana" w:hAnsi="Verdana"/>
          <w:sz w:val="18"/>
          <w:szCs w:val="18"/>
        </w:rPr>
        <w:t xml:space="preserve"> with reputed organizations in production, quality assurance, product development and project management.</w:t>
      </w:r>
    </w:p>
    <w:p>
      <w:pPr>
        <w:tabs>
          <w:tab w:val="left" w:pos="2835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Objective: </w:t>
      </w:r>
      <w:r>
        <w:rPr>
          <w:rFonts w:ascii="Verdana" w:hAnsi="Verdana"/>
          <w:sz w:val="18"/>
          <w:szCs w:val="18"/>
        </w:rPr>
        <w:t>Top level leadership position in a large unit to leverage acquired expertise and experience to realize industry benchmark results.</w:t>
      </w:r>
    </w:p>
    <w:p>
      <w:pPr>
        <w:tabs>
          <w:tab w:val="left" w:pos="2835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Executive Summary</w:t>
      </w:r>
    </w:p>
    <w:p>
      <w:pPr>
        <w:numPr>
          <w:ilvl w:val="0"/>
          <w:numId w:val="1"/>
        </w:numPr>
        <w:tabs>
          <w:tab w:val="left" w:pos="450"/>
        </w:tabs>
        <w:spacing w:after="0" w:line="240" w:lineRule="auto"/>
        <w:ind w:left="450" w:hanging="27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Result oriented, resourceful professional </w:t>
      </w:r>
      <w:r>
        <w:rPr>
          <w:rFonts w:ascii="Verdana" w:hAnsi="Verdana"/>
          <w:sz w:val="18"/>
          <w:szCs w:val="18"/>
          <w:lang w:val="en-US"/>
        </w:rPr>
        <w:t>.</w:t>
      </w:r>
    </w:p>
    <w:p>
      <w:pPr>
        <w:numPr>
          <w:ilvl w:val="0"/>
          <w:numId w:val="1"/>
        </w:numPr>
        <w:tabs>
          <w:tab w:val="left" w:pos="450"/>
        </w:tabs>
        <w:spacing w:after="0" w:line="240" w:lineRule="auto"/>
        <w:ind w:left="450" w:hanging="27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Significant experience of independent overall management of large units meeting challenging targets of production, productivity, quality and cost.</w:t>
      </w:r>
    </w:p>
    <w:p>
      <w:pPr>
        <w:numPr>
          <w:ilvl w:val="0"/>
          <w:numId w:val="1"/>
        </w:numPr>
        <w:tabs>
          <w:tab w:val="left" w:pos="450"/>
        </w:tabs>
        <w:spacing w:after="0" w:line="240" w:lineRule="auto"/>
        <w:ind w:left="450" w:hanging="27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Proven credentials of executing large projects maintaining project milestones.</w:t>
      </w:r>
    </w:p>
    <w:p>
      <w:pPr>
        <w:numPr>
          <w:ilvl w:val="0"/>
          <w:numId w:val="1"/>
        </w:numPr>
        <w:tabs>
          <w:tab w:val="left" w:pos="450"/>
        </w:tabs>
        <w:spacing w:after="0" w:line="240" w:lineRule="auto"/>
        <w:ind w:left="450" w:hanging="27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Well versed in developing new products and improving product quality to meet market expectations.</w:t>
      </w:r>
    </w:p>
    <w:p>
      <w:pPr>
        <w:numPr>
          <w:ilvl w:val="0"/>
          <w:numId w:val="1"/>
        </w:numPr>
        <w:tabs>
          <w:tab w:val="left" w:pos="450"/>
        </w:tabs>
        <w:spacing w:after="0" w:line="240" w:lineRule="auto"/>
        <w:ind w:left="450" w:hanging="27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Rich working experience in refining and processing a range of edible oils.</w:t>
      </w:r>
    </w:p>
    <w:p>
      <w:pPr>
        <w:pBdr>
          <w:bottom w:val="threeDEngrave" w:color="auto" w:sz="6" w:space="1"/>
        </w:pBdr>
        <w:tabs>
          <w:tab w:val="left" w:pos="450"/>
        </w:tabs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Key Deliverables</w:t>
      </w:r>
    </w:p>
    <w:p>
      <w:pPr>
        <w:numPr>
          <w:ilvl w:val="0"/>
          <w:numId w:val="2"/>
        </w:numPr>
        <w:tabs>
          <w:tab w:val="left" w:pos="450"/>
        </w:tabs>
        <w:spacing w:after="0" w:line="240" w:lineRule="auto"/>
        <w:ind w:left="450" w:hanging="27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Production and Operations Management</w:t>
      </w:r>
      <w:r>
        <w:rPr>
          <w:rFonts w:ascii="Verdana" w:hAnsi="Verdana"/>
          <w:sz w:val="18"/>
          <w:szCs w:val="18"/>
        </w:rPr>
        <w:t xml:space="preserve">: Formulation and implementation of strategies to meet production targets, production planning and control, coordinating with key personnel to streamline operations, quality assurance and maintenance of plant to ensure maximum </w:t>
      </w:r>
      <w:r>
        <w:rPr>
          <w:rFonts w:ascii="Verdana" w:hAnsi="Verdana"/>
          <w:sz w:val="18"/>
          <w:szCs w:val="18"/>
          <w:lang w:val="en-US"/>
        </w:rPr>
        <w:t>up time</w:t>
      </w:r>
      <w:r>
        <w:rPr>
          <w:rFonts w:ascii="Verdana" w:hAnsi="Verdana"/>
          <w:sz w:val="18"/>
          <w:szCs w:val="18"/>
        </w:rPr>
        <w:t>.</w:t>
      </w:r>
    </w:p>
    <w:p>
      <w:pPr>
        <w:numPr>
          <w:ilvl w:val="0"/>
          <w:numId w:val="2"/>
        </w:numPr>
        <w:tabs>
          <w:tab w:val="left" w:pos="450"/>
        </w:tabs>
        <w:spacing w:after="0" w:line="240" w:lineRule="auto"/>
        <w:ind w:left="450" w:hanging="27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Project Management</w:t>
      </w:r>
      <w:r>
        <w:rPr>
          <w:rFonts w:ascii="Verdana" w:hAnsi="Verdana"/>
          <w:sz w:val="18"/>
          <w:szCs w:val="18"/>
        </w:rPr>
        <w:t>: Planning, monitoring and executing of projects for installation of new units, modernization programs and capacity enhancement programs.</w:t>
      </w:r>
    </w:p>
    <w:p>
      <w:pPr>
        <w:numPr>
          <w:ilvl w:val="0"/>
          <w:numId w:val="2"/>
        </w:numPr>
        <w:tabs>
          <w:tab w:val="left" w:pos="450"/>
        </w:tabs>
        <w:spacing w:after="0" w:line="240" w:lineRule="auto"/>
        <w:ind w:left="450" w:hanging="27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Product Development and Quality Management</w:t>
      </w:r>
      <w:r>
        <w:rPr>
          <w:rFonts w:ascii="Verdana" w:hAnsi="Verdana"/>
          <w:sz w:val="18"/>
          <w:szCs w:val="18"/>
        </w:rPr>
        <w:t>: Improve product quality and develop new grades of oil to meet market expectations.</w:t>
      </w:r>
    </w:p>
    <w:p>
      <w:pPr>
        <w:numPr>
          <w:ilvl w:val="0"/>
          <w:numId w:val="2"/>
        </w:numPr>
        <w:tabs>
          <w:tab w:val="left" w:pos="450"/>
        </w:tabs>
        <w:spacing w:after="0" w:line="240" w:lineRule="auto"/>
        <w:ind w:left="450" w:hanging="27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Administration</w:t>
      </w:r>
      <w:r>
        <w:rPr>
          <w:rFonts w:ascii="Verdana" w:hAnsi="Verdana"/>
          <w:sz w:val="18"/>
          <w:szCs w:val="18"/>
        </w:rPr>
        <w:t>: look after general administration, monthly statistics</w:t>
      </w:r>
      <w:r>
        <w:rPr>
          <w:rFonts w:ascii="Verdana" w:hAnsi="Verdana"/>
          <w:sz w:val="18"/>
          <w:szCs w:val="18"/>
          <w:lang w:val="en-US"/>
        </w:rPr>
        <w:t>.</w:t>
      </w:r>
    </w:p>
    <w:p>
      <w:pPr>
        <w:pBdr>
          <w:bottom w:val="threeDEngrave" w:color="auto" w:sz="6" w:space="5"/>
        </w:pBdr>
        <w:tabs>
          <w:tab w:val="left" w:pos="0"/>
        </w:tabs>
        <w:rPr>
          <w:rFonts w:ascii="Verdana" w:hAnsi="Verdana"/>
          <w:sz w:val="18"/>
          <w:szCs w:val="18"/>
        </w:rPr>
      </w:pPr>
    </w:p>
    <w:p>
      <w:pPr>
        <w:pBdr>
          <w:bottom w:val="threeDEngrave" w:color="auto" w:sz="6" w:space="5"/>
        </w:pBdr>
        <w:tabs>
          <w:tab w:val="left" w:pos="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Professional Experience</w:t>
      </w:r>
    </w:p>
    <w:p>
      <w:pPr>
        <w:tabs>
          <w:tab w:val="left" w:pos="0"/>
        </w:tabs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  <w:u w:val="single"/>
        </w:rPr>
        <w:t>Current employment:</w:t>
      </w:r>
    </w:p>
    <w:p>
      <w:pPr>
        <w:tabs>
          <w:tab w:val="left" w:pos="0"/>
        </w:tabs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N.K. Proteins</w:t>
      </w:r>
      <w:r>
        <w:rPr>
          <w:rFonts w:ascii="Verdana" w:hAnsi="Verdana"/>
          <w:b/>
          <w:sz w:val="18"/>
          <w:szCs w:val="18"/>
          <w:lang w:val="en-US"/>
        </w:rPr>
        <w:t xml:space="preserve"> PVT</w:t>
      </w:r>
      <w:r>
        <w:rPr>
          <w:rFonts w:ascii="Verdana" w:hAnsi="Verdana"/>
          <w:b/>
          <w:sz w:val="18"/>
          <w:szCs w:val="18"/>
        </w:rPr>
        <w:t xml:space="preserve"> Ltd ,ISO 22000: 2005 CERTIFIED THOL</w:t>
      </w:r>
      <w:r>
        <w:rPr>
          <w:rFonts w:hint="default" w:ascii="Verdana" w:hAnsi="Verdana"/>
          <w:b/>
          <w:sz w:val="18"/>
          <w:szCs w:val="18"/>
          <w:lang w:val="en-US"/>
        </w:rPr>
        <w:t>,</w:t>
      </w:r>
      <w:r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  <w:lang w:val="en-US"/>
        </w:rPr>
        <w:t>Ahmedabad</w:t>
      </w:r>
      <w:r>
        <w:rPr>
          <w:rFonts w:hint="default" w:ascii="Verdana" w:hAnsi="Verdana"/>
          <w:b/>
          <w:sz w:val="18"/>
          <w:szCs w:val="18"/>
          <w:lang w:val="en-US"/>
        </w:rPr>
        <w:t>,</w:t>
      </w:r>
      <w:r>
        <w:rPr>
          <w:rFonts w:ascii="Verdana" w:hAnsi="Verdana"/>
          <w:b/>
          <w:sz w:val="18"/>
          <w:szCs w:val="18"/>
        </w:rPr>
        <w:t xml:space="preserve"> (Gujarat)</w:t>
      </w:r>
    </w:p>
    <w:p>
      <w:pPr>
        <w:tabs>
          <w:tab w:val="left" w:pos="360"/>
        </w:tabs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</w:t>
      </w:r>
      <w:r>
        <w:rPr>
          <w:rFonts w:hint="default" w:ascii="Verdana" w:hAnsi="Verdana"/>
          <w:b/>
          <w:sz w:val="18"/>
          <w:szCs w:val="18"/>
          <w:lang w:val="en-US"/>
        </w:rPr>
        <w:t xml:space="preserve"> SENIOR MANAGER </w:t>
      </w:r>
      <w:r>
        <w:rPr>
          <w:rFonts w:ascii="Verdana" w:hAnsi="Verdana"/>
          <w:b/>
          <w:sz w:val="18"/>
          <w:szCs w:val="18"/>
        </w:rPr>
        <w:t>,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  <w:lang w:val="en-US"/>
        </w:rPr>
        <w:t>S</w:t>
      </w:r>
      <w:r>
        <w:rPr>
          <w:rFonts w:ascii="Verdana" w:hAnsi="Verdana"/>
          <w:b/>
          <w:bCs/>
          <w:sz w:val="18"/>
          <w:szCs w:val="18"/>
        </w:rPr>
        <w:t xml:space="preserve">ince JULY 2010 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-PRESENT</w:t>
      </w:r>
    </w:p>
    <w:p>
      <w:pPr>
        <w:tabs>
          <w:tab w:val="left" w:pos="360"/>
        </w:tabs>
        <w:ind w:left="3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  <w:u w:val="single"/>
        </w:rPr>
        <w:t>Role</w:t>
      </w:r>
    </w:p>
    <w:p>
      <w:pPr>
        <w:tabs>
          <w:tab w:val="left" w:pos="360"/>
        </w:tabs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</w:rPr>
        <w:t>Report</w:t>
      </w:r>
      <w:r>
        <w:rPr>
          <w:rFonts w:ascii="Verdana" w:hAnsi="Verdana"/>
          <w:sz w:val="18"/>
          <w:szCs w:val="18"/>
          <w:lang w:val="en-US"/>
        </w:rPr>
        <w:t xml:space="preserve"> </w:t>
      </w:r>
      <w:r>
        <w:rPr>
          <w:rFonts w:ascii="Verdana" w:hAnsi="Verdana"/>
          <w:sz w:val="18"/>
          <w:szCs w:val="18"/>
        </w:rPr>
        <w:t xml:space="preserve">to the </w:t>
      </w:r>
      <w:r>
        <w:rPr>
          <w:rFonts w:ascii="Verdana" w:hAnsi="Verdana"/>
          <w:sz w:val="18"/>
          <w:szCs w:val="18"/>
          <w:lang w:val="en-US"/>
        </w:rPr>
        <w:t xml:space="preserve"> Executive </w:t>
      </w:r>
      <w:r>
        <w:rPr>
          <w:rFonts w:ascii="Verdana" w:hAnsi="Verdana"/>
          <w:sz w:val="18"/>
          <w:szCs w:val="18"/>
        </w:rPr>
        <w:t xml:space="preserve">Director  and look after the overall operations of  </w:t>
      </w:r>
      <w:r>
        <w:rPr>
          <w:rFonts w:ascii="Verdana" w:hAnsi="Verdana"/>
          <w:sz w:val="18"/>
          <w:szCs w:val="18"/>
          <w:lang w:val="en-US"/>
        </w:rPr>
        <w:t xml:space="preserve">1200 </w:t>
      </w:r>
      <w:r>
        <w:rPr>
          <w:rFonts w:ascii="Verdana" w:hAnsi="Verdana"/>
          <w:sz w:val="18"/>
          <w:szCs w:val="18"/>
        </w:rPr>
        <w:t xml:space="preserve">TPD </w:t>
      </w:r>
      <w:r>
        <w:rPr>
          <w:rFonts w:ascii="Verdana" w:hAnsi="Verdana"/>
          <w:sz w:val="18"/>
          <w:szCs w:val="18"/>
          <w:lang w:val="en-US"/>
        </w:rPr>
        <w:t xml:space="preserve">Refinery(400tpd manual +800 tpd PLC Based plant of alfa laval) </w:t>
      </w:r>
      <w:r>
        <w:rPr>
          <w:rFonts w:ascii="Verdana" w:hAnsi="Verdana"/>
          <w:sz w:val="18"/>
          <w:szCs w:val="18"/>
        </w:rPr>
        <w:t xml:space="preserve"> with </w:t>
      </w:r>
      <w:r>
        <w:rPr>
          <w:rFonts w:ascii="Verdana" w:hAnsi="Verdana"/>
          <w:sz w:val="18"/>
          <w:szCs w:val="18"/>
          <w:lang w:val="en-US"/>
        </w:rPr>
        <w:t>400</w:t>
      </w:r>
      <w:r>
        <w:rPr>
          <w:rFonts w:ascii="Verdana" w:hAnsi="Verdana"/>
          <w:sz w:val="18"/>
          <w:szCs w:val="18"/>
        </w:rPr>
        <w:t xml:space="preserve">TPD </w:t>
      </w:r>
      <w:r>
        <w:rPr>
          <w:rFonts w:ascii="Verdana" w:hAnsi="Verdana"/>
          <w:sz w:val="18"/>
          <w:szCs w:val="18"/>
          <w:lang w:val="en-US"/>
        </w:rPr>
        <w:t>fractionation  &amp; 200 tpd dewaxing plant.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Verdana" w:hAnsi="Verdana" w:cs="Verdana"/>
          <w:sz w:val="18"/>
          <w:szCs w:val="18"/>
          <w:lang w:val="en-US"/>
        </w:rPr>
      </w:pPr>
      <w:r>
        <w:rPr>
          <w:rFonts w:hint="default" w:ascii="Verdana" w:hAnsi="Verdana" w:cs="Verdana"/>
          <w:sz w:val="18"/>
          <w:szCs w:val="18"/>
          <w:lang w:val="en-US"/>
        </w:rPr>
        <w:t>Successfully completed project work  of new refinery 400 tpd plc based scada system of alfa laval.Handled project work &amp; successfully commissioned  of 15 lakh kcal thermic heater make Microtech on solid fired.Handled project work &amp; successfully commissioned  of 12 lakh kcal thermosyphon boiler of high pressure (running pressure 62 bar) make Isotech on solid fired.Team leader of NK GROUP of PP &amp; QM Module in SAP.</w:t>
      </w:r>
    </w:p>
    <w:p>
      <w:pPr>
        <w:numPr>
          <w:ilvl w:val="0"/>
          <w:numId w:val="4"/>
        </w:numPr>
        <w:rPr>
          <w:rFonts w:ascii="Verdana" w:hAnsi="Verdana"/>
          <w:b/>
          <w:sz w:val="18"/>
          <w:szCs w:val="18"/>
          <w:u w:val="single"/>
        </w:rPr>
      </w:pPr>
      <w:r>
        <w:rPr>
          <w:sz w:val="28"/>
          <w:szCs w:val="28"/>
          <w:u w:val="single"/>
        </w:rPr>
        <w:t>Plant &amp; Machin</w:t>
      </w:r>
      <w:r>
        <w:rPr>
          <w:sz w:val="28"/>
          <w:szCs w:val="28"/>
          <w:u w:val="single"/>
          <w:lang w:val="en-US"/>
        </w:rPr>
        <w:t>es</w:t>
      </w:r>
    </w:p>
    <w:p>
      <w:pPr>
        <w:pStyle w:val="6"/>
        <w:numPr>
          <w:ilvl w:val="0"/>
          <w:numId w:val="5"/>
        </w:numPr>
        <w:ind w:left="420" w:leftChars="0" w:hanging="420" w:firstLineChars="0"/>
      </w:pPr>
      <w:r>
        <w:t xml:space="preserve"> Steam</w:t>
      </w:r>
      <w:r>
        <w:rPr>
          <w:sz w:val="28"/>
          <w:szCs w:val="28"/>
        </w:rPr>
        <w:t xml:space="preserve"> </w:t>
      </w:r>
      <w:r>
        <w:t xml:space="preserve">boiler capacity of </w:t>
      </w:r>
      <w:r>
        <w:rPr>
          <w:b/>
          <w:bCs/>
        </w:rPr>
        <w:t>18 TPH OF (THERMAX LTD.</w:t>
      </w:r>
      <w:r>
        <w:t xml:space="preserve">) &amp; </w:t>
      </w:r>
      <w:r>
        <w:rPr>
          <w:rFonts w:hint="default"/>
          <w:lang w:val="en-US"/>
        </w:rPr>
        <w:t>One</w:t>
      </w:r>
      <w:r>
        <w:t xml:space="preserve"> boiler of </w:t>
      </w:r>
      <w:r>
        <w:rPr>
          <w:b/>
          <w:bCs/>
        </w:rPr>
        <w:t>6 TPH  OF (</w:t>
      </w:r>
      <w:r>
        <w:rPr>
          <w:rFonts w:hint="default"/>
          <w:b/>
          <w:bCs/>
          <w:lang w:val="en-US"/>
        </w:rPr>
        <w:t>Microtech</w:t>
      </w:r>
      <w:r>
        <w:rPr>
          <w:b/>
          <w:bCs/>
        </w:rPr>
        <w:t>)</w:t>
      </w:r>
    </w:p>
    <w:p>
      <w:pPr>
        <w:pStyle w:val="6"/>
        <w:numPr>
          <w:ilvl w:val="0"/>
          <w:numId w:val="0"/>
        </w:numPr>
        <w:ind w:left="420" w:leftChars="0"/>
      </w:pPr>
      <w:r>
        <w:t xml:space="preserve">400 TPD of manual DEO of ALFA LAVAL &amp; </w:t>
      </w:r>
      <w:r>
        <w:rPr>
          <w:lang w:val="en-US"/>
        </w:rPr>
        <w:t>8</w:t>
      </w:r>
      <w:r>
        <w:t xml:space="preserve">00 TPD PHYSICAL DEO  </w:t>
      </w:r>
      <w:r>
        <w:rPr>
          <w:rFonts w:hint="default"/>
          <w:lang w:val="en-US"/>
        </w:rPr>
        <w:t>SCADA</w:t>
      </w:r>
      <w:r>
        <w:t xml:space="preserve"> BASED OF ALFA LVAL. </w:t>
      </w:r>
    </w:p>
    <w:p>
      <w:pPr>
        <w:pStyle w:val="6"/>
        <w:numPr>
          <w:ilvl w:val="0"/>
          <w:numId w:val="5"/>
        </w:numPr>
        <w:ind w:left="420" w:leftChars="0" w:hanging="420" w:firstLineChars="0"/>
        <w:rPr>
          <w:spacing w:val="-3"/>
          <w:u w:val="single"/>
        </w:rPr>
      </w:pPr>
      <w:r>
        <w:t xml:space="preserve">250 TPD FRACTIONATION of MECHPRO HAVING ANDRITZ  FILTER of 15 BAR squeezing pressure.400 TPD FRACTIONATION </w:t>
      </w:r>
      <w:r>
        <w:rPr>
          <w:lang w:val="en-US"/>
        </w:rPr>
        <w:t xml:space="preserve">PLANT OF </w:t>
      </w:r>
      <w:r>
        <w:t>ALFA LAVAL HAVING  HIGH PRESSURE  ANDRITZ  FILTER (15 BAR).500 TPD of neutrali</w:t>
      </w:r>
      <w:r>
        <w:rPr>
          <w:lang w:val="en-US"/>
        </w:rPr>
        <w:t>zation</w:t>
      </w:r>
      <w:r>
        <w:t xml:space="preserve"> of Alfa laval SRG 509 &amp;610.Two Vam chiller of having capacity 180 T</w:t>
      </w:r>
      <w:r>
        <w:rPr>
          <w:lang w:val="en-US"/>
        </w:rPr>
        <w:t>R</w:t>
      </w:r>
      <w:r>
        <w:t xml:space="preserve"> &amp; 200 T</w:t>
      </w:r>
      <w:r>
        <w:rPr>
          <w:lang w:val="en-US"/>
        </w:rPr>
        <w:t>R</w:t>
      </w:r>
      <w:r>
        <w:t>.</w:t>
      </w:r>
      <w:r>
        <w:rPr>
          <w:sz w:val="24"/>
          <w:szCs w:val="24"/>
        </w:rPr>
        <w:t xml:space="preserve">800 </w:t>
      </w:r>
      <w:r>
        <w:rPr>
          <w:b/>
          <w:sz w:val="24"/>
          <w:szCs w:val="24"/>
        </w:rPr>
        <w:t>T.P.D.</w:t>
      </w:r>
      <w:r>
        <w:rPr>
          <w:sz w:val="24"/>
          <w:szCs w:val="24"/>
        </w:rPr>
        <w:t xml:space="preserve"> of</w:t>
      </w:r>
      <w:r>
        <w:t xml:space="preserve"> </w:t>
      </w:r>
      <w:r>
        <w:rPr>
          <w:spacing w:val="-3"/>
          <w:u w:val="single"/>
        </w:rPr>
        <w:t>COMPUTARISED CONTINUOUS NEUTRALISATION Plant WITH SELF CLEANING PX 100  CENTRIFUGES &amp; MX 100 MIXERS HOT LONG MIX PLANT of ALFA LAVAL.</w:t>
      </w:r>
    </w:p>
    <w:p>
      <w:pPr>
        <w:pStyle w:val="6"/>
        <w:numPr>
          <w:ilvl w:val="0"/>
          <w:numId w:val="0"/>
        </w:numPr>
        <w:ind w:leftChars="0"/>
        <w:rPr>
          <w:spacing w:val="-3"/>
          <w:u w:val="single"/>
        </w:rPr>
      </w:pPr>
    </w:p>
    <w:p>
      <w:pPr>
        <w:tabs>
          <w:tab w:val="left" w:pos="360"/>
        </w:tabs>
        <w:ind w:left="3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  <w:u w:val="single"/>
        </w:rPr>
        <w:t>Highlights</w:t>
      </w:r>
    </w:p>
    <w:p>
      <w:pPr>
        <w:numPr>
          <w:ilvl w:val="0"/>
          <w:numId w:val="6"/>
        </w:numPr>
        <w:tabs>
          <w:tab w:val="left" w:pos="360"/>
        </w:tabs>
        <w:spacing w:after="0" w:afterLines="0" w:line="240" w:lineRule="auto"/>
        <w:ind w:left="360" w:hanging="18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Increased production</w:t>
      </w:r>
      <w:r>
        <w:rPr>
          <w:rFonts w:ascii="Verdana" w:hAnsi="Verdana"/>
          <w:b/>
          <w:sz w:val="18"/>
          <w:szCs w:val="18"/>
          <w:lang w:val="en-US"/>
        </w:rPr>
        <w:t xml:space="preserve"> of Sunflower oil &amp; Maize oil</w:t>
      </w:r>
      <w:r>
        <w:rPr>
          <w:rFonts w:ascii="Verdana" w:hAnsi="Verdana"/>
          <w:b/>
          <w:sz w:val="18"/>
          <w:szCs w:val="18"/>
        </w:rPr>
        <w:t xml:space="preserve"> by </w:t>
      </w:r>
      <w:r>
        <w:rPr>
          <w:rFonts w:ascii="Verdana" w:hAnsi="Verdana"/>
          <w:b/>
          <w:sz w:val="18"/>
          <w:szCs w:val="18"/>
          <w:lang w:val="en-US"/>
        </w:rPr>
        <w:t>40</w:t>
      </w:r>
      <w:r>
        <w:rPr>
          <w:rFonts w:ascii="Verdana" w:hAnsi="Verdana"/>
          <w:b/>
          <w:sz w:val="18"/>
          <w:szCs w:val="18"/>
        </w:rPr>
        <w:t>% with existing plant and machinery</w:t>
      </w:r>
      <w:r>
        <w:rPr>
          <w:rFonts w:ascii="Verdana" w:hAnsi="Verdana"/>
          <w:sz w:val="18"/>
          <w:szCs w:val="18"/>
        </w:rPr>
        <w:t>.</w:t>
      </w:r>
    </w:p>
    <w:p>
      <w:pPr>
        <w:numPr>
          <w:ilvl w:val="0"/>
          <w:numId w:val="6"/>
        </w:numPr>
        <w:tabs>
          <w:tab w:val="left" w:pos="360"/>
        </w:tabs>
        <w:spacing w:after="0" w:afterLines="0" w:line="240" w:lineRule="auto"/>
        <w:ind w:left="360" w:hanging="18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Improved the quality of the finished products.</w:t>
      </w:r>
    </w:p>
    <w:p>
      <w:pPr>
        <w:numPr>
          <w:ilvl w:val="0"/>
          <w:numId w:val="7"/>
        </w:numPr>
        <w:tabs>
          <w:tab w:val="left" w:pos="360"/>
        </w:tabs>
        <w:spacing w:after="0" w:afterLines="0" w:line="240" w:lineRule="auto"/>
        <w:ind w:left="360" w:hanging="18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Successfully commissioned a </w:t>
      </w:r>
      <w:r>
        <w:rPr>
          <w:rFonts w:ascii="Verdana" w:hAnsi="Verdana"/>
          <w:sz w:val="18"/>
          <w:szCs w:val="18"/>
          <w:lang w:val="en-US"/>
        </w:rPr>
        <w:t>800</w:t>
      </w:r>
      <w:r>
        <w:rPr>
          <w:rFonts w:ascii="Verdana" w:hAnsi="Verdana"/>
          <w:b/>
          <w:sz w:val="18"/>
          <w:szCs w:val="18"/>
        </w:rPr>
        <w:t xml:space="preserve">TPD </w:t>
      </w:r>
      <w:r>
        <w:rPr>
          <w:rFonts w:ascii="Verdana" w:hAnsi="Verdana"/>
          <w:b/>
          <w:sz w:val="18"/>
          <w:szCs w:val="18"/>
          <w:lang w:val="en-US"/>
        </w:rPr>
        <w:t>neutralization plant PX100.</w:t>
      </w:r>
    </w:p>
    <w:p>
      <w:pPr>
        <w:numPr>
          <w:ilvl w:val="0"/>
          <w:numId w:val="7"/>
        </w:numPr>
        <w:tabs>
          <w:tab w:val="left" w:pos="360"/>
        </w:tabs>
        <w:spacing w:after="0" w:afterLines="0" w:line="240" w:lineRule="auto"/>
        <w:ind w:left="360" w:hanging="18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  <w:lang w:val="en-US"/>
        </w:rPr>
        <w:t>Developed new grade of super olein having 65 IV &amp; 3.5 UNIT COLOR in 1</w:t>
      </w:r>
      <w:r>
        <w:rPr>
          <w:rFonts w:hint="default" w:ascii="Verdana" w:hAnsi="Verdana"/>
          <w:b/>
          <w:sz w:val="18"/>
          <w:szCs w:val="18"/>
          <w:lang w:val="en-US"/>
        </w:rPr>
        <w:t>’’ cell</w:t>
      </w:r>
    </w:p>
    <w:p>
      <w:pPr>
        <w:numPr>
          <w:ilvl w:val="0"/>
          <w:numId w:val="7"/>
        </w:numPr>
        <w:tabs>
          <w:tab w:val="left" w:pos="360"/>
        </w:tabs>
        <w:spacing w:after="0" w:afterLines="0" w:line="240" w:lineRule="auto"/>
        <w:ind w:left="360" w:hanging="18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US"/>
        </w:rPr>
        <w:t>Developed red palmolein with 500 ppm beta carotene.</w:t>
      </w:r>
    </w:p>
    <w:p>
      <w:pPr>
        <w:numPr>
          <w:ilvl w:val="0"/>
          <w:numId w:val="7"/>
        </w:numPr>
        <w:tabs>
          <w:tab w:val="left" w:pos="360"/>
        </w:tabs>
        <w:spacing w:after="0" w:afterLines="0" w:line="240" w:lineRule="auto"/>
        <w:ind w:left="360" w:hanging="18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US"/>
        </w:rPr>
        <w:t>Low IV sterein (20 iv) .</w:t>
      </w:r>
    </w:p>
    <w:p>
      <w:pPr>
        <w:numPr>
          <w:ilvl w:val="0"/>
          <w:numId w:val="0"/>
        </w:numPr>
        <w:tabs>
          <w:tab w:val="left" w:pos="360"/>
        </w:tabs>
        <w:spacing w:after="0" w:afterLines="0" w:line="240" w:lineRule="auto"/>
        <w:ind w:left="180" w:leftChars="0"/>
        <w:jc w:val="both"/>
        <w:rPr>
          <w:rFonts w:ascii="Verdana" w:hAnsi="Verdana"/>
          <w:sz w:val="18"/>
          <w:szCs w:val="18"/>
        </w:rPr>
      </w:pPr>
    </w:p>
    <w:p>
      <w:pPr>
        <w:tabs>
          <w:tab w:val="left" w:pos="360"/>
        </w:tabs>
        <w:rPr>
          <w:rFonts w:ascii="Verdana" w:hAnsi="Verdana"/>
          <w:sz w:val="18"/>
          <w:szCs w:val="18"/>
          <w:lang w:val="en-US"/>
        </w:rPr>
      </w:pPr>
    </w:p>
    <w:p>
      <w:pPr>
        <w:tabs>
          <w:tab w:val="left" w:pos="360"/>
        </w:tabs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  <w:u w:val="single"/>
          <w:lang w:val="en-US"/>
        </w:rPr>
        <w:t>P</w:t>
      </w:r>
      <w:r>
        <w:rPr>
          <w:rFonts w:ascii="Verdana" w:hAnsi="Verdana"/>
          <w:sz w:val="18"/>
          <w:szCs w:val="18"/>
          <w:u w:val="single"/>
        </w:rPr>
        <w:t>revious employment</w:t>
      </w:r>
    </w:p>
    <w:p>
      <w:pPr>
        <w:tabs>
          <w:tab w:val="left" w:pos="360"/>
        </w:tabs>
        <w:rPr>
          <w:rFonts w:ascii="Verdana" w:hAnsi="Verdana"/>
          <w:sz w:val="18"/>
          <w:szCs w:val="18"/>
        </w:rPr>
      </w:pPr>
      <w:r>
        <w:rPr>
          <w:b/>
          <w:bCs/>
          <w:sz w:val="24"/>
          <w:szCs w:val="24"/>
          <w:u w:val="none" w:color="auto"/>
        </w:rPr>
        <w:t xml:space="preserve">Bharat foods Co-operative ltd.a venture of ( Ruchi Soya Group) </w:t>
      </w:r>
      <w:r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  <w:lang w:val="en-US"/>
        </w:rPr>
        <w:t>Gandhidham, Gujarat</w:t>
      </w:r>
    </w:p>
    <w:p>
      <w:pPr>
        <w:tabs>
          <w:tab w:val="left" w:pos="36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Manager</w:t>
      </w:r>
      <w:r>
        <w:rPr>
          <w:rFonts w:ascii="Verdana" w:hAnsi="Verdana"/>
          <w:b/>
          <w:sz w:val="18"/>
          <w:szCs w:val="18"/>
          <w:lang w:val="en-US"/>
        </w:rPr>
        <w:t xml:space="preserve"> Production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  <w:lang w:val="en-US"/>
        </w:rPr>
        <w:t>Aug 2008</w:t>
      </w:r>
      <w:r>
        <w:rPr>
          <w:rFonts w:ascii="Verdana" w:hAnsi="Verdana"/>
          <w:sz w:val="18"/>
          <w:szCs w:val="18"/>
        </w:rPr>
        <w:t xml:space="preserve"> to July 201</w:t>
      </w:r>
      <w:r>
        <w:rPr>
          <w:rFonts w:ascii="Verdana" w:hAnsi="Verdana"/>
          <w:sz w:val="18"/>
          <w:szCs w:val="18"/>
          <w:lang w:val="en-US"/>
        </w:rPr>
        <w:t>0</w:t>
      </w:r>
    </w:p>
    <w:p>
      <w:pPr>
        <w:tabs>
          <w:tab w:val="left" w:pos="36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  <w:u w:val="single"/>
        </w:rPr>
        <w:t>Role</w:t>
      </w:r>
    </w:p>
    <w:p>
      <w:pPr>
        <w:numPr>
          <w:ilvl w:val="0"/>
          <w:numId w:val="8"/>
        </w:numPr>
        <w:tabs>
          <w:tab w:val="left" w:pos="360"/>
        </w:tabs>
        <w:spacing w:after="0" w:line="240" w:lineRule="auto"/>
        <w:ind w:left="360" w:hanging="18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  <w:lang w:val="en-US"/>
        </w:rPr>
        <w:t>L</w:t>
      </w:r>
      <w:r>
        <w:rPr>
          <w:rFonts w:ascii="Verdana" w:hAnsi="Verdana"/>
          <w:sz w:val="18"/>
          <w:szCs w:val="18"/>
        </w:rPr>
        <w:t xml:space="preserve">ooked after the overall operations of a </w:t>
      </w:r>
      <w:r>
        <w:rPr>
          <w:rFonts w:ascii="Verdana" w:hAnsi="Verdana"/>
          <w:sz w:val="18"/>
          <w:szCs w:val="18"/>
          <w:lang w:val="en-US"/>
        </w:rPr>
        <w:t>400</w:t>
      </w:r>
      <w:r>
        <w:rPr>
          <w:rFonts w:ascii="Verdana" w:hAnsi="Verdana"/>
          <w:sz w:val="18"/>
          <w:szCs w:val="18"/>
        </w:rPr>
        <w:t xml:space="preserve"> TPD </w:t>
      </w:r>
      <w:r>
        <w:rPr>
          <w:rFonts w:ascii="Verdana" w:hAnsi="Verdana"/>
          <w:sz w:val="18"/>
          <w:szCs w:val="18"/>
          <w:lang w:val="en-US"/>
        </w:rPr>
        <w:t>refinery,300 tpd fractionation,&amp; 200 tpd vanaspati plant</w:t>
      </w:r>
      <w:r>
        <w:rPr>
          <w:rFonts w:ascii="Verdana" w:hAnsi="Verdana"/>
          <w:sz w:val="18"/>
          <w:szCs w:val="18"/>
        </w:rPr>
        <w:t xml:space="preserve"> .</w:t>
      </w:r>
    </w:p>
    <w:p>
      <w:pPr>
        <w:numPr>
          <w:ilvl w:val="0"/>
          <w:numId w:val="8"/>
        </w:numPr>
        <w:tabs>
          <w:tab w:val="left" w:pos="360"/>
        </w:tabs>
        <w:spacing w:after="0" w:line="240" w:lineRule="auto"/>
        <w:ind w:left="360" w:hanging="180"/>
        <w:jc w:val="both"/>
        <w:rPr>
          <w:rFonts w:ascii="Verdana" w:hAnsi="Verdana"/>
          <w:sz w:val="18"/>
          <w:szCs w:val="18"/>
        </w:rPr>
      </w:pPr>
      <w:r>
        <w:rPr>
          <w:rFonts w:ascii="Arial Unicode MS" w:hAnsi="Arial Unicode MS" w:eastAsia="Arial Unicode MS" w:cs="Arial Unicode MS"/>
          <w:sz w:val="20"/>
          <w:szCs w:val="20"/>
        </w:rPr>
        <w:t xml:space="preserve"> </w:t>
      </w:r>
      <w:r>
        <w:rPr>
          <w:rFonts w:ascii="Arial Unicode MS" w:hAnsi="Arial Unicode MS" w:eastAsia="Arial Unicode MS" w:cs="Arial Unicode MS"/>
          <w:b/>
          <w:sz w:val="20"/>
          <w:szCs w:val="20"/>
        </w:rPr>
        <w:t>Coordinated  between Technical &amp; commercial department of unit.</w:t>
      </w:r>
    </w:p>
    <w:p>
      <w:pPr>
        <w:numPr>
          <w:ilvl w:val="0"/>
          <w:numId w:val="8"/>
        </w:numPr>
        <w:tabs>
          <w:tab w:val="left" w:pos="360"/>
        </w:tabs>
        <w:spacing w:after="0" w:line="240" w:lineRule="auto"/>
        <w:ind w:left="360" w:hanging="180"/>
        <w:jc w:val="both"/>
        <w:rPr>
          <w:rFonts w:ascii="Verdana" w:hAnsi="Verdana"/>
          <w:sz w:val="18"/>
          <w:szCs w:val="18"/>
        </w:rPr>
      </w:pPr>
      <w:r>
        <w:rPr>
          <w:rFonts w:ascii="Arial Unicode MS" w:hAnsi="Arial Unicode MS" w:eastAsia="Arial Unicode MS" w:cs="Arial Unicode MS"/>
          <w:sz w:val="20"/>
          <w:szCs w:val="20"/>
        </w:rPr>
        <w:t>Ensures the MIS reporting to M.D. with 100% accuracy of stocks verified and audited. Monitoring process losses and ensuring the proper follow up by technical team to boost the production  &amp; quality of products. Solving all internal disputes relating to personnel</w:t>
      </w:r>
    </w:p>
    <w:p>
      <w:pPr>
        <w:tabs>
          <w:tab w:val="left" w:pos="360"/>
        </w:tabs>
        <w:ind w:left="3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  <w:u w:val="single"/>
        </w:rPr>
        <w:t>Highlights</w:t>
      </w:r>
    </w:p>
    <w:p>
      <w:pPr>
        <w:numPr>
          <w:ilvl w:val="0"/>
          <w:numId w:val="8"/>
        </w:numPr>
        <w:tabs>
          <w:tab w:val="left" w:pos="360"/>
        </w:tabs>
        <w:spacing w:after="0" w:line="240" w:lineRule="auto"/>
        <w:ind w:left="360" w:hanging="18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Increased production by 25% with existing plant and machinery</w:t>
      </w:r>
      <w:r>
        <w:rPr>
          <w:rFonts w:ascii="Verdana" w:hAnsi="Verdana"/>
          <w:sz w:val="18"/>
          <w:szCs w:val="18"/>
        </w:rPr>
        <w:t>.</w:t>
      </w:r>
    </w:p>
    <w:p>
      <w:pPr>
        <w:numPr>
          <w:ilvl w:val="0"/>
          <w:numId w:val="8"/>
        </w:numPr>
        <w:tabs>
          <w:tab w:val="left" w:pos="360"/>
        </w:tabs>
        <w:spacing w:after="0" w:line="240" w:lineRule="auto"/>
        <w:ind w:left="360" w:hanging="18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Improved the quality of </w:t>
      </w:r>
      <w:r>
        <w:rPr>
          <w:rFonts w:ascii="Verdana" w:hAnsi="Verdana"/>
          <w:sz w:val="18"/>
          <w:szCs w:val="18"/>
          <w:lang w:val="en-US"/>
        </w:rPr>
        <w:t xml:space="preserve"> refined soyabean &amp; vanaspati </w:t>
      </w:r>
      <w:r>
        <w:rPr>
          <w:rFonts w:ascii="Verdana" w:hAnsi="Verdana"/>
          <w:sz w:val="18"/>
          <w:szCs w:val="18"/>
        </w:rPr>
        <w:t>the finished products.</w:t>
      </w:r>
    </w:p>
    <w:p>
      <w:pPr>
        <w:numPr>
          <w:ilvl w:val="0"/>
          <w:numId w:val="8"/>
        </w:numPr>
        <w:tabs>
          <w:tab w:val="left" w:pos="360"/>
        </w:tabs>
        <w:spacing w:after="0" w:line="240" w:lineRule="auto"/>
        <w:ind w:left="360" w:hanging="18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US"/>
        </w:rPr>
        <w:t>Launched new brand PROTO vanaspati .</w:t>
      </w:r>
    </w:p>
    <w:p>
      <w:pPr>
        <w:numPr>
          <w:ilvl w:val="0"/>
          <w:numId w:val="0"/>
        </w:numPr>
        <w:tabs>
          <w:tab w:val="left" w:pos="360"/>
        </w:tabs>
        <w:spacing w:after="0" w:line="240" w:lineRule="auto"/>
        <w:ind w:left="180" w:leftChars="0"/>
        <w:jc w:val="both"/>
        <w:rPr>
          <w:rFonts w:ascii="Verdana" w:hAnsi="Verdana"/>
          <w:sz w:val="18"/>
          <w:szCs w:val="18"/>
        </w:rPr>
      </w:pPr>
    </w:p>
    <w:p>
      <w:pPr>
        <w:numPr>
          <w:ilvl w:val="0"/>
          <w:numId w:val="0"/>
        </w:numPr>
        <w:ind w:leftChars="0"/>
        <w:rPr>
          <w:u w:val="single"/>
        </w:rPr>
      </w:pPr>
      <w:r>
        <w:rPr>
          <w:sz w:val="28"/>
          <w:szCs w:val="28"/>
          <w:u w:val="single"/>
        </w:rPr>
        <w:t>Plant &amp; Machines</w:t>
      </w:r>
      <w:r>
        <w:rPr>
          <w:u w:val="single"/>
        </w:rPr>
        <w:t xml:space="preserve"> 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Verdana" w:hAnsi="Verdana" w:cs="Verdana"/>
          <w:b w:val="0"/>
          <w:bCs w:val="0"/>
          <w:sz w:val="18"/>
          <w:szCs w:val="18"/>
        </w:rPr>
      </w:pPr>
      <w:r>
        <w:t xml:space="preserve"> </w:t>
      </w:r>
      <w:r>
        <w:rPr>
          <w:rFonts w:hint="default" w:ascii="Verdana" w:hAnsi="Verdana" w:cs="Verdana"/>
          <w:b w:val="0"/>
          <w:bCs w:val="0"/>
          <w:sz w:val="18"/>
          <w:szCs w:val="18"/>
        </w:rPr>
        <w:t>Steam boiler capacity of 12 TPH Model – CPF-12/17.5 (Thermax Ltd.).Thermic fluid heater of LDO fired (8 lacs Kcal.) &amp; coal fired (15 lacs Kcal.) PLC based 300TPD of physical refinery (Alfa Laval (I) Ltd. PLC based 300 TPD Fractionation of (Mectech) with Andritz Filter.</w:t>
      </w:r>
      <w:r>
        <w:rPr>
          <w:rFonts w:hint="default" w:ascii="Verdana" w:hAnsi="Verdana" w:cs="Verdana"/>
          <w:b w:val="0"/>
          <w:bCs w:val="0"/>
          <w:sz w:val="18"/>
          <w:szCs w:val="18"/>
          <w:lang w:val="en-US"/>
        </w:rPr>
        <w:t xml:space="preserve"> </w:t>
      </w:r>
      <w:r>
        <w:rPr>
          <w:rFonts w:hint="default" w:ascii="Verdana" w:hAnsi="Verdana" w:cs="Verdana"/>
          <w:b w:val="0"/>
          <w:bCs w:val="0"/>
          <w:sz w:val="18"/>
          <w:szCs w:val="18"/>
        </w:rPr>
        <w:t xml:space="preserve">250 TPD </w:t>
      </w:r>
      <w:r>
        <w:rPr>
          <w:rFonts w:hint="default" w:ascii="Verdana" w:hAnsi="Verdana" w:cs="Verdana"/>
          <w:b w:val="0"/>
          <w:bCs w:val="0"/>
          <w:sz w:val="18"/>
          <w:szCs w:val="18"/>
          <w:lang w:val="en-US"/>
        </w:rPr>
        <w:t>Neutralization</w:t>
      </w:r>
      <w:r>
        <w:rPr>
          <w:rFonts w:hint="default" w:ascii="Verdana" w:hAnsi="Verdana" w:cs="Verdana"/>
          <w:b w:val="0"/>
          <w:bCs w:val="0"/>
          <w:sz w:val="18"/>
          <w:szCs w:val="18"/>
        </w:rPr>
        <w:t xml:space="preserve"> SRG610 of (Alfa Laval (I) Ltd.  200 TPD. vanaspati &amp; interesterification of Desmet. 25CU M/hr R.O. Plant of SEION. 135 Tr VAM chiller of Thermax. Air compressor of (Atlas Copco) &amp; Ammonia compressor (KC4). Single Row tin plant capacity of 5000tins/day. 100 cub. meter Nitrogen plant of PSA. Two candle filter of 40 square metre of Sharplex. </w:t>
      </w:r>
      <w:r>
        <w:rPr>
          <w:rFonts w:hint="default" w:ascii="Verdana" w:hAnsi="Verdana" w:cs="Verdana"/>
          <w:b w:val="0"/>
          <w:bCs w:val="0"/>
          <w:sz w:val="18"/>
          <w:szCs w:val="18"/>
          <w:u w:val="single"/>
        </w:rPr>
        <w:t>Shrodder Combinator for bakery (</w:t>
      </w:r>
      <w:r>
        <w:rPr>
          <w:rFonts w:hint="default" w:ascii="Verdana" w:hAnsi="Verdana" w:cs="Verdana"/>
          <w:b w:val="0"/>
          <w:bCs w:val="0"/>
          <w:sz w:val="18"/>
          <w:szCs w:val="18"/>
        </w:rPr>
        <w:t xml:space="preserve">maintaining the diltation of bakery 1500 In summer &amp; 1200 in winter) </w:t>
      </w:r>
    </w:p>
    <w:p>
      <w:pPr>
        <w:tabs>
          <w:tab w:val="left" w:pos="360"/>
        </w:tabs>
        <w:rPr>
          <w:rFonts w:ascii="Verdana" w:hAnsi="Verdana"/>
          <w:sz w:val="18"/>
          <w:szCs w:val="18"/>
        </w:rPr>
      </w:pPr>
    </w:p>
    <w:p>
      <w:pPr>
        <w:tabs>
          <w:tab w:val="left" w:pos="0"/>
        </w:tabs>
        <w:rPr>
          <w:rFonts w:ascii="Verdana" w:hAnsi="Verdana"/>
          <w:sz w:val="18"/>
          <w:szCs w:val="18"/>
        </w:rPr>
      </w:pPr>
      <w:r>
        <w:rPr>
          <w:b/>
          <w:sz w:val="24"/>
          <w:szCs w:val="24"/>
        </w:rPr>
        <w:t xml:space="preserve"> Raghuvar (India) Ltd. Station Road Durgapura Jaipur</w:t>
      </w:r>
      <w:r>
        <w:rPr>
          <w:rFonts w:ascii="Verdana" w:hAnsi="Verdana"/>
          <w:sz w:val="18"/>
          <w:szCs w:val="18"/>
        </w:rPr>
        <w:t xml:space="preserve">  , (</w:t>
      </w:r>
      <w:r>
        <w:rPr>
          <w:rFonts w:ascii="Verdana" w:hAnsi="Verdana"/>
          <w:sz w:val="18"/>
          <w:szCs w:val="18"/>
          <w:lang w:val="en-US"/>
        </w:rPr>
        <w:t>A unit of Data group)</w:t>
      </w:r>
    </w:p>
    <w:p>
      <w:pPr>
        <w:numPr>
          <w:ilvl w:val="0"/>
          <w:numId w:val="0"/>
        </w:numPr>
        <w:rPr>
          <w:b/>
          <w:bCs w:val="0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</w:rPr>
        <w:t xml:space="preserve"> </w:t>
      </w:r>
      <w:r>
        <w:rPr>
          <w:b/>
          <w:bCs w:val="0"/>
          <w:sz w:val="24"/>
          <w:szCs w:val="24"/>
          <w:u w:val="single"/>
        </w:rPr>
        <w:t>Quality Control Manager</w:t>
      </w:r>
      <w:r>
        <w:rPr>
          <w:rFonts w:hint="default"/>
          <w:b/>
          <w:bCs w:val="0"/>
          <w:sz w:val="24"/>
          <w:szCs w:val="24"/>
          <w:u w:val="single"/>
          <w:lang w:val="en-US"/>
        </w:rPr>
        <w:t>/SEP Incharge</w:t>
      </w:r>
      <w:r>
        <w:rPr>
          <w:b/>
          <w:bCs w:val="0"/>
          <w:sz w:val="24"/>
          <w:szCs w:val="24"/>
          <w:u w:val="single"/>
        </w:rPr>
        <w:t xml:space="preserve"> since july 2006 to Aug. 2008</w:t>
      </w:r>
    </w:p>
    <w:p>
      <w:pPr>
        <w:tabs>
          <w:tab w:val="left" w:pos="0"/>
        </w:tabs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 xml:space="preserve"> Role</w:t>
      </w:r>
    </w:p>
    <w:p>
      <w:pPr>
        <w:tabs>
          <w:tab w:val="left" w:pos="0"/>
        </w:tabs>
        <w:rPr>
          <w:rFonts w:ascii="Verdana" w:hAnsi="Verdana"/>
          <w:b w:val="0"/>
          <w:bCs w:val="0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</w:rPr>
        <w:t xml:space="preserve">. </w:t>
      </w:r>
      <w:r>
        <w:rPr>
          <w:rFonts w:ascii="Verdana" w:hAnsi="Verdana"/>
          <w:b w:val="0"/>
          <w:bCs w:val="0"/>
          <w:sz w:val="18"/>
          <w:szCs w:val="18"/>
        </w:rPr>
        <w:t xml:space="preserve">Report to </w:t>
      </w:r>
      <w:r>
        <w:rPr>
          <w:rFonts w:ascii="Verdana" w:hAnsi="Verdana"/>
          <w:b w:val="0"/>
          <w:bCs w:val="0"/>
          <w:sz w:val="18"/>
          <w:szCs w:val="18"/>
          <w:lang w:val="en-US"/>
        </w:rPr>
        <w:t>Executive director</w:t>
      </w:r>
      <w:r>
        <w:rPr>
          <w:rFonts w:ascii="Verdana" w:hAnsi="Verdana"/>
          <w:b w:val="0"/>
          <w:bCs w:val="0"/>
          <w:sz w:val="18"/>
          <w:szCs w:val="18"/>
        </w:rPr>
        <w:t xml:space="preserve"> and required to set up an Edible Oil Refinery (</w:t>
      </w:r>
      <w:r>
        <w:rPr>
          <w:rFonts w:ascii="Verdana" w:hAnsi="Verdana"/>
          <w:b w:val="0"/>
          <w:bCs w:val="0"/>
          <w:sz w:val="18"/>
          <w:szCs w:val="18"/>
          <w:lang w:val="en-US"/>
        </w:rPr>
        <w:t>100</w:t>
      </w:r>
      <w:r>
        <w:rPr>
          <w:rFonts w:ascii="Verdana" w:hAnsi="Verdana"/>
          <w:b w:val="0"/>
          <w:bCs w:val="0"/>
          <w:sz w:val="18"/>
          <w:szCs w:val="18"/>
        </w:rPr>
        <w:t xml:space="preserve">TPD CPO Physical Refinery and </w:t>
      </w:r>
      <w:r>
        <w:rPr>
          <w:rFonts w:ascii="Verdana" w:hAnsi="Verdana"/>
          <w:b w:val="0"/>
          <w:bCs w:val="0"/>
          <w:sz w:val="18"/>
          <w:szCs w:val="18"/>
          <w:lang w:val="en-US"/>
        </w:rPr>
        <w:t>100</w:t>
      </w:r>
      <w:r>
        <w:rPr>
          <w:rFonts w:ascii="Verdana" w:hAnsi="Verdana"/>
          <w:b w:val="0"/>
          <w:bCs w:val="0"/>
          <w:sz w:val="18"/>
          <w:szCs w:val="18"/>
        </w:rPr>
        <w:t>TPD Chemical Refinery) and to run it successfully</w:t>
      </w:r>
      <w:r>
        <w:rPr>
          <w:rFonts w:ascii="Verdana" w:hAnsi="Verdana"/>
          <w:b w:val="0"/>
          <w:bCs w:val="0"/>
          <w:sz w:val="18"/>
          <w:szCs w:val="18"/>
          <w:lang w:val="en-US"/>
        </w:rPr>
        <w:t xml:space="preserve"> in Roshan Oil mill KANOTA JAIPUR .</w:t>
      </w:r>
      <w:r>
        <w:rPr>
          <w:b w:val="0"/>
          <w:bCs w:val="0"/>
          <w:sz w:val="18"/>
          <w:szCs w:val="18"/>
        </w:rPr>
        <w:t>R</w:t>
      </w:r>
      <w:r>
        <w:rPr>
          <w:rFonts w:hint="default" w:ascii="Verdana" w:hAnsi="Verdana" w:cs="Verdana"/>
          <w:b w:val="0"/>
          <w:bCs w:val="0"/>
          <w:sz w:val="18"/>
          <w:szCs w:val="18"/>
        </w:rPr>
        <w:t>esponsible for solvent extraction plant on must</w:t>
      </w:r>
      <w:r>
        <w:rPr>
          <w:rFonts w:hint="default" w:ascii="Verdana" w:hAnsi="Verdana" w:cs="Verdana"/>
          <w:b w:val="0"/>
          <w:bCs w:val="0"/>
          <w:sz w:val="18"/>
          <w:szCs w:val="18"/>
          <w:lang w:val="en-US"/>
        </w:rPr>
        <w:t>a</w:t>
      </w:r>
      <w:r>
        <w:rPr>
          <w:rFonts w:hint="default" w:ascii="Verdana" w:hAnsi="Verdana" w:cs="Verdana"/>
          <w:b w:val="0"/>
          <w:bCs w:val="0"/>
          <w:sz w:val="18"/>
          <w:szCs w:val="18"/>
        </w:rPr>
        <w:t>rd cake</w:t>
      </w:r>
      <w:r>
        <w:rPr>
          <w:rFonts w:hint="default" w:ascii="Verdana" w:hAnsi="Verdana" w:cs="Verdana"/>
          <w:b w:val="0"/>
          <w:bCs w:val="0"/>
          <w:sz w:val="18"/>
          <w:szCs w:val="18"/>
          <w:lang w:val="en-US"/>
        </w:rPr>
        <w:t>,mustard expeller.</w:t>
      </w:r>
      <w:r>
        <w:rPr>
          <w:rFonts w:hint="default" w:ascii="Verdana" w:hAnsi="Verdana" w:cs="Verdana"/>
          <w:b w:val="0"/>
          <w:bCs w:val="0"/>
          <w:sz w:val="18"/>
          <w:szCs w:val="18"/>
        </w:rPr>
        <w:t>Analyz</w:t>
      </w:r>
      <w:r>
        <w:rPr>
          <w:rFonts w:hint="default" w:ascii="Verdana" w:hAnsi="Verdana" w:cs="Verdana"/>
          <w:b w:val="0"/>
          <w:bCs w:val="0"/>
          <w:sz w:val="18"/>
          <w:szCs w:val="18"/>
          <w:lang w:val="en-US"/>
        </w:rPr>
        <w:t>e</w:t>
      </w:r>
      <w:r>
        <w:rPr>
          <w:rFonts w:hint="default" w:ascii="Verdana" w:hAnsi="Verdana" w:cs="Verdana"/>
          <w:b w:val="0"/>
          <w:bCs w:val="0"/>
          <w:sz w:val="18"/>
          <w:szCs w:val="18"/>
        </w:rPr>
        <w:t xml:space="preserve"> raw oil finished good as per </w:t>
      </w:r>
      <w:r>
        <w:rPr>
          <w:rFonts w:hint="default" w:ascii="Verdana" w:hAnsi="Verdana" w:cs="Verdana"/>
          <w:b w:val="0"/>
          <w:bCs w:val="0"/>
          <w:sz w:val="18"/>
          <w:szCs w:val="18"/>
          <w:lang w:val="en-US"/>
        </w:rPr>
        <w:t>BIS.</w:t>
      </w:r>
      <w:r>
        <w:rPr>
          <w:rFonts w:hint="default" w:ascii="Verdana" w:hAnsi="Verdana" w:cs="Verdana"/>
          <w:b w:val="0"/>
          <w:bCs w:val="0"/>
          <w:sz w:val="18"/>
          <w:szCs w:val="18"/>
        </w:rPr>
        <w:t xml:space="preserve">Control in operation of DM plant &amp; R. O. plant.Testing in chemicals </w:t>
      </w:r>
      <w:r>
        <w:rPr>
          <w:rFonts w:hint="default" w:ascii="Verdana" w:hAnsi="Verdana" w:cs="Verdana"/>
          <w:b w:val="0"/>
          <w:bCs w:val="0"/>
          <w:sz w:val="18"/>
          <w:szCs w:val="18"/>
          <w:lang w:val="en-US"/>
        </w:rPr>
        <w:t>.</w:t>
      </w:r>
      <w:r>
        <w:rPr>
          <w:rFonts w:hint="default" w:ascii="Verdana" w:hAnsi="Verdana" w:cs="Verdana"/>
          <w:b w:val="0"/>
          <w:bCs w:val="0"/>
          <w:sz w:val="18"/>
          <w:szCs w:val="18"/>
        </w:rPr>
        <w:t xml:space="preserve"> mainta</w:t>
      </w:r>
      <w:r>
        <w:rPr>
          <w:rFonts w:hint="default" w:ascii="Verdana" w:hAnsi="Verdana" w:cs="Verdana"/>
          <w:b w:val="0"/>
          <w:bCs w:val="0"/>
          <w:sz w:val="18"/>
          <w:szCs w:val="18"/>
          <w:lang w:val="en-US"/>
        </w:rPr>
        <w:t>in</w:t>
      </w:r>
      <w:r>
        <w:rPr>
          <w:rFonts w:hint="default" w:ascii="Verdana" w:hAnsi="Verdana" w:cs="Verdana"/>
          <w:b w:val="0"/>
          <w:bCs w:val="0"/>
          <w:sz w:val="18"/>
          <w:szCs w:val="18"/>
        </w:rPr>
        <w:t xml:space="preserve"> V.O.P. records, register &amp; V.O.P return</w:t>
      </w:r>
      <w:r>
        <w:rPr>
          <w:rFonts w:hint="default" w:ascii="Verdana" w:hAnsi="Verdana" w:cs="Verdana"/>
          <w:b w:val="0"/>
          <w:bCs w:val="0"/>
          <w:sz w:val="18"/>
          <w:szCs w:val="18"/>
          <w:lang w:val="en-US"/>
        </w:rPr>
        <w:t>.</w:t>
      </w:r>
      <w:r>
        <w:rPr>
          <w:rFonts w:hint="default" w:ascii="Verdana" w:hAnsi="Verdana" w:cs="Verdana"/>
          <w:b w:val="0"/>
          <w:bCs w:val="0"/>
          <w:color w:val="auto"/>
          <w:sz w:val="18"/>
          <w:szCs w:val="18"/>
        </w:rPr>
        <w:t>Controlling plant work for nutralisation , degumming with phosphoric &amp; enzyme(novazyme),</w:t>
      </w:r>
      <w:r>
        <w:rPr>
          <w:rFonts w:hint="default" w:ascii="Verdana" w:hAnsi="Verdana" w:cs="Verdana"/>
          <w:b w:val="0"/>
          <w:bCs w:val="0"/>
          <w:color w:val="auto"/>
          <w:sz w:val="18"/>
          <w:szCs w:val="18"/>
          <w:lang w:val="en-US"/>
        </w:rPr>
        <w:t xml:space="preserve">Operated latest laboratory equipment </w:t>
      </w:r>
      <w:r>
        <w:rPr>
          <w:rFonts w:hint="default" w:ascii="Verdana" w:hAnsi="Verdana" w:cs="Verdana"/>
          <w:b w:val="0"/>
          <w:bCs w:val="0"/>
          <w:color w:val="auto"/>
          <w:lang w:val="en-US"/>
        </w:rPr>
        <w:t>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8"/>
          <w:szCs w:val="28"/>
        </w:rPr>
        <w:t>Ms Bharat Foods Co-Operative Ltd. Gandhidham Gujarat.</w:t>
      </w:r>
    </w:p>
    <w:p>
      <w:pPr>
        <w:tabs>
          <w:tab w:val="left" w:pos="0"/>
        </w:tabs>
        <w:rPr>
          <w:rFonts w:ascii="Verdana" w:hAnsi="Verdana"/>
          <w:sz w:val="24"/>
          <w:szCs w:val="24"/>
        </w:rPr>
      </w:pPr>
      <w:r>
        <w:rPr>
          <w:rFonts w:hint="default"/>
          <w:sz w:val="24"/>
          <w:szCs w:val="24"/>
          <w:u w:val="single"/>
          <w:lang w:val="en-US"/>
        </w:rPr>
        <w:t>PLANT INCHARGE</w:t>
      </w:r>
      <w:r>
        <w:rPr>
          <w:sz w:val="24"/>
          <w:szCs w:val="24"/>
          <w:u w:val="single"/>
        </w:rPr>
        <w:t xml:space="preserve">  .from Aug 2005 to July 2006.</w:t>
      </w:r>
    </w:p>
    <w:p>
      <w:pPr>
        <w:tabs>
          <w:tab w:val="left" w:pos="45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  <w:u w:val="single"/>
        </w:rPr>
        <w:t>Role</w:t>
      </w:r>
    </w:p>
    <w:p>
      <w:pPr>
        <w:numPr>
          <w:ilvl w:val="0"/>
          <w:numId w:val="10"/>
        </w:numPr>
        <w:tabs>
          <w:tab w:val="left" w:pos="360"/>
        </w:tabs>
        <w:spacing w:after="0" w:line="240" w:lineRule="auto"/>
        <w:ind w:left="360" w:hanging="18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Report to </w:t>
      </w:r>
      <w:r>
        <w:rPr>
          <w:rFonts w:ascii="Verdana" w:hAnsi="Verdana"/>
          <w:sz w:val="18"/>
          <w:szCs w:val="18"/>
          <w:lang w:val="en-US"/>
        </w:rPr>
        <w:t>General</w:t>
      </w:r>
      <w:r>
        <w:rPr>
          <w:rFonts w:ascii="Verdana" w:hAnsi="Verdana"/>
          <w:sz w:val="18"/>
          <w:szCs w:val="18"/>
        </w:rPr>
        <w:t xml:space="preserve"> Manag</w:t>
      </w:r>
      <w:r>
        <w:rPr>
          <w:rFonts w:ascii="Verdana" w:hAnsi="Verdana"/>
          <w:sz w:val="18"/>
          <w:szCs w:val="18"/>
          <w:lang w:val="en-US"/>
        </w:rPr>
        <w:t>er</w:t>
      </w:r>
      <w:r>
        <w:rPr>
          <w:rFonts w:ascii="Verdana" w:hAnsi="Verdana"/>
          <w:sz w:val="18"/>
          <w:szCs w:val="18"/>
        </w:rPr>
        <w:t xml:space="preserve"> and manage the </w:t>
      </w:r>
      <w:r>
        <w:rPr>
          <w:rFonts w:ascii="Verdana" w:hAnsi="Verdana"/>
          <w:sz w:val="18"/>
          <w:szCs w:val="18"/>
          <w:lang w:val="en-US"/>
        </w:rPr>
        <w:t>plant</w:t>
      </w:r>
      <w:r>
        <w:rPr>
          <w:rFonts w:ascii="Verdana" w:hAnsi="Verdana"/>
          <w:sz w:val="18"/>
          <w:szCs w:val="18"/>
        </w:rPr>
        <w:t xml:space="preserve"> with 50 employees</w:t>
      </w:r>
      <w:r>
        <w:rPr>
          <w:rFonts w:ascii="Verdana" w:hAnsi="Verdana"/>
          <w:sz w:val="18"/>
          <w:szCs w:val="18"/>
          <w:lang w:val="en-US"/>
        </w:rPr>
        <w:t>,</w:t>
      </w:r>
      <w:r>
        <w:rPr>
          <w:rFonts w:ascii="Verdana" w:hAnsi="Verdana"/>
          <w:sz w:val="18"/>
          <w:szCs w:val="18"/>
        </w:rPr>
        <w:t xml:space="preserve"> look</w:t>
      </w:r>
      <w:r>
        <w:rPr>
          <w:rFonts w:ascii="Verdana" w:hAnsi="Verdana"/>
          <w:sz w:val="18"/>
          <w:szCs w:val="18"/>
          <w:lang w:val="en-US"/>
        </w:rPr>
        <w:t>ed</w:t>
      </w:r>
      <w:r>
        <w:rPr>
          <w:rFonts w:ascii="Verdana" w:hAnsi="Verdana"/>
          <w:sz w:val="18"/>
          <w:szCs w:val="18"/>
        </w:rPr>
        <w:t xml:space="preserve"> after operation</w:t>
      </w:r>
      <w:r>
        <w:rPr>
          <w:rFonts w:ascii="Verdana" w:hAnsi="Verdana"/>
          <w:sz w:val="18"/>
          <w:szCs w:val="18"/>
          <w:lang w:val="en-US"/>
        </w:rPr>
        <w:t xml:space="preserve"> </w:t>
      </w:r>
      <w:r>
        <w:rPr>
          <w:rFonts w:ascii="Verdana" w:hAnsi="Verdana"/>
          <w:sz w:val="18"/>
          <w:szCs w:val="18"/>
        </w:rPr>
        <w:t>and project .</w:t>
      </w:r>
    </w:p>
    <w:p>
      <w:pPr>
        <w:tabs>
          <w:tab w:val="left" w:pos="36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  <w:u w:val="single"/>
        </w:rPr>
        <w:t>Highlights</w:t>
      </w:r>
    </w:p>
    <w:p>
      <w:pPr>
        <w:numPr>
          <w:ilvl w:val="0"/>
          <w:numId w:val="10"/>
        </w:numPr>
        <w:tabs>
          <w:tab w:val="left" w:pos="360"/>
        </w:tabs>
        <w:spacing w:after="0" w:line="240" w:lineRule="auto"/>
        <w:ind w:left="360" w:hanging="180"/>
        <w:jc w:val="both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Successfully commissioned </w:t>
      </w:r>
      <w:r>
        <w:rPr>
          <w:rFonts w:ascii="Verdana" w:hAnsi="Verdana"/>
          <w:sz w:val="18"/>
          <w:szCs w:val="18"/>
          <w:lang w:val="en-US"/>
        </w:rPr>
        <w:t>,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  <w:lang w:val="en-US"/>
        </w:rPr>
        <w:t xml:space="preserve">300 </w:t>
      </w:r>
      <w:r>
        <w:rPr>
          <w:rFonts w:ascii="Verdana" w:hAnsi="Verdana"/>
          <w:b/>
          <w:sz w:val="18"/>
          <w:szCs w:val="18"/>
        </w:rPr>
        <w:t>TPD</w:t>
      </w:r>
      <w:r>
        <w:rPr>
          <w:rFonts w:ascii="Verdana" w:hAnsi="Verdana"/>
          <w:b/>
          <w:sz w:val="18"/>
          <w:szCs w:val="18"/>
          <w:lang w:val="en-US"/>
        </w:rPr>
        <w:t xml:space="preserve"> Physical </w:t>
      </w:r>
      <w:r>
        <w:rPr>
          <w:rFonts w:ascii="Verdana" w:hAnsi="Verdana"/>
          <w:b/>
          <w:sz w:val="18"/>
          <w:szCs w:val="18"/>
        </w:rPr>
        <w:t>refinery</w:t>
      </w:r>
      <w:r>
        <w:rPr>
          <w:rFonts w:ascii="Verdana" w:hAnsi="Verdana"/>
          <w:b/>
          <w:sz w:val="18"/>
          <w:szCs w:val="18"/>
          <w:lang w:val="en-US"/>
        </w:rPr>
        <w:t xml:space="preserve"> plc based with scadasystem of alfa laval</w:t>
      </w:r>
      <w:r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b/>
          <w:bCs/>
          <w:sz w:val="18"/>
          <w:szCs w:val="18"/>
          <w:lang w:val="en-US"/>
        </w:rPr>
        <w:t>200</w:t>
      </w:r>
      <w:r>
        <w:rPr>
          <w:rFonts w:ascii="Verdana" w:hAnsi="Verdana"/>
          <w:b/>
          <w:bCs/>
          <w:sz w:val="18"/>
          <w:szCs w:val="18"/>
        </w:rPr>
        <w:t xml:space="preserve">TPD fractionation plant  and </w:t>
      </w:r>
      <w:r>
        <w:rPr>
          <w:rFonts w:ascii="Verdana" w:hAnsi="Verdana"/>
          <w:b/>
          <w:bCs/>
          <w:sz w:val="18"/>
          <w:szCs w:val="18"/>
          <w:lang w:val="en-US"/>
        </w:rPr>
        <w:t>200</w:t>
      </w:r>
      <w:r>
        <w:rPr>
          <w:rFonts w:ascii="Verdana" w:hAnsi="Verdana"/>
          <w:b/>
          <w:bCs/>
          <w:sz w:val="18"/>
          <w:szCs w:val="18"/>
        </w:rPr>
        <w:t xml:space="preserve"> TPD </w:t>
      </w:r>
      <w:r>
        <w:rPr>
          <w:rFonts w:ascii="Verdana" w:hAnsi="Verdana"/>
          <w:b/>
          <w:bCs/>
          <w:sz w:val="18"/>
          <w:szCs w:val="18"/>
          <w:lang w:val="en-US"/>
        </w:rPr>
        <w:t>Vanaspati plant</w:t>
      </w:r>
      <w:r>
        <w:rPr>
          <w:rFonts w:ascii="Verdana" w:hAnsi="Verdana"/>
          <w:b/>
          <w:bCs/>
          <w:sz w:val="18"/>
          <w:szCs w:val="18"/>
        </w:rPr>
        <w:t>.</w:t>
      </w:r>
    </w:p>
    <w:p>
      <w:pPr>
        <w:numPr>
          <w:ilvl w:val="0"/>
          <w:numId w:val="10"/>
        </w:numPr>
        <w:tabs>
          <w:tab w:val="left" w:pos="360"/>
        </w:tabs>
        <w:spacing w:after="0" w:line="240" w:lineRule="auto"/>
        <w:ind w:left="360" w:hanging="18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Completed a</w:t>
      </w:r>
      <w:r>
        <w:rPr>
          <w:rFonts w:ascii="Verdana" w:hAnsi="Verdana"/>
          <w:sz w:val="18"/>
          <w:szCs w:val="18"/>
        </w:rPr>
        <w:t xml:space="preserve"> project to increase the </w:t>
      </w:r>
      <w:r>
        <w:rPr>
          <w:rFonts w:ascii="Verdana" w:hAnsi="Verdana"/>
          <w:b/>
          <w:sz w:val="18"/>
          <w:szCs w:val="18"/>
        </w:rPr>
        <w:t xml:space="preserve">capacity of the </w:t>
      </w:r>
      <w:r>
        <w:rPr>
          <w:rFonts w:ascii="Verdana" w:hAnsi="Verdana"/>
          <w:b/>
          <w:sz w:val="18"/>
          <w:szCs w:val="18"/>
          <w:lang w:val="en-US"/>
        </w:rPr>
        <w:t>fractionation</w:t>
      </w:r>
      <w:r>
        <w:rPr>
          <w:rFonts w:ascii="Verdana" w:hAnsi="Verdana"/>
          <w:b/>
          <w:sz w:val="18"/>
          <w:szCs w:val="18"/>
        </w:rPr>
        <w:t xml:space="preserve"> from </w:t>
      </w:r>
      <w:r>
        <w:rPr>
          <w:rFonts w:ascii="Verdana" w:hAnsi="Verdana"/>
          <w:b/>
          <w:sz w:val="18"/>
          <w:szCs w:val="18"/>
          <w:lang w:val="en-US"/>
        </w:rPr>
        <w:t>200</w:t>
      </w:r>
      <w:r>
        <w:rPr>
          <w:rFonts w:ascii="Verdana" w:hAnsi="Verdana"/>
          <w:b/>
          <w:sz w:val="18"/>
          <w:szCs w:val="18"/>
        </w:rPr>
        <w:t xml:space="preserve"> TPD to </w:t>
      </w:r>
      <w:r>
        <w:rPr>
          <w:rFonts w:ascii="Verdana" w:hAnsi="Verdana"/>
          <w:b/>
          <w:sz w:val="18"/>
          <w:szCs w:val="18"/>
          <w:lang w:val="en-US"/>
        </w:rPr>
        <w:t>300</w:t>
      </w:r>
      <w:r>
        <w:rPr>
          <w:rFonts w:ascii="Verdana" w:hAnsi="Verdana"/>
          <w:b/>
          <w:sz w:val="18"/>
          <w:szCs w:val="18"/>
        </w:rPr>
        <w:t xml:space="preserve"> TPD</w:t>
      </w:r>
      <w:r>
        <w:rPr>
          <w:rFonts w:ascii="Verdana" w:hAnsi="Verdana"/>
          <w:sz w:val="18"/>
          <w:szCs w:val="18"/>
        </w:rPr>
        <w:t>.</w:t>
      </w:r>
    </w:p>
    <w:p>
      <w:pPr>
        <w:numPr>
          <w:ilvl w:val="0"/>
          <w:numId w:val="10"/>
        </w:numPr>
        <w:tabs>
          <w:tab w:val="left" w:pos="360"/>
        </w:tabs>
        <w:spacing w:after="0" w:line="240" w:lineRule="auto"/>
        <w:ind w:left="360" w:hanging="18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Produced  lightest color</w:t>
      </w:r>
      <w:r>
        <w:rPr>
          <w:rFonts w:ascii="Verdana" w:hAnsi="Verdana"/>
          <w:sz w:val="18"/>
          <w:szCs w:val="18"/>
          <w:lang w:val="en-US"/>
        </w:rPr>
        <w:t xml:space="preserve"> </w:t>
      </w:r>
      <w:r>
        <w:rPr>
          <w:rFonts w:ascii="Verdana" w:hAnsi="Verdana"/>
          <w:sz w:val="18"/>
          <w:szCs w:val="18"/>
        </w:rPr>
        <w:t>refined soya oil.</w:t>
      </w:r>
    </w:p>
    <w:p>
      <w:pPr>
        <w:numPr>
          <w:ilvl w:val="0"/>
          <w:numId w:val="0"/>
        </w:numPr>
        <w:tabs>
          <w:tab w:val="left" w:pos="360"/>
        </w:tabs>
        <w:spacing w:after="0" w:line="240" w:lineRule="auto"/>
        <w:ind w:left="180" w:leftChars="0"/>
        <w:jc w:val="both"/>
        <w:rPr>
          <w:rFonts w:ascii="Verdana" w:hAnsi="Verdana"/>
          <w:sz w:val="18"/>
          <w:szCs w:val="18"/>
        </w:rPr>
      </w:pPr>
    </w:p>
    <w:p>
      <w:pPr>
        <w:tabs>
          <w:tab w:val="left" w:pos="360"/>
        </w:tabs>
        <w:rPr>
          <w:b w:val="0"/>
          <w:bCs w:val="0"/>
          <w:sz w:val="22"/>
          <w:szCs w:val="22"/>
          <w:u w:val="none"/>
        </w:rPr>
      </w:pPr>
      <w:r>
        <w:rPr>
          <w:b/>
          <w:bCs/>
          <w:sz w:val="24"/>
          <w:szCs w:val="24"/>
        </w:rPr>
        <w:t xml:space="preserve">Ms Ajanta Soya Ltd.  Bhiwadi   Rajasthan. </w:t>
      </w:r>
      <w:r>
        <w:rPr>
          <w:b w:val="0"/>
          <w:bCs w:val="0"/>
          <w:sz w:val="22"/>
          <w:szCs w:val="22"/>
          <w:u w:val="none"/>
        </w:rPr>
        <w:t>Q.C.chemist from Aug.2003 to</w:t>
      </w:r>
      <w:r>
        <w:rPr>
          <w:b w:val="0"/>
          <w:bCs w:val="0"/>
          <w:sz w:val="22"/>
          <w:szCs w:val="22"/>
          <w:u w:val="none"/>
          <w:lang w:val="en-US"/>
        </w:rPr>
        <w:t xml:space="preserve"> Aug</w:t>
      </w:r>
      <w:r>
        <w:rPr>
          <w:b w:val="0"/>
          <w:bCs w:val="0"/>
          <w:sz w:val="22"/>
          <w:szCs w:val="22"/>
          <w:u w:val="none"/>
        </w:rPr>
        <w:t>.2005.</w:t>
      </w:r>
    </w:p>
    <w:p>
      <w:pPr>
        <w:tabs>
          <w:tab w:val="left" w:pos="36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  <w:u w:val="single"/>
        </w:rPr>
        <w:t>Role</w:t>
      </w:r>
    </w:p>
    <w:p>
      <w:pPr>
        <w:numPr>
          <w:ilvl w:val="0"/>
          <w:numId w:val="0"/>
        </w:numPr>
        <w:ind w:leftChars="0"/>
        <w:rPr>
          <w:rFonts w:hint="default" w:ascii="Verdana" w:hAnsi="Verdana" w:cs="Verdana"/>
          <w:color w:val="FF0000"/>
          <w:sz w:val="18"/>
          <w:szCs w:val="18"/>
        </w:rPr>
      </w:pPr>
      <w:r>
        <w:rPr>
          <w:rFonts w:hint="default" w:ascii="Verdana" w:hAnsi="Verdana" w:cs="Verdana"/>
          <w:sz w:val="18"/>
          <w:szCs w:val="18"/>
        </w:rPr>
        <w:t xml:space="preserve">Responsible for </w:t>
      </w:r>
      <w:r>
        <w:rPr>
          <w:rFonts w:hint="default" w:ascii="Verdana" w:hAnsi="Verdana" w:cs="Verdana"/>
          <w:sz w:val="18"/>
          <w:szCs w:val="18"/>
          <w:lang w:val="en-US"/>
        </w:rPr>
        <w:t>Testing &amp; analyzing</w:t>
      </w:r>
      <w:r>
        <w:rPr>
          <w:rFonts w:hint="default" w:ascii="Verdana" w:hAnsi="Verdana" w:cs="Verdana"/>
          <w:sz w:val="18"/>
          <w:szCs w:val="18"/>
        </w:rPr>
        <w:t xml:space="preserve"> the quality of vanaspati</w:t>
      </w:r>
      <w:r>
        <w:rPr>
          <w:rFonts w:hint="default" w:ascii="Verdana" w:hAnsi="Verdana" w:cs="Verdana"/>
        </w:rPr>
        <w:t xml:space="preserve"> </w:t>
      </w:r>
      <w:r>
        <w:rPr>
          <w:b/>
          <w:u w:val="single"/>
        </w:rPr>
        <w:t>, BAKERY(DILTATION 1300) , PUFF(DILTATION1500), MARGRAIN</w:t>
      </w:r>
      <w:r>
        <w:t xml:space="preserve"> </w:t>
      </w:r>
      <w:r>
        <w:rPr>
          <w:rFonts w:hint="default" w:ascii="Verdana" w:hAnsi="Verdana" w:cs="Verdana"/>
          <w:sz w:val="18"/>
          <w:szCs w:val="18"/>
        </w:rPr>
        <w:t xml:space="preserve">&amp; refined for institute like Parle , Britannia, Dabur, Itc, Horlics etc. Responsible for analyzing raw oil, </w:t>
      </w:r>
      <w:r>
        <w:rPr>
          <w:rFonts w:hint="default" w:ascii="Verdana" w:hAnsi="Verdana" w:cs="Verdana"/>
          <w:sz w:val="18"/>
          <w:szCs w:val="18"/>
          <w:lang w:val="en-US"/>
        </w:rPr>
        <w:t xml:space="preserve"> process</w:t>
      </w:r>
      <w:r>
        <w:rPr>
          <w:rFonts w:hint="default" w:ascii="Verdana" w:hAnsi="Verdana" w:cs="Verdana"/>
          <w:sz w:val="18"/>
          <w:szCs w:val="18"/>
        </w:rPr>
        <w:t xml:space="preserve"> oil, finished goods, packaging material, chemicals, water etc as per BIS.</w:t>
      </w:r>
    </w:p>
    <w:p>
      <w:pPr>
        <w:numPr>
          <w:ilvl w:val="0"/>
          <w:numId w:val="0"/>
        </w:numPr>
        <w:tabs>
          <w:tab w:val="left" w:pos="360"/>
        </w:tabs>
        <w:spacing w:after="0" w:line="240" w:lineRule="auto"/>
        <w:ind w:left="180" w:leftChars="0"/>
        <w:jc w:val="both"/>
        <w:rPr>
          <w:rFonts w:ascii="Verdana" w:hAnsi="Verdana"/>
          <w:sz w:val="18"/>
          <w:szCs w:val="18"/>
        </w:rPr>
      </w:pPr>
    </w:p>
    <w:p>
      <w:pPr>
        <w:pBdr>
          <w:bottom w:val="threeDEngrave" w:color="auto" w:sz="6" w:space="1"/>
        </w:pBdr>
        <w:tabs>
          <w:tab w:val="left" w:pos="0"/>
        </w:tabs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Education</w:t>
      </w:r>
    </w:p>
    <w:p>
      <w:pPr>
        <w:tabs>
          <w:tab w:val="left" w:pos="0"/>
        </w:tabs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  <w:lang w:val="en-US"/>
        </w:rPr>
        <w:t xml:space="preserve">     </w:t>
      </w:r>
      <w:r>
        <w:rPr>
          <w:rFonts w:ascii="Verdana" w:hAnsi="Verdana"/>
          <w:b/>
          <w:sz w:val="18"/>
          <w:szCs w:val="18"/>
        </w:rPr>
        <w:t>Master Of Science,</w:t>
      </w:r>
      <w:r>
        <w:rPr>
          <w:rFonts w:ascii="Verdana" w:hAnsi="Verdana"/>
          <w:sz w:val="18"/>
          <w:szCs w:val="18"/>
        </w:rPr>
        <w:t xml:space="preserve"> M</w:t>
      </w:r>
      <w:r>
        <w:rPr>
          <w:rFonts w:ascii="Verdana" w:hAnsi="Verdana"/>
          <w:sz w:val="20"/>
          <w:szCs w:val="20"/>
        </w:rPr>
        <w:t>.Sc. with organic chemistry</w:t>
      </w:r>
      <w:r>
        <w:rPr>
          <w:rFonts w:hint="default" w:ascii="Verdana" w:hAnsi="Verdana"/>
          <w:sz w:val="20"/>
          <w:szCs w:val="20"/>
          <w:lang w:val="en-US"/>
        </w:rPr>
        <w:t xml:space="preserve"> from</w:t>
      </w:r>
      <w:r>
        <w:rPr>
          <w:rFonts w:ascii="Verdana" w:hAnsi="Verdana"/>
          <w:sz w:val="20"/>
          <w:szCs w:val="20"/>
        </w:rPr>
        <w:t xml:space="preserve"> Allahabad 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University, 2003</w:t>
      </w:r>
    </w:p>
    <w:p>
      <w:pPr>
        <w:ind w:left="-220" w:leftChars="-100" w:firstLine="341" w:firstLineChars="122"/>
        <w:rPr>
          <w:u w:val="single"/>
        </w:rPr>
      </w:pPr>
      <w:r>
        <w:rPr>
          <w:sz w:val="28"/>
          <w:szCs w:val="28"/>
          <w:u w:val="single"/>
        </w:rPr>
        <w:t>Computer Skill</w:t>
      </w:r>
    </w:p>
    <w:p>
      <w:pPr>
        <w:numPr>
          <w:ilvl w:val="0"/>
          <w:numId w:val="11"/>
        </w:numPr>
        <w:ind w:left="-220" w:leftChars="-100" w:firstLine="244" w:firstLineChars="122"/>
        <w:jc w:val="both"/>
        <w:rPr>
          <w:rFonts w:ascii="Verdana" w:hAnsi="Verdana"/>
          <w:sz w:val="18"/>
          <w:szCs w:val="18"/>
        </w:rPr>
      </w:pPr>
      <w:r>
        <w:rPr>
          <w:rFonts w:ascii="Arial Unicode MS" w:hAnsi="Arial Unicode MS" w:eastAsia="Arial Unicode MS" w:cs="Arial Unicode MS"/>
          <w:b/>
          <w:sz w:val="20"/>
          <w:szCs w:val="20"/>
          <w:highlight w:val="yellow"/>
        </w:rPr>
        <w:t>Well Versed with SAP &amp;  ERP</w:t>
      </w:r>
      <w:r>
        <w:rPr>
          <w:rFonts w:ascii="Arial Unicode MS" w:hAnsi="Arial Unicode MS" w:eastAsia="Arial Unicode MS" w:cs="Arial Unicode MS"/>
          <w:sz w:val="20"/>
          <w:szCs w:val="20"/>
        </w:rPr>
        <w:t xml:space="preserve">, MS Excel. MS </w:t>
      </w:r>
      <w:r>
        <w:rPr>
          <w:rFonts w:ascii="Arial Unicode MS" w:hAnsi="Arial Unicode MS" w:eastAsia="Arial Unicode MS" w:cs="Arial Unicode MS"/>
          <w:sz w:val="20"/>
          <w:szCs w:val="20"/>
          <w:lang w:val="en-US"/>
        </w:rPr>
        <w:t>Power point</w:t>
      </w:r>
      <w:r>
        <w:rPr>
          <w:rFonts w:ascii="Arial Unicode MS" w:hAnsi="Arial Unicode MS" w:eastAsia="Arial Unicode MS" w:cs="Arial Unicode MS"/>
          <w:sz w:val="20"/>
          <w:szCs w:val="20"/>
        </w:rPr>
        <w:t>, &amp; latest office software</w:t>
      </w:r>
      <w:r>
        <w:rPr>
          <w:rFonts w:ascii="Arial Unicode MS" w:hAnsi="Arial Unicode MS" w:eastAsia="Arial Unicode MS" w:cs="Arial Unicode MS"/>
          <w:sz w:val="20"/>
          <w:szCs w:val="20"/>
          <w:lang w:val="en-US"/>
        </w:rPr>
        <w:t>.</w:t>
      </w:r>
      <w:bookmarkStart w:id="0" w:name="_GoBack"/>
      <w:bookmarkEnd w:id="0"/>
    </w:p>
    <w:p>
      <w:pPr>
        <w:pBdr>
          <w:bottom w:val="threeDEngrave" w:color="auto" w:sz="6" w:space="1"/>
        </w:pBdr>
        <w:tabs>
          <w:tab w:val="left" w:pos="0"/>
        </w:tabs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Personal </w:t>
      </w:r>
      <w:r>
        <w:rPr>
          <w:rFonts w:ascii="Verdana" w:hAnsi="Verdana"/>
          <w:b/>
          <w:sz w:val="18"/>
          <w:szCs w:val="18"/>
          <w:lang w:val="en-US"/>
        </w:rPr>
        <w:t>Details:</w:t>
      </w:r>
    </w:p>
    <w:p>
      <w:pPr>
        <w:numPr>
          <w:ilvl w:val="0"/>
          <w:numId w:val="12"/>
        </w:numPr>
        <w:tabs>
          <w:tab w:val="left" w:pos="0"/>
        </w:tabs>
        <w:spacing w:after="0" w:afterLines="0" w:line="240" w:lineRule="auto"/>
        <w:ind w:left="360" w:hanging="18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Date of Birth: </w:t>
      </w:r>
      <w:r>
        <w:rPr>
          <w:rFonts w:hint="default" w:ascii="Verdana" w:hAnsi="Verdana"/>
          <w:sz w:val="18"/>
          <w:szCs w:val="18"/>
          <w:lang w:val="en-US"/>
        </w:rPr>
        <w:t xml:space="preserve">               </w:t>
      </w:r>
      <w:r>
        <w:rPr>
          <w:rFonts w:ascii="Verdana" w:hAnsi="Verdana"/>
          <w:sz w:val="18"/>
          <w:szCs w:val="18"/>
        </w:rPr>
        <w:t>02 Jan. 1980.</w:t>
      </w:r>
    </w:p>
    <w:p>
      <w:pPr>
        <w:numPr>
          <w:ilvl w:val="0"/>
          <w:numId w:val="12"/>
        </w:numPr>
        <w:tabs>
          <w:tab w:val="left" w:pos="0"/>
        </w:tabs>
        <w:spacing w:after="0" w:afterLines="0" w:line="240" w:lineRule="auto"/>
        <w:ind w:left="360" w:hanging="18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Languages: </w:t>
      </w:r>
      <w:r>
        <w:rPr>
          <w:rFonts w:hint="default" w:ascii="Verdana" w:hAnsi="Verdana"/>
          <w:sz w:val="18"/>
          <w:szCs w:val="18"/>
          <w:lang w:val="en-US"/>
        </w:rPr>
        <w:t xml:space="preserve">                  </w:t>
      </w:r>
      <w:r>
        <w:rPr>
          <w:rFonts w:ascii="Verdana" w:hAnsi="Verdana"/>
          <w:sz w:val="18"/>
          <w:szCs w:val="18"/>
        </w:rPr>
        <w:t>English and Hindi.</w:t>
      </w:r>
    </w:p>
    <w:p>
      <w:pPr>
        <w:numPr>
          <w:ilvl w:val="0"/>
          <w:numId w:val="12"/>
        </w:numPr>
        <w:tabs>
          <w:tab w:val="left" w:pos="0"/>
        </w:tabs>
        <w:spacing w:after="0" w:afterLines="0" w:line="240" w:lineRule="auto"/>
        <w:ind w:left="360" w:hanging="180"/>
        <w:jc w:val="both"/>
        <w:rPr>
          <w:rFonts w:ascii="Verdana" w:hAnsi="Verdana"/>
          <w:sz w:val="18"/>
          <w:szCs w:val="18"/>
        </w:rPr>
      </w:pPr>
      <w:r>
        <w:rPr>
          <w:rFonts w:hint="default" w:ascii="Verdana" w:hAnsi="Verdana"/>
          <w:sz w:val="18"/>
          <w:szCs w:val="18"/>
          <w:lang w:val="en-US"/>
        </w:rPr>
        <w:t>Father’s Name:             Mr. Ashok Kumar Singh</w:t>
      </w:r>
    </w:p>
    <w:p>
      <w:pPr>
        <w:numPr>
          <w:ilvl w:val="0"/>
          <w:numId w:val="0"/>
        </w:numPr>
        <w:tabs>
          <w:tab w:val="left" w:pos="0"/>
        </w:tabs>
        <w:spacing w:after="0" w:afterLines="0" w:line="240" w:lineRule="auto"/>
        <w:ind w:left="180" w:leftChars="0"/>
        <w:jc w:val="both"/>
        <w:rPr>
          <w:rFonts w:ascii="Verdana" w:hAnsi="Verdana"/>
          <w:sz w:val="18"/>
          <w:szCs w:val="18"/>
        </w:rPr>
      </w:pPr>
    </w:p>
    <w:p>
      <w:pPr>
        <w:numPr>
          <w:ilvl w:val="0"/>
          <w:numId w:val="12"/>
        </w:numPr>
        <w:tabs>
          <w:tab w:val="left" w:pos="0"/>
        </w:tabs>
        <w:spacing w:after="0" w:afterLines="0" w:line="240" w:lineRule="auto"/>
        <w:ind w:left="360" w:hanging="180"/>
        <w:jc w:val="both"/>
        <w:rPr>
          <w:rFonts w:ascii="Verdana" w:hAnsi="Verdana"/>
          <w:sz w:val="18"/>
          <w:szCs w:val="18"/>
        </w:rPr>
      </w:pPr>
      <w:r>
        <w:rPr>
          <w:rFonts w:hint="default" w:ascii="Verdana" w:hAnsi="Verdana"/>
          <w:sz w:val="18"/>
          <w:szCs w:val="18"/>
          <w:lang w:val="en-US"/>
        </w:rPr>
        <w:t xml:space="preserve">Permanent Address:      108 Manas Vihar Colony </w:t>
      </w:r>
    </w:p>
    <w:p>
      <w:pPr>
        <w:numPr>
          <w:ilvl w:val="0"/>
          <w:numId w:val="0"/>
        </w:numPr>
        <w:tabs>
          <w:tab w:val="left" w:pos="0"/>
        </w:tabs>
        <w:spacing w:after="0" w:afterLines="0" w:line="240" w:lineRule="auto"/>
        <w:ind w:left="180" w:leftChars="0"/>
        <w:jc w:val="both"/>
        <w:rPr>
          <w:rFonts w:hint="default" w:ascii="Verdana" w:hAnsi="Verdana"/>
          <w:sz w:val="18"/>
          <w:szCs w:val="18"/>
          <w:lang w:val="en-US"/>
        </w:rPr>
      </w:pPr>
      <w:r>
        <w:rPr>
          <w:rFonts w:hint="default" w:ascii="Verdana" w:hAnsi="Verdana"/>
          <w:sz w:val="18"/>
          <w:szCs w:val="18"/>
          <w:lang w:val="en-US"/>
        </w:rPr>
        <w:t xml:space="preserve">                                      Tiwaripur Jajmau 2</w:t>
      </w:r>
      <w:r>
        <w:rPr>
          <w:rFonts w:hint="default" w:ascii="Verdana" w:hAnsi="Verdana"/>
          <w:sz w:val="18"/>
          <w:szCs w:val="18"/>
          <w:vertAlign w:val="superscript"/>
          <w:lang w:val="en-US"/>
        </w:rPr>
        <w:t xml:space="preserve">nd </w:t>
      </w:r>
      <w:r>
        <w:rPr>
          <w:rFonts w:hint="default" w:ascii="Verdana" w:hAnsi="Verdana"/>
          <w:sz w:val="18"/>
          <w:szCs w:val="18"/>
          <w:lang w:val="en-US"/>
        </w:rPr>
        <w:t xml:space="preserve"> Kanpur (UP)</w:t>
      </w:r>
    </w:p>
    <w:p>
      <w:pPr>
        <w:numPr>
          <w:ilvl w:val="0"/>
          <w:numId w:val="0"/>
        </w:numPr>
        <w:tabs>
          <w:tab w:val="left" w:pos="0"/>
        </w:tabs>
        <w:spacing w:after="0" w:afterLines="0" w:line="240" w:lineRule="auto"/>
        <w:ind w:left="180" w:leftChars="0"/>
        <w:jc w:val="both"/>
        <w:rPr>
          <w:rFonts w:hint="default" w:ascii="Verdana" w:hAnsi="Verdana"/>
          <w:sz w:val="18"/>
          <w:szCs w:val="18"/>
          <w:lang w:val="en-US"/>
        </w:rPr>
      </w:pPr>
    </w:p>
    <w:p>
      <w:pPr>
        <w:numPr>
          <w:ilvl w:val="0"/>
          <w:numId w:val="0"/>
        </w:numPr>
        <w:tabs>
          <w:tab w:val="left" w:pos="0"/>
        </w:tabs>
        <w:spacing w:after="0" w:afterLines="0" w:line="240" w:lineRule="auto"/>
        <w:ind w:left="180" w:leftChars="0"/>
        <w:jc w:val="both"/>
        <w:rPr>
          <w:rFonts w:hint="default" w:ascii="Verdana" w:hAnsi="Verdana"/>
          <w:sz w:val="18"/>
          <w:szCs w:val="18"/>
          <w:lang w:val="en-US"/>
        </w:rPr>
      </w:pPr>
    </w:p>
    <w:p>
      <w:pPr>
        <w:numPr>
          <w:ilvl w:val="0"/>
          <w:numId w:val="0"/>
        </w:numPr>
        <w:tabs>
          <w:tab w:val="left" w:pos="0"/>
        </w:tabs>
        <w:spacing w:after="0" w:afterLines="0" w:line="240" w:lineRule="auto"/>
        <w:jc w:val="both"/>
        <w:rPr>
          <w:rFonts w:hint="default" w:ascii="Verdana" w:hAnsi="Verdana"/>
          <w:b/>
          <w:bCs/>
          <w:sz w:val="18"/>
          <w:szCs w:val="18"/>
          <w:lang w:val="en-US"/>
        </w:rPr>
      </w:pPr>
      <w:r>
        <w:rPr>
          <w:rFonts w:hint="default" w:ascii="Verdana" w:hAnsi="Verdana"/>
          <w:sz w:val="18"/>
          <w:szCs w:val="18"/>
          <w:lang w:val="en-US"/>
        </w:rPr>
        <w:t xml:space="preserve">                                            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(VIKAS KUMAR SINGH)</w:t>
      </w:r>
    </w:p>
    <w:sectPr>
      <w:footerReference r:id="rId3" w:type="default"/>
      <w:pgSz w:w="11907" w:h="16839"/>
      <w:pgMar w:top="1440" w:right="1138" w:bottom="1138" w:left="1138" w:header="720" w:footer="288" w:gutter="0"/>
      <w:pgBorders w:offsetFrom="page">
        <w:top w:val="threeDEngrave" w:color="auto" w:sz="6" w:space="24"/>
        <w:left w:val="threeDEngrave" w:color="auto" w:sz="6" w:space="24"/>
        <w:bottom w:val="threeDEmboss" w:color="auto" w:sz="6" w:space="24"/>
        <w:right w:val="threeDEmboss" w:color="auto" w:sz="6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Calib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Calib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left="0" w:firstLine="0"/>
      <w:jc w:val="both"/>
      <w:rPr>
        <w:rFonts w:ascii="Verdana" w:hAnsi="Verdana"/>
        <w:sz w:val="18"/>
        <w:szCs w:val="18"/>
      </w:rPr>
    </w:pP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 w:tentative="0">
      <w:start w:val="1"/>
      <w:numFmt w:val="bullet"/>
      <w:lvlText w:val="●"/>
      <w:lvlJc w:val="left"/>
      <w:pPr>
        <w:ind w:left="900" w:hanging="360"/>
      </w:pPr>
      <w:rPr>
        <w:rFonts w:hint="default" w:ascii="Verdana" w:hAnsi="Verdana"/>
      </w:rPr>
    </w:lvl>
    <w:lvl w:ilvl="1" w:tentative="0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1">
    <w:nsid w:val="0000000B"/>
    <w:multiLevelType w:val="singleLevel"/>
    <w:tmpl w:val="000000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0000000C"/>
    <w:multiLevelType w:val="multilevel"/>
    <w:tmpl w:val="0000000C"/>
    <w:lvl w:ilvl="0" w:tentative="0">
      <w:start w:val="1"/>
      <w:numFmt w:val="bullet"/>
      <w:lvlText w:val="●"/>
      <w:lvlJc w:val="left"/>
      <w:pPr>
        <w:ind w:left="720" w:hanging="360"/>
      </w:pPr>
      <w:rPr>
        <w:rFonts w:hint="default" w:ascii="Verdana" w:hAnsi="Verdan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000000D"/>
    <w:multiLevelType w:val="singleLevel"/>
    <w:tmpl w:val="0000000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0000000F"/>
    <w:multiLevelType w:val="multilevel"/>
    <w:tmpl w:val="0000000F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00000013"/>
    <w:multiLevelType w:val="singleLevel"/>
    <w:tmpl w:val="0000001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6">
    <w:nsid w:val="00000014"/>
    <w:multiLevelType w:val="multilevel"/>
    <w:tmpl w:val="00000014"/>
    <w:lvl w:ilvl="0" w:tentative="0">
      <w:start w:val="1"/>
      <w:numFmt w:val="bullet"/>
      <w:lvlText w:val="●"/>
      <w:lvlJc w:val="left"/>
      <w:pPr>
        <w:ind w:left="900" w:hanging="360"/>
      </w:pPr>
      <w:rPr>
        <w:rFonts w:hint="default" w:ascii="Verdana" w:hAnsi="Verdana"/>
      </w:rPr>
    </w:lvl>
    <w:lvl w:ilvl="1" w:tentative="0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7">
    <w:nsid w:val="00000017"/>
    <w:multiLevelType w:val="singleLevel"/>
    <w:tmpl w:val="000000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8">
    <w:nsid w:val="2C7F2D98"/>
    <w:multiLevelType w:val="multilevel"/>
    <w:tmpl w:val="2C7F2D98"/>
    <w:lvl w:ilvl="0" w:tentative="0">
      <w:start w:val="1"/>
      <w:numFmt w:val="bullet"/>
      <w:lvlText w:val="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3655158F"/>
    <w:multiLevelType w:val="multilevel"/>
    <w:tmpl w:val="3655158F"/>
    <w:lvl w:ilvl="0" w:tentative="0">
      <w:start w:val="1"/>
      <w:numFmt w:val="bullet"/>
      <w:lvlText w:val="●"/>
      <w:lvlJc w:val="left"/>
      <w:pPr>
        <w:ind w:left="900" w:hanging="360"/>
      </w:pPr>
      <w:rPr>
        <w:rFonts w:hint="default" w:ascii="Verdana" w:hAnsi="Verdana"/>
      </w:rPr>
    </w:lvl>
    <w:lvl w:ilvl="1" w:tentative="0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10">
    <w:nsid w:val="3E284F0D"/>
    <w:multiLevelType w:val="multilevel"/>
    <w:tmpl w:val="3E284F0D"/>
    <w:lvl w:ilvl="0" w:tentative="0">
      <w:start w:val="1"/>
      <w:numFmt w:val="bullet"/>
      <w:lvlText w:val="●"/>
      <w:lvlJc w:val="left"/>
      <w:pPr>
        <w:ind w:left="900" w:hanging="360"/>
      </w:pPr>
      <w:rPr>
        <w:rFonts w:hint="default" w:ascii="Verdana" w:hAnsi="Verdana"/>
      </w:rPr>
    </w:lvl>
    <w:lvl w:ilvl="1" w:tentative="0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11">
    <w:nsid w:val="66A77484"/>
    <w:multiLevelType w:val="multilevel"/>
    <w:tmpl w:val="66A77484"/>
    <w:lvl w:ilvl="0" w:tentative="0">
      <w:start w:val="1"/>
      <w:numFmt w:val="bullet"/>
      <w:lvlText w:val="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9"/>
  </w:num>
  <w:num w:numId="9">
    <w:abstractNumId w:val="1"/>
  </w:num>
  <w:num w:numId="10">
    <w:abstractNumId w:val="10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B81"/>
    <w:rsid w:val="00290056"/>
    <w:rsid w:val="003762EC"/>
    <w:rsid w:val="0060329E"/>
    <w:rsid w:val="009257CB"/>
    <w:rsid w:val="009D6717"/>
    <w:rsid w:val="00EC5B81"/>
    <w:rsid w:val="00EF0EB7"/>
    <w:rsid w:val="00FF6D63"/>
    <w:rsid w:val="05DE5FEF"/>
    <w:rsid w:val="166C538B"/>
    <w:rsid w:val="19C6307B"/>
    <w:rsid w:val="19DB2060"/>
    <w:rsid w:val="2BBE6C42"/>
    <w:rsid w:val="2C523645"/>
    <w:rsid w:val="33A1080C"/>
    <w:rsid w:val="364C76A3"/>
    <w:rsid w:val="3E653DBB"/>
    <w:rsid w:val="47917B4B"/>
    <w:rsid w:val="60720097"/>
    <w:rsid w:val="777B0EB3"/>
    <w:rsid w:val="7D916A8B"/>
    <w:rsid w:val="7F1448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  <w:ind w:left="547" w:hanging="187"/>
      <w:jc w:val="both"/>
    </w:pPr>
    <w:rPr>
      <w:rFonts w:ascii="Calibri" w:hAnsi="Calibri" w:eastAsia="Calibri" w:cs="Times New Roman"/>
      <w:lang w:val="en-GB"/>
    </w:r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  <w:style w:type="paragraph" w:customStyle="1" w:styleId="6">
    <w:name w:val="_Style 1"/>
    <w:basedOn w:val="1"/>
    <w:qFormat/>
    <w:uiPriority w:val="0"/>
    <w:pPr>
      <w:spacing w:after="0" w:afterLines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character" w:customStyle="1" w:styleId="7">
    <w:name w:val="Footer Char"/>
    <w:basedOn w:val="3"/>
    <w:link w:val="2"/>
    <w:qFormat/>
    <w:uiPriority w:val="99"/>
    <w:rPr>
      <w:rFonts w:ascii="Calibri" w:hAnsi="Calibri" w:eastAsia="Calibri" w:cs="Times New Roman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797</Words>
  <Characters>4548</Characters>
  <Lines>37</Lines>
  <Paragraphs>10</Paragraphs>
  <ScaleCrop>false</ScaleCrop>
  <LinksUpToDate>false</LinksUpToDate>
  <CharactersWithSpaces>5335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2011-07-11T13:47:00Z</dcterms:created>
  <dc:creator>VIKAS KUMAR SINGH</dc:creator>
  <cp:lastModifiedBy>admin</cp:lastModifiedBy>
  <dcterms:modified xsi:type="dcterms:W3CDTF">2017-07-04T05:34:05Z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