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4F6E"/>
          <w:sz w:val="64"/>
          <w:szCs w:val="64"/>
        </w:rPr>
        <w:t xml:space="preserve">RizzVision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Backend Architecture &amp;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AI-Powered Outfit Analysis for Visually Impaired Users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Research Prototype  |  v1.0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RizzVision is an accessibility-first outfit analysis system designed for visually impaired users. It provides honest, non-diplomatic feedback on clothing — describing what the user is wearing, assessing color harmony algorithmically, and delivering actionable advice optimised for text-to-speech delivery.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6E" w:sz="16"/>
              <w:bottom w:val="none" w:color="FFFFFF" w:sz="0"/>
              <w:right w:val="none" w:color="FFFFFF" w:sz="0"/>
            </w:tcBorders>
            <w:shd w:fill="D6E8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F6E"/>
                <w:sz w:val="20"/>
                <w:szCs w:val="20"/>
              </w:rPr>
              <w:t xml:space="preserve">Core Design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error state, every feedback segment, and every output from this system must produce a sentence a human can hear and act on. A visually impaired user receiving a raw error code is a complete product failure.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6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Ingestion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Validated PIL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Garment Segmentation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Binary masks per garment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K-means Color Extraction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Dominant hex per garment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 Harmony Engine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+ label +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LLM Call (Gemini Flash)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~$0.001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Response Shaping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TTS-ready speech 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Response (FastAPI)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Streamed JSON to client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1 — Image Ingestion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where most production bugs originate. Validate and normalise the image before any inference cost is incurred. Reject bad inputs early with specific, spoken error messages.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Minimum size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100px on either dimension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Maximum size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4000 x 4000px before resize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size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512px on the longest side, LANCZOS resampling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Colour mode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Always convert to RGB — strips alpha channels and handles EXIF rotation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Quality Gate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a quality check before segmentation. If the image fails, return immediately with a user-facing message designed to be spoken aloud.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Brightness — too dark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pixel &lt; 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photo is too dark. Please move to better lighting and try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Brightness — too bright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pixel &gt; 230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photo is overexposed. Please reduce glare and try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Sharpness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Laplacian variance &lt;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photo is blurry. Hold the camera steady and try again.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6E" w:sz="1"/>
              <w:left w:val="single" w:color="1A4F6E" w:sz="8"/>
              <w:bottom w:val="single" w:color="1A4F6E" w:sz="1"/>
              <w:right w:val="none" w:color="1A4F6E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def ingest_image(raw_bytes: bytes) -&gt; Image.Image: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img = Image.open(io.BytesIO(raw_bytes)).convert('RGB')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w, h = img.size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if w &lt; 100 or h &lt; 100: raise ValueError('image_too_small')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if w * h &gt; 4000 * 4000: raise ValueError('image_too_large')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img.thumbnail((512, 512), Image.LANCZOS)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return 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def check_image_quality(img) -&gt; dict: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arr = np.array(img)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brightness = arr.mean()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gray = img.convert('L').filter(ImageFilter.FIND_EDGES)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sharpness = np.array(gray).var()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    'too_dark':   brightness &lt; 40,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    'too_bright': brightness &gt; 230,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    'blurry':     sharpness &lt; 100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2 — Garment Segmentation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Isolate each garment as a binary mask before colour extraction. Use the cloth-segmentation model — specifically trained on clothing, ~45MB, CPU-compatible, returns per-category masks.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Model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cloth-segmentation (recommended)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Clothing-specific, lightweight, CPU-friendly, free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Less precise on Indian traditional wear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 (Segment Anything)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Highly precise masks, general 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Heavier (~375MB), needs GPU for low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bounding box fallback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extra model, works today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Imprecise crops, bleeds across garments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Garment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 —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 — top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shirt, kurta, blouse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 — bottom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trousers, skirt, dhoti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 — full body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dress, saree, sherwani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 — outerwear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jacket, blazer, dupatta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6E" w:sz="16"/>
              <w:bottom w:val="none" w:color="FFFFFF" w:sz="0"/>
              <w:right w:val="none" w:color="FFFFFF" w:sz="0"/>
            </w:tcBorders>
            <w:shd w:fill="D6E8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F6E"/>
                <w:sz w:val="20"/>
                <w:szCs w:val="20"/>
              </w:rPr>
              <w:t xml:space="preserve">Empty Masks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garment_regions returns empty after segmentation, return error code no_garment_detected. User message: "I could not detect any clothing. Please make sure your full outfit is visible in good lighting."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3 — K-means Colour Extraction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the dominant colour from each garment mask. K-means runs in LAB colour space, not RGB. LAB is perceptually uniform — equal numerical distance equals equal visual difference, making clustering results match human perception.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Why LAB, not RGB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RGB, the Euclidean distance between two colours does not correlate with how different they look to a human eye. Two greens that are numerically close may look identical, while two greens that are numerically far apart may look similar. LAB was designed to fix this — it is the standard colour space for perceptual colour science.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Extraction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6E" w:sz="1"/>
              <w:left w:val="single" w:color="1A4F6E" w:sz="8"/>
              <w:bottom w:val="single" w:color="1A4F6E" w:sz="1"/>
              <w:right w:val="none" w:color="1A4F6E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def extract_dominant_color(region_rgb, k=3) -&gt; str: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pixels = region_rgb.reshape(-1, 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pixels = pixels[pixels.sum(axis=1) &gt; 30]  # remove mask artifacts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if len(pixels) &lt; 50: return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pixels_f = pixels.astype(np.float32) / 255.0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lab = skcolor.rgb2lab(pixels_f.reshape(1, -1, 3)).reshape(-1, 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km = KMeans(n_clusters=min(k, len(pixels)), n_init=5, random_state=42)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km.fit(lab)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counts = np.bincount(km.labels_)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dominant_lab = km.cluster_centers_[counts.argmax()]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rgb = (np.clip(skcolor.lab2rgb([[dominant_lab]])[0][0], 0, 1) * 255).astype(np.uint8)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  return '#{:02X}{:02X}{:02X}'.format(*rgb)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4F6E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k=3 clusters captures dominant, secondary, and highlight colours. Only the largest cluster is used downstream, but retaining 3 allows future multi-tone analysis without reprocessing.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4 — Colour Harmony Engine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Pure Python, zero ML, fully deterministic. This is the core differentiator of the system — colour compatibility is computed, not inferred. The output is reproducible, auditable, and cannot be replicated by prompting an LLM.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Three-Axis Scoring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final harmony score is a weighted combination of three independent signals: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Hue relationship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Whether hue angles form a recognised harmonic pattern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0.25 – 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Lightness contrast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Spread of brightness values across garments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0.40 – 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Saturation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Whether saturation levels are intentionally mixed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0.30 – 0.90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Hue Harmony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Hue angle difference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Monochromatic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15°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safe, cohesive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Analogous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15° – 60°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Warm, visually unified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Complementary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150° – 210°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Bold contrast, intentional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Split-complementary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100° – 150° / 210° – 260°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0.70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Softer contrast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Clash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60° – 100°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Visually discordant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Diagnostic Flags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Flags are the most user-valuable output. They translate a number into a specific, actionable statement. Each flag maps directly to a spoken sentence in Stage 6.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Spoken to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low_lightness_contrast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L* spread &lt; 20 in 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pieces are too similar in brightness — they blend together.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all_high_saturation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garment S &gt; 0.70 in HSL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piece is very bold — together they feel overwhelming.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all_neutral_tones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garment S &lt; 0.15 in HSL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outfit is all neutral — safe, but there is no focal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hue_clash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pair in 60°–150° diff 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of your garments have colours that work against each other.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5 — Single LLM Call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call to Gemini 1.5 Flash per user interaction. The image and pre-computed colour data are passed together in context. The LLM handles garment identification, fit assessment, occasion context, and Indian fashion vocabulary — tasks where vision models outperform algorithms. It does not compute colour harmony; it narrates a score it did not produce.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6E" w:sz="16"/>
              <w:bottom w:val="none" w:color="FFFFFF" w:sz="0"/>
              <w:right w:val="none" w:color="FFFFFF" w:sz="0"/>
            </w:tcBorders>
            <w:shd w:fill="D6E8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F6E"/>
                <w:sz w:val="20"/>
                <w:szCs w:val="20"/>
              </w:rPr>
              <w:t xml:space="preserve">Cost estimate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typical image + colour context + feedback response costs approximately $0.001 – $0.002 per interaction on Gemini Flash pricing. At 1,500 free requests per day on Google AI Studio, prototype running costs are zero.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System Prompt Design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prompt is the most important engineering surface at this stage. It defines the feedback persona, enforces JSON output schema, and bans common LLM failure modes.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rules baked into the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 direct. Do not soften feedback to be polite.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 humane. Explain why something works or does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every sentence short. This will be read aloud.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use visual metaphors the user cannot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Trust the pre-computed colour score. Do not guess at colour compatibility.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valid JSON only — no markdown, no preamble.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6E" w:sz="1"/>
              <w:left w:val="single" w:color="1A4F6E" w:sz="8"/>
              <w:bottom w:val="single" w:color="1A4F6E" w:sz="1"/>
              <w:right w:val="none" w:color="1A4F6E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"garments": [{"name": "...", "description": "..."}],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"color_feedback": "...",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"fit_feedback": "...",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"overall_verdict": "...",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"top_fix": "..."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Field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garments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each garment with tactile description — fabric weight impression, fit type, neckline, sleeve length.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color_feedback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Narrate the pre-computed score. If &lt; 0.5, explain what clashes and why. If &gt; 0.7, explain why it 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fit_feedback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Assess proportion, silhouette, and general occasion suitability.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overall_verdict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sentence. Honest. Not cruel. Not false.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top_fix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single most impactful change the user can make right now.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Fallback on Malformed JSON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LLM returns malformed JSON, retry once with a stricter prompt that includes the raw response and instructs the model to repair it. If the second call also fails, return a graceful error with a spoken message rather than surfacing a 500.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6 — Response Shaping for TTS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stage converts structured JSON into segments designed to be heard, not read. It is as important as the model output itself. The spoken order is non-negotiable.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Mandatory Speech Segment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Garments detected — what is the user wearing and how is each piece described tactilely.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feedback — narrate the harmony score and flags.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 feedback — proportion, silhouette, occasion.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Overall verdict — one honest sentence.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fix — one actionable change.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6E" w:sz="16"/>
              <w:bottom w:val="none" w:color="FFFFFF" w:sz="0"/>
              <w:right w:val="none" w:color="FFFFFF" w:sz="0"/>
            </w:tcBorders>
            <w:shd w:fill="D6E8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F6E"/>
                <w:sz w:val="20"/>
                <w:szCs w:val="20"/>
              </w:rPr>
              <w:t xml:space="preserve">Why this order matters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user who hears the verdict before understanding what was detected has no context to act on it. Garments first anchors everything that follows. Top fix last is actionable — it sends the user away with one concrete next step.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TTS Sentence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Short sentences only — aim for under 15 words per sentence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em dashes, parentheses, or nested clauses — they sound unnatural when spoken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lists read as lists — convert to natural prose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visual metaphors — avoid 'looks sharp', 'pops', 'clean aesthetic'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Concrete language — 'the dark blue shirt' not 'the top piece'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Client Streaming Strategy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Speech segments are returned as an ordered array. The client plays them sequentially via Web Speech API or a TTS service. If TTS fails on one segment, the user has already received all prior segments. Garment description and colour feedback survive most partial failures.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Stage 7 — API Layer (FastAPI)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POST endpoint. Every code path returns a user_message field — a short sentence ready to be spoken. There is no acceptable state where the user receives a raw error code.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Endpoint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6E" w:sz="1"/>
              <w:left w:val="single" w:color="1A4F6E" w:sz="8"/>
              <w:bottom w:val="single" w:color="1A4F6E" w:sz="1"/>
              <w:right w:val="none" w:color="1A4F6E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POST /analyze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Content-Type: multipart/form-data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Body: image (UploadFile)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Response: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"speech_segments": [{"id": "garments", "text": "..."}, ...],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"color_score": 0.74,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"color_label": "analogous",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"latency_ms": 1840,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  "raw": {...}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4F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Error Response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raised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user_message (spoken to user)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image_too_small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image is too small to analyse. Please take a closer photo.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too_dark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photo is too dark. Please move to better lighting.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blurry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photo is blurry. Hold the camera steady and try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no_garment_detected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 could not detect any clothing. Please make sure your outfit is visible.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llm_parse_failed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Something went wrong generating your feedback. Please try again.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(warm)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(cold start)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Stages 1–3 (ingest + segment + extract)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4s (model loading)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Stage 4 (colour engine)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10ms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Stage 5 (LLM call)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1.2s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per interaction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~1.5s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~6s first request only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2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fastapi, uvicorn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fastapi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Pillow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loading and resizing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Pillow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numpy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Pixel array manipulation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scikit-learn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scikit-image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 colour space conversion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scikit-image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Segmentation model backend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torch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cloth-segmentation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Garment segmentation model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git+...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 API client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google-generativeai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4F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4F6E"/>
          <w:sz w:val="32"/>
          <w:szCs w:val="32"/>
        </w:rPr>
        <w:t xml:space="preserve">Prototype Build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Week 1 — Core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FastAPI project with single /analyze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image ingest with quality gate (brightness + sharpness checks)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cloth-segmentation model, test on 10 outfit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K-means extraction in LAB space, verify hex outputs are plausible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colour harmony engine, unit-test all hue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flag-to-speech mapping dictionary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Week 2 — LLM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Obtain Gemini API key (Google AI Studio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and iterate on system prompt — test on 20+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JSON parsing with fallback retry on malformed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response shaper — verify speech segment order and sentence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Wire end-to-end: image in, speech segments out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7EA1"/>
          <w:sz w:val="26"/>
          <w:szCs w:val="26"/>
        </w:rPr>
        <w:t xml:space="preserve">Week 3 — Accessibility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Map every error code to a spoken user_message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with Web Speech API on client — verify all segments sound natural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test cold start latency — target &lt; 6s including model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with actual visually impaired users if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 failure modes and graceful degradation behaviour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3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RizzVision  |  Research Prototype  |  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This document covers backend architecture only. Frontend, TTS integration, and accessibility UX are addressed separately.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6E" w:sz="4" w:space="6"/>
      </w:pBdr>
      <w:spacing w:after="120"/>
    </w:pPr>
    <w:r>
      <w:rPr>
        <w:rFonts w:ascii="Arial" w:cs="Arial" w:eastAsia="Arial" w:hAnsi="Arial"/>
        <w:b/>
        <w:bCs/>
        <w:color w:val="1A4F6E"/>
        <w:sz w:val="20"/>
        <w:szCs w:val="20"/>
      </w:rPr>
      <w:t xml:space="preserve">RizzVision</w:t>
    </w:r>
    <w:r>
      <w:rPr>
        <w:rFonts w:ascii="Arial" w:cs="Arial" w:eastAsia="Arial" w:hAnsi="Arial"/>
        <w:color w:val="888888"/>
        <w:sz w:val="20"/>
        <w:szCs w:val="20"/>
      </w:rPr>
      <w:t xml:space="preserve">  |  Backend Architecture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2026-03-30T19:38:22.160Z</dcterms:created>
  <dcterms:modified xsi:type="dcterms:W3CDTF">2026-03-30T19:38:22.161Z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