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B8EA" w14:textId="772A6C33" w:rsidR="001676E2" w:rsidRDefault="00495163" w:rsidP="00DE7054">
      <w:pPr>
        <w:spacing w:line="360" w:lineRule="auto"/>
      </w:pPr>
      <w:r>
        <w:rPr>
          <w:noProof/>
        </w:rPr>
        <w:drawing>
          <wp:inline distT="0" distB="0" distL="0" distR="0" wp14:anchorId="61CED668" wp14:editId="47DAA4D8">
            <wp:extent cx="5486400" cy="32004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185E71A" w14:textId="655BDD82" w:rsidR="00495163" w:rsidRPr="00C032C3" w:rsidRDefault="00C032C3" w:rsidP="00DE7054">
      <w:pPr>
        <w:spacing w:line="360" w:lineRule="auto"/>
        <w:rPr>
          <w:b/>
          <w:sz w:val="44"/>
        </w:rPr>
      </w:pPr>
      <w:r>
        <w:rPr>
          <w:rFonts w:hint="eastAsia"/>
          <w:b/>
          <w:sz w:val="44"/>
        </w:rPr>
        <w:t>当前工具</w:t>
      </w:r>
      <w:r w:rsidR="00495163" w:rsidRPr="00C032C3">
        <w:rPr>
          <w:rFonts w:hint="eastAsia"/>
          <w:b/>
          <w:sz w:val="44"/>
        </w:rPr>
        <w:t>工作流程：</w:t>
      </w:r>
    </w:p>
    <w:p w14:paraId="44BAEAF8" w14:textId="5FAC4058" w:rsidR="00495163" w:rsidRDefault="00495163" w:rsidP="00DE7054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IPA</w:t>
      </w:r>
      <w:r w:rsidR="00891219">
        <w:rPr>
          <w:rFonts w:hint="eastAsia"/>
        </w:rPr>
        <w:t>砸</w:t>
      </w:r>
      <w:r>
        <w:rPr>
          <w:rFonts w:hint="eastAsia"/>
        </w:rPr>
        <w:t>壳，从中提取</w:t>
      </w:r>
      <w:r>
        <w:rPr>
          <w:rFonts w:hint="eastAsia"/>
        </w:rPr>
        <w:t>arm6</w:t>
      </w:r>
      <w:r>
        <w:t>4</w:t>
      </w:r>
      <w:r>
        <w:rPr>
          <w:rFonts w:hint="eastAsia"/>
        </w:rPr>
        <w:t>架构的</w:t>
      </w:r>
      <w:r>
        <w:rPr>
          <w:rFonts w:hint="eastAsia"/>
        </w:rPr>
        <w:t>M</w:t>
      </w:r>
      <w:r>
        <w:t>acho</w:t>
      </w:r>
      <w:r>
        <w:rPr>
          <w:rFonts w:hint="eastAsia"/>
        </w:rPr>
        <w:t>二进制文件；</w:t>
      </w:r>
    </w:p>
    <w:p w14:paraId="32B94E24" w14:textId="0C8274EF" w:rsidR="00495163" w:rsidRDefault="00495163" w:rsidP="00DE7054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llvm-dec</w:t>
      </w:r>
      <w:proofErr w:type="spellEnd"/>
      <w:r>
        <w:rPr>
          <w:rFonts w:hint="eastAsia"/>
        </w:rPr>
        <w:t>工具将</w:t>
      </w:r>
      <w:r>
        <w:rPr>
          <w:rFonts w:hint="eastAsia"/>
        </w:rPr>
        <w:t>Macho</w:t>
      </w:r>
      <w:r>
        <w:rPr>
          <w:rFonts w:hint="eastAsia"/>
        </w:rPr>
        <w:t>进行反汇编并</w:t>
      </w:r>
      <w:r w:rsidR="00906067">
        <w:rPr>
          <w:rFonts w:hint="eastAsia"/>
        </w:rPr>
        <w:t>翻译成</w:t>
      </w:r>
      <w:r w:rsidR="00906067">
        <w:rPr>
          <w:rFonts w:hint="eastAsia"/>
        </w:rPr>
        <w:t>IR</w:t>
      </w:r>
      <w:r w:rsidR="00F93FFC">
        <w:rPr>
          <w:rFonts w:hint="eastAsia"/>
        </w:rPr>
        <w:t>表示</w:t>
      </w:r>
      <w:r w:rsidR="00891219">
        <w:rPr>
          <w:rFonts w:hint="eastAsia"/>
        </w:rPr>
        <w:t>；</w:t>
      </w:r>
    </w:p>
    <w:p w14:paraId="74A52910" w14:textId="20A2EA2A" w:rsidR="00891219" w:rsidRDefault="00891219" w:rsidP="00DE7054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opt</w:t>
      </w:r>
      <w:r>
        <w:rPr>
          <w:rFonts w:hint="eastAsia"/>
        </w:rPr>
        <w:t>工具进行</w:t>
      </w:r>
      <w:r>
        <w:rPr>
          <w:rFonts w:hint="eastAsia"/>
        </w:rPr>
        <w:t>IR</w:t>
      </w:r>
      <w:r>
        <w:rPr>
          <w:rFonts w:hint="eastAsia"/>
        </w:rPr>
        <w:t>的冗余指令结合、聚合量的标量替换、控制流简化工作；</w:t>
      </w:r>
    </w:p>
    <w:p w14:paraId="646DB626" w14:textId="7512220E" w:rsidR="00891219" w:rsidRDefault="00891219" w:rsidP="00DE7054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将</w:t>
      </w:r>
      <w:r>
        <w:rPr>
          <w:rFonts w:hint="eastAsia"/>
        </w:rPr>
        <w:t>opt</w:t>
      </w:r>
      <w:r>
        <w:rPr>
          <w:rFonts w:hint="eastAsia"/>
        </w:rPr>
        <w:t>优化后的</w:t>
      </w:r>
      <w:r>
        <w:rPr>
          <w:rFonts w:hint="eastAsia"/>
        </w:rPr>
        <w:t>IR</w:t>
      </w:r>
      <w:r>
        <w:rPr>
          <w:rFonts w:hint="eastAsia"/>
        </w:rPr>
        <w:t>文件及检测规则文件，传递给</w:t>
      </w:r>
      <w:proofErr w:type="spellStart"/>
      <w:r>
        <w:rPr>
          <w:rFonts w:hint="eastAsia"/>
        </w:rPr>
        <w:t>llvm-dfa</w:t>
      </w:r>
      <w:proofErr w:type="spellEnd"/>
      <w:r>
        <w:rPr>
          <w:rFonts w:hint="eastAsia"/>
        </w:rPr>
        <w:t>工具进行</w:t>
      </w:r>
      <w:r w:rsidR="00F93FFC">
        <w:rPr>
          <w:rFonts w:hint="eastAsia"/>
        </w:rPr>
        <w:t>代码逻辑</w:t>
      </w:r>
      <w:r>
        <w:rPr>
          <w:rFonts w:hint="eastAsia"/>
        </w:rPr>
        <w:t>安全检测。</w:t>
      </w:r>
    </w:p>
    <w:p w14:paraId="6D896C01" w14:textId="7938322C" w:rsidR="00D90FF2" w:rsidRDefault="0042592E" w:rsidP="00DE7054">
      <w:pPr>
        <w:spacing w:line="360" w:lineRule="auto"/>
        <w:jc w:val="center"/>
        <w:rPr>
          <w:sz w:val="28"/>
          <w:szCs w:val="28"/>
        </w:rPr>
      </w:pPr>
      <w:r w:rsidRPr="0042592E">
        <w:rPr>
          <w:b/>
          <w:noProof/>
          <w:sz w:val="44"/>
        </w:rPr>
        <w:lastRenderedPageBreak/>
        <w:drawing>
          <wp:inline distT="0" distB="0" distL="0" distR="0" wp14:anchorId="04CDFB2E" wp14:editId="6D29D75E">
            <wp:extent cx="4953000" cy="360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7A41" w14:textId="12B1A19C" w:rsidR="00D90FF2" w:rsidRPr="0042592E" w:rsidRDefault="00D90FF2" w:rsidP="00DE7054">
      <w:pPr>
        <w:spacing w:line="360" w:lineRule="auto"/>
        <w:jc w:val="center"/>
        <w:rPr>
          <w:sz w:val="21"/>
          <w:szCs w:val="28"/>
        </w:rPr>
      </w:pPr>
      <w:r w:rsidRPr="00D90FF2">
        <w:rPr>
          <w:rFonts w:hint="eastAsia"/>
          <w:sz w:val="22"/>
          <w:szCs w:val="28"/>
        </w:rPr>
        <w:t>整体工作流程图</w:t>
      </w:r>
      <w:r>
        <w:rPr>
          <w:rFonts w:hint="eastAsia"/>
          <w:sz w:val="22"/>
          <w:szCs w:val="28"/>
        </w:rPr>
        <w:t>（黄色色块是在</w:t>
      </w:r>
      <w:r>
        <w:rPr>
          <w:rFonts w:hint="eastAsia"/>
          <w:sz w:val="22"/>
          <w:szCs w:val="28"/>
        </w:rPr>
        <w:t>LLVM</w:t>
      </w:r>
      <w:r>
        <w:rPr>
          <w:rFonts w:hint="eastAsia"/>
          <w:sz w:val="22"/>
          <w:szCs w:val="28"/>
        </w:rPr>
        <w:t>基础上添加的工作模块）</w:t>
      </w:r>
    </w:p>
    <w:p w14:paraId="31E5865F" w14:textId="62854523" w:rsidR="00F93FFC" w:rsidRPr="00C032C3" w:rsidRDefault="00F93FFC" w:rsidP="00DE7054">
      <w:pPr>
        <w:spacing w:line="360" w:lineRule="auto"/>
        <w:rPr>
          <w:b/>
          <w:sz w:val="44"/>
        </w:rPr>
      </w:pPr>
      <w:proofErr w:type="spellStart"/>
      <w:r w:rsidRPr="00C032C3">
        <w:rPr>
          <w:rFonts w:hint="eastAsia"/>
          <w:b/>
          <w:sz w:val="44"/>
        </w:rPr>
        <w:t>llvm-dec</w:t>
      </w:r>
      <w:proofErr w:type="spellEnd"/>
      <w:r w:rsidR="00446AEA">
        <w:rPr>
          <w:rFonts w:hint="eastAsia"/>
          <w:b/>
          <w:sz w:val="44"/>
        </w:rPr>
        <w:t>组成</w:t>
      </w:r>
    </w:p>
    <w:p w14:paraId="0B06419F" w14:textId="0EC0FE72" w:rsidR="00F93FFC" w:rsidRDefault="00C032C3" w:rsidP="00DE7054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2C910B79" wp14:editId="5E6C2582">
            <wp:extent cx="5540721" cy="3988435"/>
            <wp:effectExtent l="0" t="12700" r="9525" b="247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57442A4" w14:textId="30A53A21" w:rsidR="002F1B76" w:rsidRDefault="00720A2A" w:rsidP="00DE7054">
      <w:pPr>
        <w:spacing w:line="360" w:lineRule="auto"/>
      </w:pPr>
      <w:r>
        <w:lastRenderedPageBreak/>
        <w:t xml:space="preserve">        </w:t>
      </w:r>
      <w:r w:rsidR="002F1B76">
        <w:tab/>
      </w:r>
      <w:proofErr w:type="spellStart"/>
      <w:r>
        <w:rPr>
          <w:rFonts w:hint="eastAsia"/>
        </w:rPr>
        <w:t>l</w:t>
      </w:r>
      <w:r>
        <w:t>lvm-dec</w:t>
      </w:r>
      <w:proofErr w:type="spellEnd"/>
      <w:r w:rsidR="008A3C52">
        <w:rPr>
          <w:rFonts w:hint="eastAsia"/>
        </w:rPr>
        <w:t>主要</w:t>
      </w:r>
      <w:r>
        <w:rPr>
          <w:rFonts w:hint="eastAsia"/>
        </w:rPr>
        <w:t>由两个基本代码层组成：</w:t>
      </w:r>
      <w:r>
        <w:rPr>
          <w:rFonts w:hint="eastAsia"/>
        </w:rPr>
        <w:t>MC</w:t>
      </w:r>
      <w:r>
        <w:rPr>
          <w:rFonts w:hint="eastAsia"/>
        </w:rPr>
        <w:t>和</w:t>
      </w:r>
      <w:r>
        <w:rPr>
          <w:rFonts w:hint="eastAsia"/>
        </w:rPr>
        <w:t>DC</w:t>
      </w:r>
      <w:r>
        <w:rPr>
          <w:rFonts w:hint="eastAsia"/>
        </w:rPr>
        <w:t>层。</w:t>
      </w:r>
    </w:p>
    <w:p w14:paraId="783E99B6" w14:textId="29F14F31" w:rsidR="002F1B76" w:rsidRDefault="00720A2A" w:rsidP="00DE7054">
      <w:pPr>
        <w:spacing w:line="360" w:lineRule="auto"/>
        <w:ind w:firstLine="720"/>
      </w:pPr>
      <w:r>
        <w:rPr>
          <w:rFonts w:hint="eastAsia"/>
        </w:rPr>
        <w:t>MC</w:t>
      </w:r>
      <w:r>
        <w:rPr>
          <w:rFonts w:hint="eastAsia"/>
        </w:rPr>
        <w:t>层</w:t>
      </w:r>
      <w:r w:rsidR="002F1B76">
        <w:rPr>
          <w:rFonts w:hint="eastAsia"/>
        </w:rPr>
        <w:t>提供了机器代码反汇编到</w:t>
      </w:r>
      <w:r w:rsidR="002F1B76">
        <w:rPr>
          <w:rFonts w:hint="eastAsia"/>
        </w:rPr>
        <w:t>MC</w:t>
      </w:r>
      <w:r w:rsidR="002F1B76">
        <w:rPr>
          <w:rFonts w:hint="eastAsia"/>
        </w:rPr>
        <w:t>指令的</w:t>
      </w:r>
      <w:r w:rsidR="002F1B76">
        <w:rPr>
          <w:rFonts w:hint="eastAsia"/>
        </w:rPr>
        <w:t>API</w:t>
      </w:r>
      <w:r w:rsidR="002F1B76">
        <w:rPr>
          <w:rFonts w:hint="eastAsia"/>
        </w:rPr>
        <w:t>，</w:t>
      </w:r>
      <w:r>
        <w:rPr>
          <w:rFonts w:hint="eastAsia"/>
        </w:rPr>
        <w:t>主要进行二进制的反汇编工作。它不是简单的线性反汇编，而是一种递归遍历反汇编，在反汇编时它从入口点开始，按照跳转和函数调用的控制流进行反汇编。</w:t>
      </w:r>
      <w:r w:rsidR="002F1B76">
        <w:rPr>
          <w:rFonts w:hint="eastAsia"/>
        </w:rPr>
        <w:t>反汇编的结果是一个</w:t>
      </w:r>
      <w:proofErr w:type="spellStart"/>
      <w:r w:rsidR="002F1B76">
        <w:rPr>
          <w:rFonts w:hint="eastAsia"/>
        </w:rPr>
        <w:t>MCModule</w:t>
      </w:r>
      <w:proofErr w:type="spellEnd"/>
      <w:r w:rsidR="002F1B76">
        <w:rPr>
          <w:rFonts w:hint="eastAsia"/>
        </w:rPr>
        <w:t>，它由</w:t>
      </w:r>
      <w:proofErr w:type="spellStart"/>
      <w:r w:rsidR="002F1B76">
        <w:rPr>
          <w:rFonts w:hint="eastAsia"/>
        </w:rPr>
        <w:t>MCFunction</w:t>
      </w:r>
      <w:proofErr w:type="spellEnd"/>
      <w:r w:rsidR="002F1B76">
        <w:rPr>
          <w:rFonts w:hint="eastAsia"/>
        </w:rPr>
        <w:t>组成，</w:t>
      </w:r>
      <w:proofErr w:type="spellStart"/>
      <w:r w:rsidR="002F1B76">
        <w:rPr>
          <w:rFonts w:hint="eastAsia"/>
        </w:rPr>
        <w:t>MCFunction</w:t>
      </w:r>
      <w:proofErr w:type="spellEnd"/>
      <w:r w:rsidR="002F1B76">
        <w:rPr>
          <w:rFonts w:hint="eastAsia"/>
        </w:rPr>
        <w:t>又由</w:t>
      </w:r>
      <w:proofErr w:type="spellStart"/>
      <w:r w:rsidR="002F1B76">
        <w:rPr>
          <w:rFonts w:hint="eastAsia"/>
        </w:rPr>
        <w:t>MCBasicBlock</w:t>
      </w:r>
      <w:proofErr w:type="spellEnd"/>
      <w:r w:rsidR="002F1B76">
        <w:rPr>
          <w:rFonts w:hint="eastAsia"/>
        </w:rPr>
        <w:t>组成。</w:t>
      </w:r>
    </w:p>
    <w:p w14:paraId="211B5274" w14:textId="77777777" w:rsidR="00E82866" w:rsidRDefault="002F1B76" w:rsidP="00DE7054">
      <w:pPr>
        <w:spacing w:line="360" w:lineRule="auto"/>
        <w:ind w:firstLine="720"/>
      </w:pPr>
      <w:r>
        <w:rPr>
          <w:rFonts w:hint="eastAsia"/>
        </w:rPr>
        <w:t>DC</w:t>
      </w:r>
      <w:r>
        <w:rPr>
          <w:rFonts w:hint="eastAsia"/>
        </w:rPr>
        <w:t>层</w:t>
      </w:r>
      <w:r w:rsidR="003C0D3E">
        <w:rPr>
          <w:rFonts w:hint="eastAsia"/>
        </w:rPr>
        <w:t>主要将</w:t>
      </w:r>
      <w:r w:rsidR="003C0D3E">
        <w:rPr>
          <w:rFonts w:hint="eastAsia"/>
        </w:rPr>
        <w:t>MC</w:t>
      </w:r>
      <w:r w:rsidR="003C0D3E">
        <w:rPr>
          <w:rFonts w:hint="eastAsia"/>
        </w:rPr>
        <w:t>指令翻译为</w:t>
      </w:r>
      <w:r w:rsidR="003C0D3E">
        <w:rPr>
          <w:rFonts w:hint="eastAsia"/>
        </w:rPr>
        <w:t>IR</w:t>
      </w:r>
      <w:r w:rsidR="003C0D3E">
        <w:rPr>
          <w:rFonts w:hint="eastAsia"/>
        </w:rPr>
        <w:t>表示。</w:t>
      </w:r>
      <w:r w:rsidR="00E82866">
        <w:rPr>
          <w:rFonts w:hint="eastAsia"/>
        </w:rPr>
        <w:t>在其中有几个关键类：</w:t>
      </w:r>
      <w:proofErr w:type="spellStart"/>
      <w:r w:rsidR="00E82866">
        <w:rPr>
          <w:rFonts w:hint="eastAsia"/>
        </w:rPr>
        <w:t>DCInstrSema</w:t>
      </w:r>
      <w:proofErr w:type="spellEnd"/>
      <w:r w:rsidR="00E82866">
        <w:rPr>
          <w:rFonts w:hint="eastAsia"/>
        </w:rPr>
        <w:t>、</w:t>
      </w:r>
      <w:proofErr w:type="spellStart"/>
      <w:r w:rsidR="00E82866">
        <w:rPr>
          <w:rFonts w:hint="eastAsia"/>
        </w:rPr>
        <w:t>DCRegisterSema</w:t>
      </w:r>
      <w:proofErr w:type="spellEnd"/>
      <w:r w:rsidR="00E82866">
        <w:rPr>
          <w:rFonts w:hint="eastAsia"/>
        </w:rPr>
        <w:t>和</w:t>
      </w:r>
      <w:proofErr w:type="spellStart"/>
      <w:r w:rsidR="00E82866">
        <w:rPr>
          <w:rFonts w:hint="eastAsia"/>
        </w:rPr>
        <w:t>DCTranslator</w:t>
      </w:r>
      <w:proofErr w:type="spellEnd"/>
      <w:r w:rsidR="00E82866">
        <w:rPr>
          <w:rFonts w:hint="eastAsia"/>
        </w:rPr>
        <w:t>。</w:t>
      </w:r>
    </w:p>
    <w:p w14:paraId="1F9C3F31" w14:textId="7BCBBCDE" w:rsidR="002F1B76" w:rsidRDefault="00E82866" w:rsidP="00DE705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hint="eastAsia"/>
        </w:rPr>
        <w:t>DCInstrSema</w:t>
      </w:r>
      <w:proofErr w:type="spellEnd"/>
      <w:r>
        <w:rPr>
          <w:rFonts w:hint="eastAsia"/>
        </w:rPr>
        <w:t>实现了指令级的语义。它由</w:t>
      </w:r>
      <w:proofErr w:type="spellStart"/>
      <w:r w:rsidRPr="00E82866">
        <w:t>SemanticsEmitter</w:t>
      </w:r>
      <w:proofErr w:type="spellEnd"/>
      <w:r w:rsidRPr="00E82866">
        <w:t xml:space="preserve"> </w:t>
      </w:r>
      <w:proofErr w:type="spellStart"/>
      <w:r w:rsidRPr="00E82866">
        <w:t>TableGen</w:t>
      </w:r>
      <w:proofErr w:type="spellEnd"/>
      <w:r>
        <w:rPr>
          <w:rFonts w:hint="eastAsia"/>
        </w:rPr>
        <w:t>后端驱动将</w:t>
      </w:r>
      <w:proofErr w:type="spellStart"/>
      <w:r>
        <w:rPr>
          <w:rFonts w:hint="eastAsia"/>
        </w:rPr>
        <w:t>MCInsts</w:t>
      </w:r>
      <w:proofErr w:type="spellEnd"/>
      <w:r>
        <w:rPr>
          <w:rFonts w:hint="eastAsia"/>
        </w:rPr>
        <w:t>翻译为</w:t>
      </w:r>
      <w:r>
        <w:rPr>
          <w:rFonts w:hint="eastAsia"/>
        </w:rPr>
        <w:t>IR</w:t>
      </w:r>
      <w:r>
        <w:rPr>
          <w:rFonts w:hint="eastAsia"/>
        </w:rPr>
        <w:t>。并且负责生成的</w:t>
      </w:r>
      <w:r>
        <w:rPr>
          <w:rFonts w:hint="eastAsia"/>
        </w:rPr>
        <w:t>IR</w:t>
      </w:r>
      <w:r>
        <w:t xml:space="preserve"> </w:t>
      </w:r>
      <w:r>
        <w:rPr>
          <w:rFonts w:hint="eastAsia"/>
        </w:rPr>
        <w:t>Module</w:t>
      </w:r>
      <w:r>
        <w:rPr>
          <w:rFonts w:hint="eastAsia"/>
        </w:rPr>
        <w:t>中的控制流、函数和基本块，基本上就是将</w:t>
      </w:r>
      <w:proofErr w:type="spellStart"/>
      <w:r>
        <w:rPr>
          <w:rFonts w:hint="eastAsia"/>
        </w:rPr>
        <w:t>MCFunction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IR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67E78B45" w14:textId="4BC5BA42" w:rsidR="00E82866" w:rsidRDefault="00E82866" w:rsidP="00DE705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hint="eastAsia"/>
        </w:rPr>
        <w:t>DCRegisterSema</w:t>
      </w:r>
      <w:proofErr w:type="spellEnd"/>
      <w:r>
        <w:rPr>
          <w:rFonts w:hint="eastAsia"/>
        </w:rPr>
        <w:t>生成寄存器组访问相关的代码</w:t>
      </w:r>
      <w:r w:rsidR="007039D4">
        <w:rPr>
          <w:rFonts w:hint="eastAsia"/>
        </w:rPr>
        <w:t>。</w:t>
      </w:r>
      <w:r>
        <w:rPr>
          <w:rFonts w:hint="eastAsia"/>
        </w:rPr>
        <w:t>它生成寄存器组上下文结构类型，用它来保存和恢复寄存器状态</w:t>
      </w:r>
      <w:r w:rsidR="007039D4">
        <w:rPr>
          <w:rFonts w:hint="eastAsia"/>
        </w:rPr>
        <w:t>、为各个寄存器创建局部变量、处理</w:t>
      </w:r>
      <w:r w:rsidR="007039D4">
        <w:rPr>
          <w:rFonts w:hint="eastAsia"/>
        </w:rPr>
        <w:t>super-register</w:t>
      </w:r>
      <w:r w:rsidR="007039D4">
        <w:rPr>
          <w:rFonts w:hint="eastAsia"/>
        </w:rPr>
        <w:t>和</w:t>
      </w:r>
      <w:r w:rsidR="007039D4">
        <w:rPr>
          <w:rFonts w:hint="eastAsia"/>
        </w:rPr>
        <w:t>sub-register</w:t>
      </w:r>
      <w:r w:rsidR="007039D4">
        <w:rPr>
          <w:rFonts w:hint="eastAsia"/>
        </w:rPr>
        <w:t>的语义等行为，并且翻译状态寄存器标志和条件码。</w:t>
      </w:r>
    </w:p>
    <w:p w14:paraId="7B875608" w14:textId="56EE8700" w:rsidR="007039D4" w:rsidRDefault="007039D4" w:rsidP="00DE705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hint="eastAsia"/>
        </w:rPr>
        <w:t>DCTranslator</w:t>
      </w:r>
      <w:proofErr w:type="spellEnd"/>
      <w:r>
        <w:rPr>
          <w:rFonts w:hint="eastAsia"/>
        </w:rPr>
        <w:t>是整个翻译过程的驱动代码，从反汇编到符号化到</w:t>
      </w:r>
      <w:r>
        <w:rPr>
          <w:rFonts w:hint="eastAsia"/>
        </w:rPr>
        <w:t>IR</w:t>
      </w:r>
      <w:r>
        <w:rPr>
          <w:rFonts w:hint="eastAsia"/>
        </w:rPr>
        <w:t>的生成过程的实现。</w:t>
      </w:r>
    </w:p>
    <w:p w14:paraId="17BDF58D" w14:textId="09B57CC6" w:rsidR="000C058A" w:rsidRDefault="007055B0" w:rsidP="007055B0">
      <w:pPr>
        <w:spacing w:line="360" w:lineRule="auto"/>
        <w:ind w:left="720"/>
      </w:pPr>
      <w:r>
        <w:rPr>
          <w:rFonts w:hint="eastAsia"/>
        </w:rPr>
        <w:t>在使用</w:t>
      </w:r>
      <w:r>
        <w:rPr>
          <w:rFonts w:hint="eastAsia"/>
        </w:rPr>
        <w:t>dagger</w:t>
      </w:r>
      <w:r>
        <w:rPr>
          <w:rFonts w:hint="eastAsia"/>
        </w:rPr>
        <w:t>时，会出现指令无法翻译的问题，如</w:t>
      </w:r>
      <w:r>
        <w:rPr>
          <w:rFonts w:hint="eastAsia"/>
        </w:rPr>
        <w:t>dagger</w:t>
      </w:r>
      <w:r>
        <w:rPr>
          <w:rFonts w:hint="eastAsia"/>
        </w:rPr>
        <w:t>文件夹下的</w:t>
      </w:r>
      <w:r>
        <w:rPr>
          <w:rFonts w:hint="eastAsia"/>
        </w:rPr>
        <w:t>bugs.md</w:t>
      </w:r>
      <w:r>
        <w:rPr>
          <w:rFonts w:hint="eastAsia"/>
        </w:rPr>
        <w:t>文件中所描述的问题，若今后遇到此类问题，可以</w:t>
      </w:r>
      <w:r w:rsidR="000C058A">
        <w:rPr>
          <w:rFonts w:hint="eastAsia"/>
        </w:rPr>
        <w:t>参考</w:t>
      </w:r>
      <w:r>
        <w:rPr>
          <w:rFonts w:hint="eastAsia"/>
        </w:rPr>
        <w:t>相应的</w:t>
      </w:r>
      <w:r>
        <w:rPr>
          <w:rFonts w:hint="eastAsia"/>
        </w:rPr>
        <w:t>commit</w:t>
      </w:r>
      <w:r>
        <w:rPr>
          <w:rFonts w:hint="eastAsia"/>
        </w:rPr>
        <w:t>进行添加。</w:t>
      </w:r>
    </w:p>
    <w:p w14:paraId="12805C93" w14:textId="77777777" w:rsidR="000C058A" w:rsidRDefault="000C058A">
      <w:r>
        <w:br w:type="page"/>
      </w:r>
    </w:p>
    <w:p w14:paraId="1FA4A0B2" w14:textId="77777777" w:rsidR="007055B0" w:rsidRDefault="007055B0" w:rsidP="007055B0">
      <w:pPr>
        <w:spacing w:line="360" w:lineRule="auto"/>
        <w:ind w:left="720"/>
      </w:pPr>
    </w:p>
    <w:p w14:paraId="528E2E59" w14:textId="7EC0EE71" w:rsidR="007039D4" w:rsidRDefault="007039D4" w:rsidP="00DE7054">
      <w:pPr>
        <w:spacing w:line="360" w:lineRule="auto"/>
        <w:rPr>
          <w:b/>
          <w:sz w:val="44"/>
        </w:rPr>
      </w:pPr>
      <w:proofErr w:type="spellStart"/>
      <w:r w:rsidRPr="007039D4">
        <w:rPr>
          <w:rFonts w:hint="eastAsia"/>
          <w:b/>
          <w:sz w:val="44"/>
        </w:rPr>
        <w:t>llvm-dfa</w:t>
      </w:r>
      <w:proofErr w:type="spellEnd"/>
      <w:r w:rsidR="008A2D5C">
        <w:rPr>
          <w:rFonts w:hint="eastAsia"/>
          <w:b/>
          <w:sz w:val="44"/>
        </w:rPr>
        <w:t>组成</w:t>
      </w:r>
    </w:p>
    <w:p w14:paraId="164483AD" w14:textId="6FE7A26A" w:rsidR="008A3C52" w:rsidRDefault="007039D4" w:rsidP="00DE7054">
      <w:pPr>
        <w:spacing w:line="360" w:lineRule="auto"/>
      </w:pPr>
      <w:r>
        <w:tab/>
      </w:r>
      <w:r w:rsidR="00DE7054">
        <w:rPr>
          <w:noProof/>
        </w:rPr>
        <w:drawing>
          <wp:inline distT="0" distB="0" distL="0" distR="0" wp14:anchorId="244EA975" wp14:editId="06A21FD2">
            <wp:extent cx="5486400" cy="3200400"/>
            <wp:effectExtent l="38100" t="12700" r="12700" b="254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8A23348" w14:textId="77777777" w:rsidR="00CD1F9B" w:rsidRDefault="008A3C52" w:rsidP="00CD1F9B">
      <w:pPr>
        <w:spacing w:line="360" w:lineRule="auto"/>
        <w:ind w:firstLine="720"/>
      </w:pPr>
      <w:proofErr w:type="spellStart"/>
      <w:r>
        <w:rPr>
          <w:rFonts w:hint="eastAsia"/>
        </w:rPr>
        <w:t>llvm</w:t>
      </w:r>
      <w:r>
        <w:t>-</w:t>
      </w:r>
      <w:r>
        <w:rPr>
          <w:rFonts w:hint="eastAsia"/>
        </w:rPr>
        <w:t>dfa</w:t>
      </w:r>
      <w:proofErr w:type="spellEnd"/>
      <w:r w:rsidR="00DE7054">
        <w:rPr>
          <w:rFonts w:hint="eastAsia"/>
        </w:rPr>
        <w:t>是一个过程内数据流分析的实现。</w:t>
      </w:r>
      <w:r w:rsidR="002979F8">
        <w:rPr>
          <w:rFonts w:hint="eastAsia"/>
        </w:rPr>
        <w:t>由于有函数指针和</w:t>
      </w:r>
      <w:r w:rsidR="002979F8">
        <w:rPr>
          <w:rFonts w:hint="eastAsia"/>
        </w:rPr>
        <w:t>Objective-C</w:t>
      </w:r>
      <w:r w:rsidR="002979F8">
        <w:rPr>
          <w:rFonts w:hint="eastAsia"/>
        </w:rPr>
        <w:t>的函数调用，因此我们首先需要分析指针的指向信息，因此我们在处理调用指令时使用了迭代的约束生成方案，并针对</w:t>
      </w:r>
      <w:proofErr w:type="spellStart"/>
      <w:r w:rsidR="002979F8">
        <w:rPr>
          <w:rFonts w:hint="eastAsia"/>
        </w:rPr>
        <w:t>o</w:t>
      </w:r>
      <w:r w:rsidR="002979F8">
        <w:t>bjc_msgSend</w:t>
      </w:r>
      <w:proofErr w:type="spellEnd"/>
      <w:r w:rsidR="002979F8">
        <w:t>()</w:t>
      </w:r>
      <w:r w:rsidR="002979F8">
        <w:rPr>
          <w:rFonts w:hint="eastAsia"/>
        </w:rPr>
        <w:t>方法进行了相应处理。</w:t>
      </w:r>
      <w:r w:rsidR="00324916">
        <w:rPr>
          <w:rFonts w:hint="eastAsia"/>
        </w:rPr>
        <w:t>通过指针分析我们可以得到更准确的函数调用图</w:t>
      </w:r>
      <w:r w:rsidR="002979F8">
        <w:rPr>
          <w:rFonts w:hint="eastAsia"/>
        </w:rPr>
        <w:t>。</w:t>
      </w:r>
    </w:p>
    <w:p w14:paraId="35D3B873" w14:textId="6877221E" w:rsidR="00682267" w:rsidRDefault="00F9421A" w:rsidP="007055B0">
      <w:pPr>
        <w:spacing w:line="360" w:lineRule="auto"/>
        <w:ind w:firstLine="720"/>
      </w:pPr>
      <w:r>
        <w:rPr>
          <w:rFonts w:hint="eastAsia"/>
        </w:rPr>
        <w:t>我们</w:t>
      </w:r>
      <w:r w:rsidR="005130DB">
        <w:rPr>
          <w:rFonts w:hint="eastAsia"/>
        </w:rPr>
        <w:t>从规则文件中的函数</w:t>
      </w:r>
      <w:r w:rsidR="005130DB">
        <w:rPr>
          <w:rFonts w:hint="eastAsia"/>
        </w:rPr>
        <w:t>API</w:t>
      </w:r>
      <w:r w:rsidR="005130DB">
        <w:rPr>
          <w:rFonts w:hint="eastAsia"/>
        </w:rPr>
        <w:t>确定调用函数，以其为目标函数进行数据流分析。</w:t>
      </w:r>
    </w:p>
    <w:p w14:paraId="290AD3D4" w14:textId="77777777" w:rsidR="007055B0" w:rsidRDefault="007055B0" w:rsidP="007055B0">
      <w:pPr>
        <w:spacing w:line="360" w:lineRule="auto"/>
        <w:ind w:firstLine="720"/>
      </w:pPr>
      <w:proofErr w:type="spellStart"/>
      <w:r>
        <w:t>llvm</w:t>
      </w:r>
      <w:proofErr w:type="spellEnd"/>
      <w:r>
        <w:t>-slicer/lib/</w:t>
      </w:r>
      <w:proofErr w:type="spellStart"/>
      <w:r>
        <w:t>LLVMSlicer</w:t>
      </w:r>
      <w:proofErr w:type="spellEnd"/>
    </w:p>
    <w:p w14:paraId="1F6D2244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Backtrack</w:t>
      </w:r>
    </w:p>
    <w:p w14:paraId="38C851A9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Backtrack.cpp</w:t>
      </w:r>
    </w:p>
    <w:p w14:paraId="77F19AC1" w14:textId="3BCBCCF9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Constraint.cpp</w:t>
      </w:r>
      <w:r w:rsidR="000C058A">
        <w:t xml:space="preserve"> //</w:t>
      </w:r>
      <w:r w:rsidR="00D700B8">
        <w:rPr>
          <w:rFonts w:hint="eastAsia"/>
        </w:rPr>
        <w:t>根据</w:t>
      </w:r>
      <w:r w:rsidR="00D700B8">
        <w:rPr>
          <w:rFonts w:hint="eastAsia"/>
        </w:rPr>
        <w:t>rule</w:t>
      </w:r>
      <w:r w:rsidR="00D700B8">
        <w:rPr>
          <w:rFonts w:hint="eastAsia"/>
        </w:rPr>
        <w:t>中的规则进行条件判断，后续可在此添加完善</w:t>
      </w:r>
      <w:proofErr w:type="spellStart"/>
      <w:r w:rsidR="00D700B8">
        <w:rPr>
          <w:rFonts w:hint="eastAsia"/>
        </w:rPr>
        <w:t>dic</w:t>
      </w:r>
      <w:proofErr w:type="spellEnd"/>
      <w:r w:rsidR="00D700B8">
        <w:rPr>
          <w:rFonts w:hint="eastAsia"/>
        </w:rPr>
        <w:t>、</w:t>
      </w:r>
      <w:r w:rsidR="00D700B8">
        <w:rPr>
          <w:rFonts w:hint="eastAsia"/>
        </w:rPr>
        <w:t>array</w:t>
      </w:r>
      <w:r w:rsidR="00D700B8">
        <w:rPr>
          <w:rFonts w:hint="eastAsia"/>
        </w:rPr>
        <w:t>等类型的判断；</w:t>
      </w:r>
    </w:p>
    <w:p w14:paraId="0ACAE091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Constraint.h</w:t>
      </w:r>
      <w:proofErr w:type="spellEnd"/>
    </w:p>
    <w:p w14:paraId="2415D74B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Path.cpp</w:t>
      </w:r>
    </w:p>
    <w:p w14:paraId="74F1300F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Path.h</w:t>
      </w:r>
      <w:proofErr w:type="spellEnd"/>
    </w:p>
    <w:p w14:paraId="63CDAB27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PathGenerator.h</w:t>
      </w:r>
      <w:proofErr w:type="spellEnd"/>
    </w:p>
    <w:p w14:paraId="642BF32C" w14:textId="662CEF4F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Rule.cpp</w:t>
      </w:r>
      <w:r w:rsidR="00D700B8">
        <w:t xml:space="preserve"> //</w:t>
      </w:r>
      <w:r w:rsidR="00D700B8">
        <w:rPr>
          <w:rFonts w:hint="eastAsia"/>
        </w:rPr>
        <w:t>在</w:t>
      </w:r>
      <w:proofErr w:type="spellStart"/>
      <w:r w:rsidR="00D700B8" w:rsidRPr="00D700B8">
        <w:t>parseCondition</w:t>
      </w:r>
      <w:proofErr w:type="spellEnd"/>
      <w:r w:rsidR="00D700B8">
        <w:rPr>
          <w:rFonts w:hint="eastAsia"/>
        </w:rPr>
        <w:t>方法中已经添加了字符串类型</w:t>
      </w:r>
      <w:r w:rsidR="00D84220">
        <w:rPr>
          <w:rFonts w:hint="eastAsia"/>
        </w:rPr>
        <w:t>的支持，后续需要添加</w:t>
      </w:r>
      <w:r w:rsidR="00D84220">
        <w:rPr>
          <w:rFonts w:hint="eastAsia"/>
        </w:rPr>
        <w:t>Dictionary</w:t>
      </w:r>
      <w:r w:rsidR="00D84220">
        <w:rPr>
          <w:rFonts w:hint="eastAsia"/>
        </w:rPr>
        <w:t>和</w:t>
      </w:r>
      <w:r w:rsidR="00D84220">
        <w:rPr>
          <w:rFonts w:hint="eastAsia"/>
        </w:rPr>
        <w:t>array</w:t>
      </w:r>
      <w:r w:rsidR="00D84220">
        <w:rPr>
          <w:rFonts w:hint="eastAsia"/>
        </w:rPr>
        <w:t>等类型；</w:t>
      </w:r>
    </w:p>
    <w:p w14:paraId="051CD06E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Rule.h</w:t>
      </w:r>
      <w:proofErr w:type="spellEnd"/>
    </w:p>
    <w:p w14:paraId="3D74BF96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json.hpp</w:t>
      </w:r>
    </w:p>
    <w:p w14:paraId="42E6BD1A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CMakeLists.txt</w:t>
      </w:r>
    </w:p>
    <w:p w14:paraId="28F15F98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Callgraph</w:t>
      </w:r>
      <w:proofErr w:type="spellEnd"/>
    </w:p>
    <w:p w14:paraId="4EED1931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Callgraph.cpp</w:t>
      </w:r>
    </w:p>
    <w:p w14:paraId="78EC57DF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Callgraph.h</w:t>
      </w:r>
      <w:proofErr w:type="spellEnd"/>
    </w:p>
    <w:p w14:paraId="1DF3F582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IntraDFA</w:t>
      </w:r>
      <w:proofErr w:type="spellEnd"/>
    </w:p>
    <w:p w14:paraId="331E3A7E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DFA.cpp</w:t>
      </w:r>
    </w:p>
    <w:p w14:paraId="29B6CB71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ExternalHandler.h</w:t>
      </w:r>
      <w:proofErr w:type="spellEnd"/>
    </w:p>
    <w:p w14:paraId="0751E751" w14:textId="3562F963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FunctionIntraDFA.cpp</w:t>
      </w:r>
      <w:r w:rsidR="00D700B8">
        <w:t xml:space="preserve"> //</w:t>
      </w:r>
      <w:r w:rsidR="00D700B8">
        <w:rPr>
          <w:rFonts w:hint="eastAsia"/>
        </w:rPr>
        <w:t>在</w:t>
      </w:r>
      <w:proofErr w:type="spellStart"/>
      <w:r w:rsidR="00D700B8">
        <w:rPr>
          <w:rFonts w:hint="eastAsia"/>
        </w:rPr>
        <w:t>addCriterion</w:t>
      </w:r>
      <w:proofErr w:type="spellEnd"/>
      <w:r w:rsidR="00D700B8">
        <w:rPr>
          <w:rFonts w:hint="eastAsia"/>
        </w:rPr>
        <w:t>方法中，生成待检测的初始化指令，由于原工具设计是判断某方法</w:t>
      </w:r>
      <w:r w:rsidR="00D700B8">
        <w:rPr>
          <w:rFonts w:hint="eastAsia"/>
        </w:rPr>
        <w:t>A</w:t>
      </w:r>
      <w:r w:rsidR="00D700B8">
        <w:rPr>
          <w:rFonts w:hint="eastAsia"/>
        </w:rPr>
        <w:t>的不同参数，故其</w:t>
      </w:r>
      <w:proofErr w:type="spellStart"/>
      <w:r w:rsidR="00D700B8">
        <w:rPr>
          <w:rFonts w:hint="eastAsia"/>
        </w:rPr>
        <w:t>PreCondition</w:t>
      </w:r>
      <w:proofErr w:type="spellEnd"/>
      <w:r w:rsidR="00D700B8">
        <w:rPr>
          <w:rFonts w:hint="eastAsia"/>
        </w:rPr>
        <w:t>也是针对方法</w:t>
      </w:r>
      <w:r w:rsidR="00D700B8">
        <w:rPr>
          <w:rFonts w:hint="eastAsia"/>
        </w:rPr>
        <w:t>A</w:t>
      </w:r>
      <w:r w:rsidR="00D700B8">
        <w:rPr>
          <w:rFonts w:hint="eastAsia"/>
        </w:rPr>
        <w:t>；但由于我们的需求，需要找到不同的方法</w:t>
      </w:r>
      <w:r w:rsidR="00D700B8">
        <w:rPr>
          <w:rFonts w:hint="eastAsia"/>
        </w:rPr>
        <w:t>B</w:t>
      </w:r>
      <w:r w:rsidR="00D700B8">
        <w:rPr>
          <w:rFonts w:hint="eastAsia"/>
        </w:rPr>
        <w:t>，如</w:t>
      </w:r>
      <w:proofErr w:type="spellStart"/>
      <w:r w:rsidR="00D700B8">
        <w:rPr>
          <w:rFonts w:hint="eastAsia"/>
        </w:rPr>
        <w:t>NSPath</w:t>
      </w:r>
      <w:proofErr w:type="spellEnd"/>
      <w:r w:rsidR="00D700B8">
        <w:rPr>
          <w:rFonts w:hint="eastAsia"/>
        </w:rPr>
        <w:t>方法（目标举例如</w:t>
      </w:r>
      <w:proofErr w:type="spellStart"/>
      <w:r w:rsidR="00D700B8">
        <w:rPr>
          <w:rFonts w:hint="eastAsia"/>
        </w:rPr>
        <w:t>JDEBook</w:t>
      </w:r>
      <w:proofErr w:type="spellEnd"/>
      <w:r w:rsidR="00D700B8">
        <w:rPr>
          <w:rFonts w:hint="eastAsia"/>
        </w:rPr>
        <w:t>应用），具体逻辑见代码，此处尚未完成。</w:t>
      </w:r>
      <w:r w:rsidR="00330D08">
        <w:rPr>
          <w:rFonts w:hint="eastAsia"/>
        </w:rPr>
        <w:t>为完成</w:t>
      </w:r>
      <w:r w:rsidR="00D700B8">
        <w:rPr>
          <w:rFonts w:hint="eastAsia"/>
        </w:rPr>
        <w:t>这个目的暂时有两种方案，一是在此处添加</w:t>
      </w:r>
      <w:proofErr w:type="spellStart"/>
      <w:r w:rsidR="00D700B8">
        <w:rPr>
          <w:rFonts w:hint="eastAsia"/>
        </w:rPr>
        <w:t>PreCondition</w:t>
      </w:r>
      <w:proofErr w:type="spellEnd"/>
      <w:r w:rsidR="00D700B8">
        <w:rPr>
          <w:rFonts w:hint="eastAsia"/>
        </w:rPr>
        <w:t>，但是目前效果不好</w:t>
      </w:r>
      <w:r w:rsidR="00330D08">
        <w:rPr>
          <w:rFonts w:hint="eastAsia"/>
        </w:rPr>
        <w:t>，需要在打印结果时再处理一些东西</w:t>
      </w:r>
      <w:bookmarkStart w:id="0" w:name="_GoBack"/>
      <w:bookmarkEnd w:id="0"/>
      <w:r w:rsidR="00D700B8">
        <w:rPr>
          <w:rFonts w:hint="eastAsia"/>
        </w:rPr>
        <w:t>；另外是在生成</w:t>
      </w:r>
      <w:r w:rsidR="00D700B8">
        <w:rPr>
          <w:rFonts w:hint="eastAsia"/>
        </w:rPr>
        <w:t>Path</w:t>
      </w:r>
      <w:r w:rsidR="00D700B8">
        <w:rPr>
          <w:rFonts w:hint="eastAsia"/>
        </w:rPr>
        <w:t>时进行完善，但这种方式需要修改多处代码，如后续的回溯逻辑。</w:t>
      </w:r>
    </w:p>
    <w:p w14:paraId="6C23D1C9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FunctionIntraDFA.h</w:t>
      </w:r>
      <w:proofErr w:type="spellEnd"/>
    </w:p>
    <w:p w14:paraId="7EA8BB4B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IntraDFA.cpp</w:t>
      </w:r>
    </w:p>
    <w:p w14:paraId="2A26246F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Kleerer.cpp</w:t>
      </w:r>
    </w:p>
    <w:p w14:paraId="1450774A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LLVMBuild.txt</w:t>
      </w:r>
    </w:p>
    <w:p w14:paraId="6DFD17DD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Languages</w:t>
      </w:r>
    </w:p>
    <w:p w14:paraId="21896C27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LLVM.cpp</w:t>
      </w:r>
    </w:p>
    <w:p w14:paraId="3006D92E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LLVM.h</w:t>
      </w:r>
      <w:proofErr w:type="spellEnd"/>
    </w:p>
    <w:p w14:paraId="11C6785B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LLVMSupport.h</w:t>
      </w:r>
      <w:proofErr w:type="spellEnd"/>
    </w:p>
    <w:p w14:paraId="0603E8D8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ModStats.cpp</w:t>
      </w:r>
    </w:p>
    <w:p w14:paraId="5F085945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Modifies</w:t>
      </w:r>
    </w:p>
    <w:p w14:paraId="5E558BC0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ExternalHandler.gen</w:t>
      </w:r>
      <w:proofErr w:type="spellEnd"/>
    </w:p>
    <w:p w14:paraId="12DF1CDE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Modifies.cpp</w:t>
      </w:r>
    </w:p>
    <w:p w14:paraId="14633B81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Modifies.h</w:t>
      </w:r>
      <w:proofErr w:type="spellEnd"/>
    </w:p>
    <w:p w14:paraId="3DEE88F3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PointsTo</w:t>
      </w:r>
      <w:proofErr w:type="spellEnd"/>
    </w:p>
    <w:p w14:paraId="030897E4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BuildCallGraph.cpp</w:t>
      </w:r>
    </w:p>
    <w:p w14:paraId="7BB7AF7C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BuildCallGraph.h</w:t>
      </w:r>
      <w:proofErr w:type="spellEnd"/>
    </w:p>
    <w:p w14:paraId="50D427F3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PointsTo.cpp</w:t>
      </w:r>
    </w:p>
    <w:p w14:paraId="760D8870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PointsTo.h</w:t>
      </w:r>
      <w:proofErr w:type="spellEnd"/>
    </w:p>
    <w:p w14:paraId="003837DD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RuleExpressions.h</w:t>
      </w:r>
      <w:proofErr w:type="spellEnd"/>
    </w:p>
    <w:p w14:paraId="07C3C07A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>└──</w:t>
      </w:r>
      <w:r>
        <w:rPr>
          <w:rFonts w:hint="eastAsia"/>
        </w:rPr>
        <w:t xml:space="preserve"> Slicing</w:t>
      </w:r>
    </w:p>
    <w:p w14:paraId="7BBBBBB8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ExternalHandler.h</w:t>
      </w:r>
      <w:proofErr w:type="spellEnd"/>
    </w:p>
    <w:p w14:paraId="6C1D8149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FunctionStaticSlicer.cpp</w:t>
      </w:r>
    </w:p>
    <w:p w14:paraId="42F5BD63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FunctionStaticSlicer.h</w:t>
      </w:r>
      <w:proofErr w:type="spellEnd"/>
    </w:p>
    <w:p w14:paraId="686F6025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PostDominanceFrontier.cpp</w:t>
      </w:r>
    </w:p>
    <w:p w14:paraId="13C85BD6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PostDominanceFrontier.h</w:t>
      </w:r>
      <w:proofErr w:type="spellEnd"/>
    </w:p>
    <w:p w14:paraId="0877E5E8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Prepare.cpp</w:t>
      </w:r>
    </w:p>
    <w:p w14:paraId="7ABB9B7E" w14:textId="77777777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Prepare.h</w:t>
      </w:r>
      <w:proofErr w:type="spellEnd"/>
    </w:p>
    <w:p w14:paraId="3D64D235" w14:textId="56C0A4A8" w:rsidR="007055B0" w:rsidRDefault="007055B0" w:rsidP="007055B0">
      <w:pPr>
        <w:spacing w:line="360" w:lineRule="auto"/>
        <w:ind w:firstLine="72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StaticSlicer.cpp</w:t>
      </w:r>
    </w:p>
    <w:p w14:paraId="0A214F50" w14:textId="3AEC62B7" w:rsidR="00D700B8" w:rsidRDefault="007055B0" w:rsidP="00D700B8">
      <w:pPr>
        <w:spacing w:line="360" w:lineRule="auto"/>
        <w:ind w:firstLine="720"/>
      </w:pPr>
      <w:r>
        <w:rPr>
          <w:rFonts w:hint="eastAsia"/>
        </w:rPr>
        <w:t>相比</w:t>
      </w:r>
      <w:proofErr w:type="spellStart"/>
      <w:r>
        <w:rPr>
          <w:rFonts w:hint="eastAsia"/>
        </w:rPr>
        <w:t>LLVMSlicer</w:t>
      </w:r>
      <w:proofErr w:type="spellEnd"/>
      <w:r>
        <w:rPr>
          <w:rFonts w:hint="eastAsia"/>
        </w:rPr>
        <w:t>原目录结构，此处多添加了</w:t>
      </w:r>
      <w:proofErr w:type="spellStart"/>
      <w:r>
        <w:rPr>
          <w:rFonts w:hint="eastAsia"/>
        </w:rPr>
        <w:t>IntraDFA</w:t>
      </w:r>
      <w:proofErr w:type="spellEnd"/>
      <w:r>
        <w:rPr>
          <w:rFonts w:hint="eastAsia"/>
        </w:rPr>
        <w:t>文件，即过程内数据流分析。</w:t>
      </w:r>
      <w:r w:rsidR="00F73352">
        <w:rPr>
          <w:rFonts w:hint="eastAsia"/>
        </w:rPr>
        <w:t>其中</w:t>
      </w:r>
      <w:r w:rsidR="00F73352">
        <w:rPr>
          <w:rFonts w:hint="eastAsia"/>
        </w:rPr>
        <w:t>IntraDFA</w:t>
      </w:r>
      <w:r w:rsidR="00F73352">
        <w:t>.cpp</w:t>
      </w:r>
      <w:r w:rsidR="00F73352">
        <w:rPr>
          <w:rFonts w:hint="eastAsia"/>
        </w:rPr>
        <w:t>为数据流分析主要逻辑，包括数据流及后向回溯等；</w:t>
      </w:r>
      <w:r w:rsidR="00F73352">
        <w:rPr>
          <w:rFonts w:hint="eastAsia"/>
        </w:rPr>
        <w:t>Function</w:t>
      </w:r>
      <w:r w:rsidR="00F73352">
        <w:t>IntraDFA.cpp</w:t>
      </w:r>
      <w:r w:rsidR="00F73352">
        <w:rPr>
          <w:rFonts w:hint="eastAsia"/>
        </w:rPr>
        <w:t>中是</w:t>
      </w:r>
      <w:proofErr w:type="spellStart"/>
      <w:r w:rsidR="00F73352">
        <w:rPr>
          <w:rFonts w:hint="eastAsia"/>
        </w:rPr>
        <w:t>IntraDFA</w:t>
      </w:r>
      <w:proofErr w:type="spellEnd"/>
      <w:r w:rsidR="00F73352">
        <w:rPr>
          <w:rFonts w:hint="eastAsia"/>
        </w:rPr>
        <w:t>用到的一些方法的实现，</w:t>
      </w:r>
      <w:r w:rsidR="0024149D">
        <w:rPr>
          <w:rFonts w:hint="eastAsia"/>
        </w:rPr>
        <w:t>包括记录相关寄存器及语句、目标函数的查找等。</w:t>
      </w:r>
    </w:p>
    <w:p w14:paraId="2C51EAA0" w14:textId="1993D83B" w:rsidR="00E61458" w:rsidRDefault="00E61458" w:rsidP="007055B0">
      <w:pPr>
        <w:spacing w:line="360" w:lineRule="auto"/>
        <w:ind w:firstLine="720"/>
      </w:pPr>
      <w:r>
        <w:rPr>
          <w:rFonts w:hint="eastAsia"/>
        </w:rPr>
        <w:t>在</w:t>
      </w:r>
      <w:r>
        <w:rPr>
          <w:rFonts w:hint="eastAsia"/>
        </w:rPr>
        <w:t>Constraints</w:t>
      </w:r>
      <w:r>
        <w:t>.cpp</w:t>
      </w:r>
      <w:r>
        <w:rPr>
          <w:rFonts w:hint="eastAsia"/>
        </w:rPr>
        <w:t>中，可以添加规则检测逻辑，目前已实现字符串类型的比较，剩余还有</w:t>
      </w:r>
      <w:r>
        <w:rPr>
          <w:rFonts w:hint="eastAsia"/>
        </w:rPr>
        <w:t>dictionary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等基本类型的描述。</w:t>
      </w:r>
    </w:p>
    <w:p w14:paraId="57DB096D" w14:textId="4A1734BD" w:rsidR="00D700B8" w:rsidRDefault="00D700B8" w:rsidP="007055B0">
      <w:pPr>
        <w:spacing w:line="360" w:lineRule="auto"/>
        <w:ind w:firstLine="720"/>
      </w:pPr>
      <w:r>
        <w:rPr>
          <w:rFonts w:hint="eastAsia"/>
        </w:rPr>
        <w:t>Slicing</w:t>
      </w:r>
      <w:r>
        <w:rPr>
          <w:rFonts w:hint="eastAsia"/>
        </w:rPr>
        <w:t>文件夹中的代码因为是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-slicer</w:t>
      </w:r>
      <w:r>
        <w:rPr>
          <w:rFonts w:hint="eastAsia"/>
        </w:rPr>
        <w:t>的原实现，所以我们的</w:t>
      </w:r>
      <w:proofErr w:type="spellStart"/>
      <w:r>
        <w:rPr>
          <w:rFonts w:hint="eastAsia"/>
        </w:rPr>
        <w:t>llvm-dfa</w:t>
      </w:r>
      <w:proofErr w:type="spellEnd"/>
      <w:r>
        <w:rPr>
          <w:rFonts w:hint="eastAsia"/>
        </w:rPr>
        <w:t>并没有直接用到。</w:t>
      </w:r>
    </w:p>
    <w:p w14:paraId="58999B8F" w14:textId="77777777" w:rsidR="00E61458" w:rsidRDefault="00E61458" w:rsidP="00E61458">
      <w:pPr>
        <w:spacing w:line="360" w:lineRule="auto"/>
        <w:ind w:firstLine="720"/>
      </w:pPr>
      <w:proofErr w:type="spellStart"/>
      <w:r>
        <w:t>llvm</w:t>
      </w:r>
      <w:proofErr w:type="spellEnd"/>
      <w:r>
        <w:t>-slicer/lib/Analysis/Andersen</w:t>
      </w:r>
    </w:p>
    <w:p w14:paraId="17F1AA59" w14:textId="54DB46D9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Andersen.cpp</w:t>
      </w:r>
      <w:r w:rsidR="0024149D">
        <w:t xml:space="preserve"> //</w:t>
      </w:r>
      <w:r w:rsidR="0024149D">
        <w:rPr>
          <w:rFonts w:hint="eastAsia"/>
        </w:rPr>
        <w:t>在此文件中我们做了一个</w:t>
      </w:r>
      <w:r w:rsidR="0024149D">
        <w:rPr>
          <w:rFonts w:hint="eastAsia"/>
        </w:rPr>
        <w:t>trick</w:t>
      </w:r>
      <w:r w:rsidR="0024149D">
        <w:rPr>
          <w:rFonts w:hint="eastAsia"/>
        </w:rPr>
        <w:t>，根据</w:t>
      </w:r>
      <w:r w:rsidR="0024149D">
        <w:rPr>
          <w:rFonts w:hint="eastAsia"/>
        </w:rPr>
        <w:t>rule</w:t>
      </w:r>
      <w:r w:rsidR="0024149D">
        <w:rPr>
          <w:rFonts w:hint="eastAsia"/>
        </w:rPr>
        <w:t>文件中的方法名字先确定目标函数</w:t>
      </w:r>
      <w:proofErr w:type="spellStart"/>
      <w:r w:rsidR="0024149D">
        <w:rPr>
          <w:rFonts w:hint="eastAsia"/>
        </w:rPr>
        <w:t>initFunctions</w:t>
      </w:r>
      <w:proofErr w:type="spellEnd"/>
      <w:r w:rsidR="0024149D">
        <w:rPr>
          <w:rFonts w:hint="eastAsia"/>
        </w:rPr>
        <w:t>，而后以</w:t>
      </w:r>
      <w:proofErr w:type="spellStart"/>
      <w:r w:rsidR="0024149D">
        <w:rPr>
          <w:rFonts w:hint="eastAsia"/>
        </w:rPr>
        <w:t>initFunctions</w:t>
      </w:r>
      <w:proofErr w:type="spellEnd"/>
      <w:r w:rsidR="0024149D">
        <w:rPr>
          <w:rFonts w:hint="eastAsia"/>
        </w:rPr>
        <w:t>作为待处理对象。</w:t>
      </w:r>
    </w:p>
    <w:p w14:paraId="2D20D34D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AndersenAA.cpp</w:t>
      </w:r>
    </w:p>
    <w:p w14:paraId="5F5708F0" w14:textId="2DCEB2ED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CMakeLists.txt</w:t>
      </w:r>
    </w:p>
    <w:p w14:paraId="28FEC278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CallHandler</w:t>
      </w:r>
      <w:proofErr w:type="spellEnd"/>
    </w:p>
    <w:p w14:paraId="507742EB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ExternalHandler.h</w:t>
      </w:r>
      <w:proofErr w:type="spellEnd"/>
    </w:p>
    <w:p w14:paraId="0A4F1C99" w14:textId="745602B1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ObjCRuntimeCallHandler.cpp</w:t>
      </w:r>
      <w:r w:rsidR="00F73352">
        <w:t xml:space="preserve"> //</w:t>
      </w:r>
      <w:r w:rsidR="00F73352">
        <w:rPr>
          <w:rFonts w:hint="eastAsia"/>
        </w:rPr>
        <w:t>OC</w:t>
      </w:r>
      <w:r w:rsidR="00F73352">
        <w:rPr>
          <w:rFonts w:hint="eastAsia"/>
        </w:rPr>
        <w:t>函数</w:t>
      </w:r>
      <w:r w:rsidR="00F73352">
        <w:rPr>
          <w:rFonts w:hint="eastAsia"/>
        </w:rPr>
        <w:t>handler</w:t>
      </w:r>
      <w:r w:rsidR="00F73352">
        <w:rPr>
          <w:rFonts w:hint="eastAsia"/>
        </w:rPr>
        <w:t>，进行</w:t>
      </w:r>
      <w:r w:rsidR="00F73352">
        <w:rPr>
          <w:rFonts w:hint="eastAsia"/>
        </w:rPr>
        <w:t>OC</w:t>
      </w:r>
      <w:r w:rsidR="00F73352">
        <w:rPr>
          <w:rFonts w:hint="eastAsia"/>
        </w:rPr>
        <w:t>函数解析</w:t>
      </w:r>
    </w:p>
    <w:p w14:paraId="1808CA4A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CleanUpPass.cpp</w:t>
      </w:r>
    </w:p>
    <w:p w14:paraId="24452EE8" w14:textId="5B23BF1C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ConstraintCollect.cpp</w:t>
      </w:r>
      <w:r w:rsidR="00B7602A">
        <w:t xml:space="preserve"> </w:t>
      </w:r>
      <w:r w:rsidR="00B7602A">
        <w:rPr>
          <w:rFonts w:hint="eastAsia"/>
        </w:rPr>
        <w:t>/</w:t>
      </w:r>
      <w:r w:rsidR="00B7602A">
        <w:t>/</w:t>
      </w:r>
      <w:r w:rsidR="00171C18">
        <w:rPr>
          <w:rFonts w:hint="eastAsia"/>
        </w:rPr>
        <w:t>建立各种约束，</w:t>
      </w:r>
      <w:r w:rsidR="00F73352">
        <w:rPr>
          <w:rFonts w:hint="eastAsia"/>
        </w:rPr>
        <w:t>主要注意函数参数</w:t>
      </w:r>
    </w:p>
    <w:p w14:paraId="0D2552B3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ConstraintOptimize.cpp</w:t>
      </w:r>
    </w:p>
    <w:p w14:paraId="6BE25D63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ConstraintSolving.cpp</w:t>
      </w:r>
    </w:p>
    <w:p w14:paraId="6625A04A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DetectParametersPass.cpp</w:t>
      </w:r>
    </w:p>
    <w:p w14:paraId="4C832481" w14:textId="181E9C96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ExternalLibrary.cpp</w:t>
      </w:r>
    </w:p>
    <w:p w14:paraId="5E1C38BC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LLVMBuild.txt</w:t>
      </w:r>
    </w:p>
    <w:p w14:paraId="7BB97642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NodeFactory.cpp</w:t>
      </w:r>
    </w:p>
    <w:p w14:paraId="14FACCBF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NonVolatileRegistersPass.cpp</w:t>
      </w:r>
    </w:p>
    <w:p w14:paraId="748D7E25" w14:textId="5F39BD31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ObjCCallHandler.cpp</w:t>
      </w:r>
      <w:r w:rsidR="00F73352">
        <w:t xml:space="preserve"> </w:t>
      </w:r>
      <w:r w:rsidR="00F73352">
        <w:rPr>
          <w:rFonts w:hint="eastAsia"/>
        </w:rPr>
        <w:t>/</w:t>
      </w:r>
      <w:r w:rsidR="00F73352">
        <w:t>/</w:t>
      </w:r>
      <w:r w:rsidR="00F73352">
        <w:rPr>
          <w:rFonts w:hint="eastAsia"/>
        </w:rPr>
        <w:t>添加</w:t>
      </w:r>
      <w:r w:rsidR="0024149D">
        <w:rPr>
          <w:rFonts w:hint="eastAsia"/>
        </w:rPr>
        <w:t>OC</w:t>
      </w:r>
      <w:r w:rsidR="0024149D">
        <w:t xml:space="preserve"> </w:t>
      </w:r>
      <w:r w:rsidR="00F73352">
        <w:rPr>
          <w:rFonts w:hint="eastAsia"/>
        </w:rPr>
        <w:t>handler</w:t>
      </w:r>
    </w:p>
    <w:p w14:paraId="732D4B92" w14:textId="23C1AF75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ObjectiveCBinary.cpp</w:t>
      </w:r>
      <w:r w:rsidR="00B7602A">
        <w:t xml:space="preserve"> </w:t>
      </w:r>
      <w:r w:rsidR="00B7602A">
        <w:rPr>
          <w:rFonts w:hint="eastAsia"/>
        </w:rPr>
        <w:t>/</w:t>
      </w:r>
      <w:r w:rsidR="00B7602A">
        <w:t>/</w:t>
      </w:r>
      <w:r w:rsidR="00B7602A">
        <w:rPr>
          <w:rFonts w:hint="eastAsia"/>
        </w:rPr>
        <w:t>此文件中添加了</w:t>
      </w:r>
      <w:r w:rsidR="00B7602A">
        <w:rPr>
          <w:rFonts w:hint="eastAsia"/>
        </w:rPr>
        <w:t>Swift</w:t>
      </w:r>
      <w:r w:rsidR="00B7602A">
        <w:rPr>
          <w:rFonts w:hint="eastAsia"/>
        </w:rPr>
        <w:t>的支持，解决了一些</w:t>
      </w:r>
      <w:r w:rsidR="00B7602A">
        <w:rPr>
          <w:rFonts w:hint="eastAsia"/>
        </w:rPr>
        <w:t>Macho</w:t>
      </w:r>
      <w:r w:rsidR="00B7602A">
        <w:rPr>
          <w:rFonts w:hint="eastAsia"/>
        </w:rPr>
        <w:t>文件解析问题</w:t>
      </w:r>
    </w:p>
    <w:p w14:paraId="2BB9233D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ObjectiveCClassInfo.cpp</w:t>
      </w:r>
    </w:p>
    <w:p w14:paraId="7889B718" w14:textId="77777777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├──</w:t>
      </w:r>
      <w:r>
        <w:rPr>
          <w:rFonts w:hint="eastAsia"/>
        </w:rPr>
        <w:t xml:space="preserve"> SimpleCallGraph.cpp</w:t>
      </w:r>
    </w:p>
    <w:p w14:paraId="6EA99781" w14:textId="3F483EF6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└──</w:t>
      </w:r>
      <w:r>
        <w:rPr>
          <w:rFonts w:hint="eastAsia"/>
        </w:rPr>
        <w:t xml:space="preserve"> StackAccessPass.cpp</w:t>
      </w:r>
    </w:p>
    <w:p w14:paraId="51A44A05" w14:textId="3061B32D" w:rsidR="00E61458" w:rsidRDefault="00E61458" w:rsidP="00E61458">
      <w:pPr>
        <w:spacing w:line="360" w:lineRule="auto"/>
        <w:ind w:firstLine="720"/>
      </w:pPr>
      <w:r>
        <w:rPr>
          <w:rFonts w:hint="eastAsia"/>
        </w:rPr>
        <w:t>在这个文件夹下面是一些基本的处理和依赖代码，包括约束优化求解、指向分析、参数检测、</w:t>
      </w:r>
      <w:r>
        <w:rPr>
          <w:rFonts w:hint="eastAsia"/>
        </w:rPr>
        <w:t>OC</w:t>
      </w:r>
      <w:r>
        <w:rPr>
          <w:rFonts w:hint="eastAsia"/>
        </w:rPr>
        <w:t>文件的解析等。</w:t>
      </w:r>
    </w:p>
    <w:p w14:paraId="2F23A362" w14:textId="64E59DE9" w:rsidR="00E61458" w:rsidRDefault="00E61458" w:rsidP="00E61458">
      <w:pPr>
        <w:spacing w:line="360" w:lineRule="auto"/>
        <w:ind w:firstLine="720"/>
      </w:pPr>
    </w:p>
    <w:p w14:paraId="57E7E948" w14:textId="4075E32B" w:rsidR="00D84220" w:rsidRDefault="00D84220" w:rsidP="00D84220">
      <w:pPr>
        <w:pStyle w:val="Title"/>
      </w:pPr>
      <w:r>
        <w:rPr>
          <w:rFonts w:hint="eastAsia"/>
        </w:rPr>
        <w:t>Tips</w:t>
      </w:r>
    </w:p>
    <w:p w14:paraId="0598BD7B" w14:textId="14222895" w:rsidR="00D84220" w:rsidRDefault="00D84220" w:rsidP="00D84220">
      <w:pPr>
        <w:pStyle w:val="ListParagraph"/>
        <w:numPr>
          <w:ilvl w:val="0"/>
          <w:numId w:val="6"/>
        </w:numPr>
      </w:pPr>
      <w:r>
        <w:rPr>
          <w:rFonts w:hint="eastAsia"/>
        </w:rPr>
        <w:t>输出打印可以使用</w:t>
      </w:r>
      <w:r>
        <w:rPr>
          <w:rFonts w:hint="eastAsia"/>
        </w:rPr>
        <w:t>errs</w:t>
      </w:r>
      <w:r>
        <w:rPr>
          <w:rFonts w:hint="eastAsia"/>
        </w:rPr>
        <w:t>方法；</w:t>
      </w:r>
    </w:p>
    <w:p w14:paraId="6646E0F7" w14:textId="217CE8E3" w:rsidR="00D84220" w:rsidRDefault="00D84220" w:rsidP="00D84220">
      <w:pPr>
        <w:pStyle w:val="ListParagraph"/>
        <w:numPr>
          <w:ilvl w:val="0"/>
          <w:numId w:val="6"/>
        </w:numPr>
      </w:pPr>
      <w:r>
        <w:rPr>
          <w:rFonts w:hint="eastAsia"/>
        </w:rPr>
        <w:t>调试断点可以先添加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assert</w:t>
      </w:r>
      <w:r>
        <w:rPr>
          <w:rFonts w:hint="eastAsia"/>
        </w:rPr>
        <w:t>逻辑；</w:t>
      </w:r>
    </w:p>
    <w:p w14:paraId="4FFF082F" w14:textId="34CA0E91" w:rsidR="00A644C6" w:rsidRDefault="00A644C6" w:rsidP="00D84220">
      <w:pPr>
        <w:pStyle w:val="ListParagraph"/>
        <w:numPr>
          <w:ilvl w:val="0"/>
          <w:numId w:val="6"/>
        </w:numPr>
      </w:pPr>
      <w:r>
        <w:rPr>
          <w:rFonts w:hint="eastAsia"/>
        </w:rPr>
        <w:t>X0</w:t>
      </w:r>
      <w:r>
        <w:rPr>
          <w:rFonts w:hint="eastAsia"/>
        </w:rPr>
        <w:t>寄存器对应的数字是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14:paraId="469DA233" w14:textId="4E2280AC" w:rsidR="00A644C6" w:rsidRPr="00D84220" w:rsidRDefault="00A644C6" w:rsidP="00D84220">
      <w:pPr>
        <w:pStyle w:val="ListParagraph"/>
        <w:numPr>
          <w:ilvl w:val="0"/>
          <w:numId w:val="6"/>
        </w:numPr>
      </w:pP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>property</w:t>
      </w:r>
      <w:r>
        <w:rPr>
          <w:rFonts w:hint="eastAsia"/>
        </w:rPr>
        <w:t>方法尚未还原，需要进行处理，还原</w:t>
      </w:r>
      <w:r>
        <w:rPr>
          <w:rFonts w:hint="eastAsia"/>
        </w:rPr>
        <w:t>get</w:t>
      </w:r>
      <w:r>
        <w:rPr>
          <w:rFonts w:hint="eastAsia"/>
        </w:rPr>
        <w:t>方法。</w:t>
      </w:r>
    </w:p>
    <w:sectPr w:rsidR="00A644C6" w:rsidRPr="00D84220" w:rsidSect="001D52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647B"/>
    <w:multiLevelType w:val="hybridMultilevel"/>
    <w:tmpl w:val="6F6E3B70"/>
    <w:lvl w:ilvl="0" w:tplc="C8A03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B3164"/>
    <w:multiLevelType w:val="hybridMultilevel"/>
    <w:tmpl w:val="0CCE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2019"/>
    <w:multiLevelType w:val="hybridMultilevel"/>
    <w:tmpl w:val="63BA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E3CF2"/>
    <w:multiLevelType w:val="hybridMultilevel"/>
    <w:tmpl w:val="ED74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02DA7"/>
    <w:multiLevelType w:val="hybridMultilevel"/>
    <w:tmpl w:val="07C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C1387"/>
    <w:multiLevelType w:val="hybridMultilevel"/>
    <w:tmpl w:val="5A70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DE"/>
    <w:rsid w:val="000C058A"/>
    <w:rsid w:val="001676E2"/>
    <w:rsid w:val="00171C18"/>
    <w:rsid w:val="001D5250"/>
    <w:rsid w:val="0024149D"/>
    <w:rsid w:val="00247A5B"/>
    <w:rsid w:val="002979F8"/>
    <w:rsid w:val="002C6A14"/>
    <w:rsid w:val="002F1B76"/>
    <w:rsid w:val="003117F6"/>
    <w:rsid w:val="00324278"/>
    <w:rsid w:val="00324916"/>
    <w:rsid w:val="00330D08"/>
    <w:rsid w:val="003315DE"/>
    <w:rsid w:val="00345211"/>
    <w:rsid w:val="003C0D3E"/>
    <w:rsid w:val="003E2189"/>
    <w:rsid w:val="0042592E"/>
    <w:rsid w:val="00446AEA"/>
    <w:rsid w:val="00495163"/>
    <w:rsid w:val="005130DB"/>
    <w:rsid w:val="00682267"/>
    <w:rsid w:val="007039D4"/>
    <w:rsid w:val="007055B0"/>
    <w:rsid w:val="00720A2A"/>
    <w:rsid w:val="0075517C"/>
    <w:rsid w:val="007D62A3"/>
    <w:rsid w:val="00891219"/>
    <w:rsid w:val="008A2D5C"/>
    <w:rsid w:val="008A3C52"/>
    <w:rsid w:val="00906067"/>
    <w:rsid w:val="00A24961"/>
    <w:rsid w:val="00A644C6"/>
    <w:rsid w:val="00B7602A"/>
    <w:rsid w:val="00C032C3"/>
    <w:rsid w:val="00CC0743"/>
    <w:rsid w:val="00CD1F9B"/>
    <w:rsid w:val="00D700B8"/>
    <w:rsid w:val="00D84220"/>
    <w:rsid w:val="00D90FF2"/>
    <w:rsid w:val="00D9391A"/>
    <w:rsid w:val="00DD5477"/>
    <w:rsid w:val="00DE7054"/>
    <w:rsid w:val="00E61458"/>
    <w:rsid w:val="00E82866"/>
    <w:rsid w:val="00F65C28"/>
    <w:rsid w:val="00F673E8"/>
    <w:rsid w:val="00F73352"/>
    <w:rsid w:val="00F93FFC"/>
    <w:rsid w:val="00F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3F8CC"/>
  <w15:chartTrackingRefBased/>
  <w15:docId w15:val="{A1F7BA77-CE51-A74D-9E69-337E07DA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1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6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951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42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C69B77-A81C-7840-8691-1476FE58565F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2A8474E0-8961-994F-A72A-3B05D2E48C43}">
      <dgm:prSet phldrT="[Text]"/>
      <dgm:spPr/>
      <dgm:t>
        <a:bodyPr/>
        <a:lstStyle/>
        <a:p>
          <a:r>
            <a:rPr lang="en-US"/>
            <a:t>Macho文件</a:t>
          </a:r>
          <a:r>
            <a:rPr lang="zh-CN" altLang="en-US"/>
            <a:t>（砸壳后）</a:t>
          </a:r>
          <a:endParaRPr lang="en-US"/>
        </a:p>
      </dgm:t>
    </dgm:pt>
    <dgm:pt modelId="{B84CF213-4028-FC4F-964F-69B0E4D941F2}" type="parTrans" cxnId="{0E53291B-C8B1-E545-8C9C-28CD83081B1B}">
      <dgm:prSet/>
      <dgm:spPr/>
      <dgm:t>
        <a:bodyPr/>
        <a:lstStyle/>
        <a:p>
          <a:endParaRPr lang="en-US"/>
        </a:p>
      </dgm:t>
    </dgm:pt>
    <dgm:pt modelId="{FE7452C9-2A58-344C-9E37-257DFF5A10E2}" type="sibTrans" cxnId="{0E53291B-C8B1-E545-8C9C-28CD83081B1B}">
      <dgm:prSet/>
      <dgm:spPr/>
      <dgm:t>
        <a:bodyPr/>
        <a:lstStyle/>
        <a:p>
          <a:endParaRPr lang="en-US"/>
        </a:p>
      </dgm:t>
    </dgm:pt>
    <dgm:pt modelId="{4E9E969B-43BD-4048-A44A-69DEA97CA757}">
      <dgm:prSet phldrT="[Text]"/>
      <dgm:spPr/>
      <dgm:t>
        <a:bodyPr/>
        <a:lstStyle/>
        <a:p>
          <a:r>
            <a:rPr lang="en-US"/>
            <a:t>llvm</a:t>
          </a:r>
          <a:r>
            <a:rPr lang="en-US" altLang="zh-CN"/>
            <a:t>-dec</a:t>
          </a:r>
          <a:r>
            <a:rPr lang="zh-CN" altLang="en-US"/>
            <a:t>反汇编翻译得到</a:t>
          </a:r>
          <a:r>
            <a:rPr lang="en-US" altLang="zh-CN"/>
            <a:t>IR</a:t>
          </a:r>
          <a:endParaRPr lang="en-US"/>
        </a:p>
      </dgm:t>
    </dgm:pt>
    <dgm:pt modelId="{ED2A47F3-418B-CB4E-9733-8F8070A9C10B}" type="parTrans" cxnId="{5C176A64-03F1-EF49-A453-F42E2DE41190}">
      <dgm:prSet/>
      <dgm:spPr/>
      <dgm:t>
        <a:bodyPr/>
        <a:lstStyle/>
        <a:p>
          <a:endParaRPr lang="en-US"/>
        </a:p>
      </dgm:t>
    </dgm:pt>
    <dgm:pt modelId="{1CCE4966-1E74-EF40-8E26-7F468BD00C58}" type="sibTrans" cxnId="{5C176A64-03F1-EF49-A453-F42E2DE41190}">
      <dgm:prSet/>
      <dgm:spPr/>
      <dgm:t>
        <a:bodyPr/>
        <a:lstStyle/>
        <a:p>
          <a:endParaRPr lang="en-US"/>
        </a:p>
      </dgm:t>
    </dgm:pt>
    <dgm:pt modelId="{F3152F4F-391A-A441-85B7-F9C41476E896}">
      <dgm:prSet phldrT="[Text]"/>
      <dgm:spPr/>
      <dgm:t>
        <a:bodyPr/>
        <a:lstStyle/>
        <a:p>
          <a:r>
            <a:rPr lang="en-US"/>
            <a:t>llvm-dfa分析IR检测安全问题</a:t>
          </a:r>
        </a:p>
      </dgm:t>
    </dgm:pt>
    <dgm:pt modelId="{8C687446-17A8-104F-B79B-B7B92930FBD6}" type="parTrans" cxnId="{B8A65CF8-562B-3A4F-834B-422EEF0DBAC3}">
      <dgm:prSet/>
      <dgm:spPr/>
      <dgm:t>
        <a:bodyPr/>
        <a:lstStyle/>
        <a:p>
          <a:endParaRPr lang="en-US"/>
        </a:p>
      </dgm:t>
    </dgm:pt>
    <dgm:pt modelId="{0F6481C8-0E4C-804B-9F34-2CE698872C0F}" type="sibTrans" cxnId="{B8A65CF8-562B-3A4F-834B-422EEF0DBAC3}">
      <dgm:prSet/>
      <dgm:spPr/>
      <dgm:t>
        <a:bodyPr/>
        <a:lstStyle/>
        <a:p>
          <a:endParaRPr lang="en-US"/>
        </a:p>
      </dgm:t>
    </dgm:pt>
    <dgm:pt modelId="{D7078832-932C-A947-816B-A04C43A641CB}" type="pres">
      <dgm:prSet presAssocID="{79C69B77-A81C-7840-8691-1476FE58565F}" presName="Name0" presStyleCnt="0">
        <dgm:presLayoutVars>
          <dgm:dir/>
          <dgm:resizeHandles val="exact"/>
        </dgm:presLayoutVars>
      </dgm:prSet>
      <dgm:spPr/>
    </dgm:pt>
    <dgm:pt modelId="{FB2FE580-9D4C-F246-A0FA-B95FD4766C89}" type="pres">
      <dgm:prSet presAssocID="{2A8474E0-8961-994F-A72A-3B05D2E48C43}" presName="node" presStyleLbl="node1" presStyleIdx="0" presStyleCnt="3">
        <dgm:presLayoutVars>
          <dgm:bulletEnabled val="1"/>
        </dgm:presLayoutVars>
      </dgm:prSet>
      <dgm:spPr/>
    </dgm:pt>
    <dgm:pt modelId="{FF3DBA4B-0122-1249-AB85-9C4C145DCC8C}" type="pres">
      <dgm:prSet presAssocID="{FE7452C9-2A58-344C-9E37-257DFF5A10E2}" presName="sibTrans" presStyleLbl="sibTrans2D1" presStyleIdx="0" presStyleCnt="2"/>
      <dgm:spPr/>
    </dgm:pt>
    <dgm:pt modelId="{BD8325F3-0442-4D49-80B3-2E8B953354B6}" type="pres">
      <dgm:prSet presAssocID="{FE7452C9-2A58-344C-9E37-257DFF5A10E2}" presName="connectorText" presStyleLbl="sibTrans2D1" presStyleIdx="0" presStyleCnt="2"/>
      <dgm:spPr/>
    </dgm:pt>
    <dgm:pt modelId="{9AE5F9EC-5D12-0F42-A5BA-8D1A494187B0}" type="pres">
      <dgm:prSet presAssocID="{4E9E969B-43BD-4048-A44A-69DEA97CA757}" presName="node" presStyleLbl="node1" presStyleIdx="1" presStyleCnt="3">
        <dgm:presLayoutVars>
          <dgm:bulletEnabled val="1"/>
        </dgm:presLayoutVars>
      </dgm:prSet>
      <dgm:spPr/>
    </dgm:pt>
    <dgm:pt modelId="{FE0CDEAD-73EF-644A-B0D2-3373551BCE5A}" type="pres">
      <dgm:prSet presAssocID="{1CCE4966-1E74-EF40-8E26-7F468BD00C58}" presName="sibTrans" presStyleLbl="sibTrans2D1" presStyleIdx="1" presStyleCnt="2"/>
      <dgm:spPr/>
    </dgm:pt>
    <dgm:pt modelId="{005013DC-40F9-624D-8836-F17F7B9BEE83}" type="pres">
      <dgm:prSet presAssocID="{1CCE4966-1E74-EF40-8E26-7F468BD00C58}" presName="connectorText" presStyleLbl="sibTrans2D1" presStyleIdx="1" presStyleCnt="2"/>
      <dgm:spPr/>
    </dgm:pt>
    <dgm:pt modelId="{33D78D81-CBE8-BD42-B465-E4CC90A2230D}" type="pres">
      <dgm:prSet presAssocID="{F3152F4F-391A-A441-85B7-F9C41476E896}" presName="node" presStyleLbl="node1" presStyleIdx="2" presStyleCnt="3">
        <dgm:presLayoutVars>
          <dgm:bulletEnabled val="1"/>
        </dgm:presLayoutVars>
      </dgm:prSet>
      <dgm:spPr/>
    </dgm:pt>
  </dgm:ptLst>
  <dgm:cxnLst>
    <dgm:cxn modelId="{E526B612-8426-C74A-A7CB-AE299E5254E3}" type="presOf" srcId="{FE7452C9-2A58-344C-9E37-257DFF5A10E2}" destId="{BD8325F3-0442-4D49-80B3-2E8B953354B6}" srcOrd="1" destOrd="0" presId="urn:microsoft.com/office/officeart/2005/8/layout/process1"/>
    <dgm:cxn modelId="{0E53291B-C8B1-E545-8C9C-28CD83081B1B}" srcId="{79C69B77-A81C-7840-8691-1476FE58565F}" destId="{2A8474E0-8961-994F-A72A-3B05D2E48C43}" srcOrd="0" destOrd="0" parTransId="{B84CF213-4028-FC4F-964F-69B0E4D941F2}" sibTransId="{FE7452C9-2A58-344C-9E37-257DFF5A10E2}"/>
    <dgm:cxn modelId="{379E572E-8E4C-C647-A9CA-FD955FE1EF19}" type="presOf" srcId="{2A8474E0-8961-994F-A72A-3B05D2E48C43}" destId="{FB2FE580-9D4C-F246-A0FA-B95FD4766C89}" srcOrd="0" destOrd="0" presId="urn:microsoft.com/office/officeart/2005/8/layout/process1"/>
    <dgm:cxn modelId="{28509639-779D-0C46-A871-46F5D2FB86C2}" type="presOf" srcId="{FE7452C9-2A58-344C-9E37-257DFF5A10E2}" destId="{FF3DBA4B-0122-1249-AB85-9C4C145DCC8C}" srcOrd="0" destOrd="0" presId="urn:microsoft.com/office/officeart/2005/8/layout/process1"/>
    <dgm:cxn modelId="{83873448-EE89-E347-A307-001F22D6EDE4}" type="presOf" srcId="{4E9E969B-43BD-4048-A44A-69DEA97CA757}" destId="{9AE5F9EC-5D12-0F42-A5BA-8D1A494187B0}" srcOrd="0" destOrd="0" presId="urn:microsoft.com/office/officeart/2005/8/layout/process1"/>
    <dgm:cxn modelId="{5C176A64-03F1-EF49-A453-F42E2DE41190}" srcId="{79C69B77-A81C-7840-8691-1476FE58565F}" destId="{4E9E969B-43BD-4048-A44A-69DEA97CA757}" srcOrd="1" destOrd="0" parTransId="{ED2A47F3-418B-CB4E-9733-8F8070A9C10B}" sibTransId="{1CCE4966-1E74-EF40-8E26-7F468BD00C58}"/>
    <dgm:cxn modelId="{CFE19D6A-E06F-4B4F-9F90-F0BFB66516D6}" type="presOf" srcId="{1CCE4966-1E74-EF40-8E26-7F468BD00C58}" destId="{FE0CDEAD-73EF-644A-B0D2-3373551BCE5A}" srcOrd="0" destOrd="0" presId="urn:microsoft.com/office/officeart/2005/8/layout/process1"/>
    <dgm:cxn modelId="{F8C25791-24D2-BF48-9CBB-C71211561D1A}" type="presOf" srcId="{79C69B77-A81C-7840-8691-1476FE58565F}" destId="{D7078832-932C-A947-816B-A04C43A641CB}" srcOrd="0" destOrd="0" presId="urn:microsoft.com/office/officeart/2005/8/layout/process1"/>
    <dgm:cxn modelId="{543250A1-69CF-DF46-8722-425BEF8DA9F1}" type="presOf" srcId="{1CCE4966-1E74-EF40-8E26-7F468BD00C58}" destId="{005013DC-40F9-624D-8836-F17F7B9BEE83}" srcOrd="1" destOrd="0" presId="urn:microsoft.com/office/officeart/2005/8/layout/process1"/>
    <dgm:cxn modelId="{00C3ECAA-B6B7-0D41-886A-59DE1489E80B}" type="presOf" srcId="{F3152F4F-391A-A441-85B7-F9C41476E896}" destId="{33D78D81-CBE8-BD42-B465-E4CC90A2230D}" srcOrd="0" destOrd="0" presId="urn:microsoft.com/office/officeart/2005/8/layout/process1"/>
    <dgm:cxn modelId="{B8A65CF8-562B-3A4F-834B-422EEF0DBAC3}" srcId="{79C69B77-A81C-7840-8691-1476FE58565F}" destId="{F3152F4F-391A-A441-85B7-F9C41476E896}" srcOrd="2" destOrd="0" parTransId="{8C687446-17A8-104F-B79B-B7B92930FBD6}" sibTransId="{0F6481C8-0E4C-804B-9F34-2CE698872C0F}"/>
    <dgm:cxn modelId="{694A6894-C05E-8340-8698-5B577190D28B}" type="presParOf" srcId="{D7078832-932C-A947-816B-A04C43A641CB}" destId="{FB2FE580-9D4C-F246-A0FA-B95FD4766C89}" srcOrd="0" destOrd="0" presId="urn:microsoft.com/office/officeart/2005/8/layout/process1"/>
    <dgm:cxn modelId="{FDDA4823-43FD-294B-B38F-48EC06B6A175}" type="presParOf" srcId="{D7078832-932C-A947-816B-A04C43A641CB}" destId="{FF3DBA4B-0122-1249-AB85-9C4C145DCC8C}" srcOrd="1" destOrd="0" presId="urn:microsoft.com/office/officeart/2005/8/layout/process1"/>
    <dgm:cxn modelId="{DD213383-F375-C24F-BC2E-F0F643EEB959}" type="presParOf" srcId="{FF3DBA4B-0122-1249-AB85-9C4C145DCC8C}" destId="{BD8325F3-0442-4D49-80B3-2E8B953354B6}" srcOrd="0" destOrd="0" presId="urn:microsoft.com/office/officeart/2005/8/layout/process1"/>
    <dgm:cxn modelId="{365EAF8F-2003-DF4A-93F6-62B0E33C4469}" type="presParOf" srcId="{D7078832-932C-A947-816B-A04C43A641CB}" destId="{9AE5F9EC-5D12-0F42-A5BA-8D1A494187B0}" srcOrd="2" destOrd="0" presId="urn:microsoft.com/office/officeart/2005/8/layout/process1"/>
    <dgm:cxn modelId="{6267C9B7-8A29-D444-8ED6-2BDDB7003886}" type="presParOf" srcId="{D7078832-932C-A947-816B-A04C43A641CB}" destId="{FE0CDEAD-73EF-644A-B0D2-3373551BCE5A}" srcOrd="3" destOrd="0" presId="urn:microsoft.com/office/officeart/2005/8/layout/process1"/>
    <dgm:cxn modelId="{84D1B106-4E47-3A47-894C-4E29EA694978}" type="presParOf" srcId="{FE0CDEAD-73EF-644A-B0D2-3373551BCE5A}" destId="{005013DC-40F9-624D-8836-F17F7B9BEE83}" srcOrd="0" destOrd="0" presId="urn:microsoft.com/office/officeart/2005/8/layout/process1"/>
    <dgm:cxn modelId="{AF5DA9B5-72C5-2944-B386-212F37D92DC8}" type="presParOf" srcId="{D7078832-932C-A947-816B-A04C43A641CB}" destId="{33D78D81-CBE8-BD42-B465-E4CC90A2230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36E65B-00B2-8248-A7A0-6B7C9E95A133}" type="doc">
      <dgm:prSet loTypeId="urn:microsoft.com/office/officeart/2005/8/layout/chevron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773733-E3B8-C544-86B9-B1A3277AA788}">
      <dgm:prSet phldrT="[Text]"/>
      <dgm:spPr/>
      <dgm:t>
        <a:bodyPr/>
        <a:lstStyle/>
        <a:p>
          <a:r>
            <a:rPr lang="en-US" altLang="zh-CN"/>
            <a:t>MC</a:t>
          </a:r>
          <a:r>
            <a:rPr lang="zh-CN" altLang="en-US"/>
            <a:t>层</a:t>
          </a:r>
          <a:endParaRPr lang="en-US" altLang="zh-CN"/>
        </a:p>
        <a:p>
          <a:r>
            <a:rPr lang="zh-CN" altLang="en-US"/>
            <a:t>反汇编</a:t>
          </a:r>
          <a:endParaRPr lang="en-US"/>
        </a:p>
      </dgm:t>
    </dgm:pt>
    <dgm:pt modelId="{7109AE55-1A50-7D43-B356-672F10852524}" type="parTrans" cxnId="{8FE33928-C041-F44D-96DB-4FA0C684EC10}">
      <dgm:prSet/>
      <dgm:spPr/>
      <dgm:t>
        <a:bodyPr/>
        <a:lstStyle/>
        <a:p>
          <a:endParaRPr lang="en-US"/>
        </a:p>
      </dgm:t>
    </dgm:pt>
    <dgm:pt modelId="{B5FA2ACC-49A8-C44D-AEB8-35C80462805C}" type="sibTrans" cxnId="{8FE33928-C041-F44D-96DB-4FA0C684EC10}">
      <dgm:prSet/>
      <dgm:spPr/>
      <dgm:t>
        <a:bodyPr/>
        <a:lstStyle/>
        <a:p>
          <a:endParaRPr lang="en-US"/>
        </a:p>
      </dgm:t>
    </dgm:pt>
    <dgm:pt modelId="{1AAAC201-41A0-AE4F-99DB-6229D2BEF9D6}">
      <dgm:prSet phldrT="[Text]"/>
      <dgm:spPr/>
      <dgm:t>
        <a:bodyPr/>
        <a:lstStyle/>
        <a:p>
          <a:r>
            <a:rPr lang="en-US"/>
            <a:t>DC层</a:t>
          </a:r>
        </a:p>
        <a:p>
          <a:r>
            <a:rPr lang="en-US"/>
            <a:t>LLVM</a:t>
          </a:r>
          <a:r>
            <a:rPr lang="zh-CN" altLang="en-US"/>
            <a:t> </a:t>
          </a:r>
          <a:r>
            <a:rPr lang="en-US"/>
            <a:t>MC</a:t>
          </a:r>
          <a:r>
            <a:rPr lang="zh-CN" altLang="en-US"/>
            <a:t> </a:t>
          </a:r>
          <a:r>
            <a:rPr lang="en-US" altLang="zh-CN"/>
            <a:t>to</a:t>
          </a:r>
          <a:r>
            <a:rPr lang="zh-CN" altLang="en-US"/>
            <a:t> </a:t>
          </a:r>
          <a:r>
            <a:rPr lang="en-US" altLang="zh-CN"/>
            <a:t>IR</a:t>
          </a:r>
          <a:endParaRPr lang="en-US"/>
        </a:p>
      </dgm:t>
    </dgm:pt>
    <dgm:pt modelId="{9459065C-F790-D146-83D9-28BA52E88BFC}" type="parTrans" cxnId="{8F3880C1-54AE-9449-AC0D-D1447B45EFCA}">
      <dgm:prSet/>
      <dgm:spPr/>
      <dgm:t>
        <a:bodyPr/>
        <a:lstStyle/>
        <a:p>
          <a:endParaRPr lang="en-US"/>
        </a:p>
      </dgm:t>
    </dgm:pt>
    <dgm:pt modelId="{3CFF550E-D38D-6F4D-B62B-9B7D5C15168E}" type="sibTrans" cxnId="{8F3880C1-54AE-9449-AC0D-D1447B45EFCA}">
      <dgm:prSet/>
      <dgm:spPr/>
      <dgm:t>
        <a:bodyPr/>
        <a:lstStyle/>
        <a:p>
          <a:endParaRPr lang="en-US"/>
        </a:p>
      </dgm:t>
    </dgm:pt>
    <dgm:pt modelId="{0029B49D-43C0-B043-9AA0-ECF9C667CD74}">
      <dgm:prSet phldrT="[Text]"/>
      <dgm:spPr/>
      <dgm:t>
        <a:bodyPr/>
        <a:lstStyle/>
        <a:p>
          <a:r>
            <a:rPr lang="en-US" altLang="zh-CN"/>
            <a:t>FunctionName</a:t>
          </a:r>
          <a:r>
            <a:rPr lang="zh-CN" altLang="en-US"/>
            <a:t> </a:t>
          </a:r>
          <a:r>
            <a:rPr lang="en-US" altLang="zh-CN"/>
            <a:t>Pass</a:t>
          </a:r>
          <a:endParaRPr lang="en-US"/>
        </a:p>
      </dgm:t>
    </dgm:pt>
    <dgm:pt modelId="{B17C3A63-551F-794B-A76B-1A148488EEF8}" type="parTrans" cxnId="{B921CD86-D044-BC49-A896-BC19FCC5D06E}">
      <dgm:prSet/>
      <dgm:spPr/>
      <dgm:t>
        <a:bodyPr/>
        <a:lstStyle/>
        <a:p>
          <a:endParaRPr lang="en-US"/>
        </a:p>
      </dgm:t>
    </dgm:pt>
    <dgm:pt modelId="{EEEB92A7-FB5E-6B41-9518-993313F7D266}" type="sibTrans" cxnId="{B921CD86-D044-BC49-A896-BC19FCC5D06E}">
      <dgm:prSet/>
      <dgm:spPr/>
      <dgm:t>
        <a:bodyPr/>
        <a:lstStyle/>
        <a:p>
          <a:endParaRPr lang="en-US"/>
        </a:p>
      </dgm:t>
    </dgm:pt>
    <dgm:pt modelId="{2F977B4C-0B03-B84A-AA18-0FCBA19BCABF}">
      <dgm:prSet custT="1"/>
      <dgm:spPr/>
      <dgm:t>
        <a:bodyPr/>
        <a:lstStyle/>
        <a:p>
          <a:r>
            <a:rPr lang="en-US" sz="1100" b="0" i="0"/>
            <a:t>DCInstrSema实现指令级语义处理</a:t>
          </a:r>
          <a:endParaRPr lang="en-US" sz="1100"/>
        </a:p>
      </dgm:t>
    </dgm:pt>
    <dgm:pt modelId="{9B4CB414-016B-4345-A035-53DA3AE48801}" type="parTrans" cxnId="{3437DF8F-5888-9B4E-9BB6-1037258B5AFE}">
      <dgm:prSet/>
      <dgm:spPr/>
      <dgm:t>
        <a:bodyPr/>
        <a:lstStyle/>
        <a:p>
          <a:endParaRPr lang="en-US"/>
        </a:p>
      </dgm:t>
    </dgm:pt>
    <dgm:pt modelId="{726F0A95-5CFF-B545-A7A2-4FFD4060B0D6}" type="sibTrans" cxnId="{3437DF8F-5888-9B4E-9BB6-1037258B5AFE}">
      <dgm:prSet/>
      <dgm:spPr/>
      <dgm:t>
        <a:bodyPr/>
        <a:lstStyle/>
        <a:p>
          <a:endParaRPr lang="en-US"/>
        </a:p>
      </dgm:t>
    </dgm:pt>
    <dgm:pt modelId="{8523CFB9-BCC8-C146-B74E-4D4A8D217C77}">
      <dgm:prSet custT="1"/>
      <dgm:spPr/>
      <dgm:t>
        <a:bodyPr/>
        <a:lstStyle/>
        <a:p>
          <a:r>
            <a:rPr lang="en-US" sz="1100" b="0" i="0"/>
            <a:t>DCRegisterSema生成寄存器组访问相关代码</a:t>
          </a:r>
          <a:endParaRPr lang="en-US" sz="1100"/>
        </a:p>
      </dgm:t>
    </dgm:pt>
    <dgm:pt modelId="{AD32E6F9-932A-224E-8A31-3CB997F88269}" type="parTrans" cxnId="{E64ED54D-C39E-A149-A1C2-2A841861EEAB}">
      <dgm:prSet/>
      <dgm:spPr/>
      <dgm:t>
        <a:bodyPr/>
        <a:lstStyle/>
        <a:p>
          <a:endParaRPr lang="en-US"/>
        </a:p>
      </dgm:t>
    </dgm:pt>
    <dgm:pt modelId="{E8C32388-3719-DD4E-81FF-067DDACDDF8D}" type="sibTrans" cxnId="{E64ED54D-C39E-A149-A1C2-2A841861EEAB}">
      <dgm:prSet/>
      <dgm:spPr/>
      <dgm:t>
        <a:bodyPr/>
        <a:lstStyle/>
        <a:p>
          <a:endParaRPr lang="en-US"/>
        </a:p>
      </dgm:t>
    </dgm:pt>
    <dgm:pt modelId="{DF34D917-0DF2-104F-B9FD-D10D1B7E3083}">
      <dgm:prSet custT="1"/>
      <dgm:spPr/>
      <dgm:t>
        <a:bodyPr/>
        <a:lstStyle/>
        <a:p>
          <a:r>
            <a:rPr lang="en-US" sz="1100"/>
            <a:t>DCTranslator驱动整个翻译过程</a:t>
          </a:r>
        </a:p>
      </dgm:t>
    </dgm:pt>
    <dgm:pt modelId="{E054B287-5C5A-B849-81B5-1BDA607CA431}" type="parTrans" cxnId="{83EA85CD-A4D8-4046-BCD6-027B2C035F09}">
      <dgm:prSet/>
      <dgm:spPr/>
      <dgm:t>
        <a:bodyPr/>
        <a:lstStyle/>
        <a:p>
          <a:endParaRPr lang="en-US"/>
        </a:p>
      </dgm:t>
    </dgm:pt>
    <dgm:pt modelId="{1472DCEC-F844-E94A-BC5D-0B77CC8AFA16}" type="sibTrans" cxnId="{83EA85CD-A4D8-4046-BCD6-027B2C035F09}">
      <dgm:prSet/>
      <dgm:spPr/>
      <dgm:t>
        <a:bodyPr/>
        <a:lstStyle/>
        <a:p>
          <a:endParaRPr lang="en-US"/>
        </a:p>
      </dgm:t>
    </dgm:pt>
    <dgm:pt modelId="{84C0AB58-814A-4E46-ABA5-1676FB74FFEA}">
      <dgm:prSet phldrT="[Text]"/>
      <dgm:spPr/>
      <dgm:t>
        <a:bodyPr/>
        <a:lstStyle/>
        <a:p>
          <a:r>
            <a:rPr lang="en-US" b="0" i="0"/>
            <a:t>MCObjectDisassembler从入口点进行递归遍历反汇编</a:t>
          </a:r>
          <a:endParaRPr lang="en-US"/>
        </a:p>
      </dgm:t>
    </dgm:pt>
    <dgm:pt modelId="{C5CACAF6-46EA-3149-BADC-4885940CE644}" type="parTrans" cxnId="{B1F17C80-30E5-5546-AFFF-8FC31609EC30}">
      <dgm:prSet/>
      <dgm:spPr/>
      <dgm:t>
        <a:bodyPr/>
        <a:lstStyle/>
        <a:p>
          <a:endParaRPr lang="en-US"/>
        </a:p>
      </dgm:t>
    </dgm:pt>
    <dgm:pt modelId="{6068252D-B3CA-D44C-805E-81D589409E39}" type="sibTrans" cxnId="{B1F17C80-30E5-5546-AFFF-8FC31609EC30}">
      <dgm:prSet/>
      <dgm:spPr/>
      <dgm:t>
        <a:bodyPr/>
        <a:lstStyle/>
        <a:p>
          <a:endParaRPr lang="en-US"/>
        </a:p>
      </dgm:t>
    </dgm:pt>
    <dgm:pt modelId="{A76F4658-6F22-E84F-A779-C9F7808F0C5E}">
      <dgm:prSet phldrT="[Text]"/>
      <dgm:spPr/>
      <dgm:t>
        <a:bodyPr/>
        <a:lstStyle/>
        <a:p>
          <a:r>
            <a:rPr lang="en-US"/>
            <a:t>MCModule</a:t>
          </a:r>
          <a:r>
            <a:rPr lang="en-US" altLang="zh-CN"/>
            <a:t>-&gt;MCFunctions-&gt;MCBasicBlocks</a:t>
          </a:r>
          <a:endParaRPr lang="en-US"/>
        </a:p>
      </dgm:t>
    </dgm:pt>
    <dgm:pt modelId="{8431379C-E0F5-6340-985E-CC03E547A762}" type="parTrans" cxnId="{45949E2A-50E7-444C-BDF9-834E110363C4}">
      <dgm:prSet/>
      <dgm:spPr/>
      <dgm:t>
        <a:bodyPr/>
        <a:lstStyle/>
        <a:p>
          <a:endParaRPr lang="en-US"/>
        </a:p>
      </dgm:t>
    </dgm:pt>
    <dgm:pt modelId="{873BE7F7-15DE-EF44-BF35-A3AFF81DA7AA}" type="sibTrans" cxnId="{45949E2A-50E7-444C-BDF9-834E110363C4}">
      <dgm:prSet/>
      <dgm:spPr/>
      <dgm:t>
        <a:bodyPr/>
        <a:lstStyle/>
        <a:p>
          <a:endParaRPr lang="en-US"/>
        </a:p>
      </dgm:t>
    </dgm:pt>
    <dgm:pt modelId="{064EF524-1E72-4E42-8869-7287DDC5B84E}">
      <dgm:prSet phldrT="[Text]"/>
      <dgm:spPr/>
      <dgm:t>
        <a:bodyPr/>
        <a:lstStyle/>
        <a:p>
          <a:r>
            <a:rPr lang="en-US"/>
            <a:t>恢复函数名符号</a:t>
          </a:r>
        </a:p>
      </dgm:t>
    </dgm:pt>
    <dgm:pt modelId="{C5E76E89-5AD3-1842-9E2F-10B729374A0F}" type="parTrans" cxnId="{9DDEC71F-7DEA-9742-92BA-6AA135318FE4}">
      <dgm:prSet/>
      <dgm:spPr/>
    </dgm:pt>
    <dgm:pt modelId="{C654BEAE-D747-8F4B-AE42-F17D6262824C}" type="sibTrans" cxnId="{9DDEC71F-7DEA-9742-92BA-6AA135318FE4}">
      <dgm:prSet/>
      <dgm:spPr/>
    </dgm:pt>
    <dgm:pt modelId="{25F6C50C-72CB-F144-BB00-2C8342D9A949}" type="pres">
      <dgm:prSet presAssocID="{D436E65B-00B2-8248-A7A0-6B7C9E95A133}" presName="linearFlow" presStyleCnt="0">
        <dgm:presLayoutVars>
          <dgm:dir/>
          <dgm:animLvl val="lvl"/>
          <dgm:resizeHandles val="exact"/>
        </dgm:presLayoutVars>
      </dgm:prSet>
      <dgm:spPr/>
    </dgm:pt>
    <dgm:pt modelId="{B14FDA24-1A22-BB49-8415-2FED1BBE0E27}" type="pres">
      <dgm:prSet presAssocID="{A5773733-E3B8-C544-86B9-B1A3277AA788}" presName="composite" presStyleCnt="0"/>
      <dgm:spPr/>
    </dgm:pt>
    <dgm:pt modelId="{F1FAA1A4-6DD7-F64F-8B91-0817E9118C25}" type="pres">
      <dgm:prSet presAssocID="{A5773733-E3B8-C544-86B9-B1A3277AA788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52012088-C567-E741-AB96-5E1706F3EA03}" type="pres">
      <dgm:prSet presAssocID="{A5773733-E3B8-C544-86B9-B1A3277AA788}" presName="descendantText" presStyleLbl="alignAcc1" presStyleIdx="0" presStyleCnt="3">
        <dgm:presLayoutVars>
          <dgm:bulletEnabled val="1"/>
        </dgm:presLayoutVars>
      </dgm:prSet>
      <dgm:spPr/>
    </dgm:pt>
    <dgm:pt modelId="{2BD2A47A-120D-484C-8C47-9E637889314F}" type="pres">
      <dgm:prSet presAssocID="{B5FA2ACC-49A8-C44D-AEB8-35C80462805C}" presName="sp" presStyleCnt="0"/>
      <dgm:spPr/>
    </dgm:pt>
    <dgm:pt modelId="{CB0FAEF1-BC8D-3646-AEBC-A92AC99EC672}" type="pres">
      <dgm:prSet presAssocID="{1AAAC201-41A0-AE4F-99DB-6229D2BEF9D6}" presName="composite" presStyleCnt="0"/>
      <dgm:spPr/>
    </dgm:pt>
    <dgm:pt modelId="{680533ED-D4D3-A746-BB51-21D4D5E86D97}" type="pres">
      <dgm:prSet presAssocID="{1AAAC201-41A0-AE4F-99DB-6229D2BEF9D6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836725CA-8C65-6A45-9E41-17C0135669E7}" type="pres">
      <dgm:prSet presAssocID="{1AAAC201-41A0-AE4F-99DB-6229D2BEF9D6}" presName="descendantText" presStyleLbl="alignAcc1" presStyleIdx="1" presStyleCnt="3">
        <dgm:presLayoutVars>
          <dgm:bulletEnabled val="1"/>
        </dgm:presLayoutVars>
      </dgm:prSet>
      <dgm:spPr/>
    </dgm:pt>
    <dgm:pt modelId="{BF57D7AD-531F-A94E-B62D-D91D50929D41}" type="pres">
      <dgm:prSet presAssocID="{3CFF550E-D38D-6F4D-B62B-9B7D5C15168E}" presName="sp" presStyleCnt="0"/>
      <dgm:spPr/>
    </dgm:pt>
    <dgm:pt modelId="{024BDE31-1C52-5645-B80B-0B3DBDFEED1C}" type="pres">
      <dgm:prSet presAssocID="{0029B49D-43C0-B043-9AA0-ECF9C667CD74}" presName="composite" presStyleCnt="0"/>
      <dgm:spPr/>
    </dgm:pt>
    <dgm:pt modelId="{8D8D5C5B-E893-1E49-9CB6-933198243F3C}" type="pres">
      <dgm:prSet presAssocID="{0029B49D-43C0-B043-9AA0-ECF9C667CD74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A92446CC-C2D9-4C4D-9992-BF27BD054326}" type="pres">
      <dgm:prSet presAssocID="{0029B49D-43C0-B043-9AA0-ECF9C667CD74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6E94C002-217B-9C43-B341-FD301E7DAA85}" type="presOf" srcId="{064EF524-1E72-4E42-8869-7287DDC5B84E}" destId="{A92446CC-C2D9-4C4D-9992-BF27BD054326}" srcOrd="0" destOrd="0" presId="urn:microsoft.com/office/officeart/2005/8/layout/chevron2"/>
    <dgm:cxn modelId="{A0E32619-C51C-0140-AE47-58F0CFA9BFD4}" type="presOf" srcId="{2F977B4C-0B03-B84A-AA18-0FCBA19BCABF}" destId="{836725CA-8C65-6A45-9E41-17C0135669E7}" srcOrd="0" destOrd="0" presId="urn:microsoft.com/office/officeart/2005/8/layout/chevron2"/>
    <dgm:cxn modelId="{9DDEC71F-7DEA-9742-92BA-6AA135318FE4}" srcId="{0029B49D-43C0-B043-9AA0-ECF9C667CD74}" destId="{064EF524-1E72-4E42-8869-7287DDC5B84E}" srcOrd="0" destOrd="0" parTransId="{C5E76E89-5AD3-1842-9E2F-10B729374A0F}" sibTransId="{C654BEAE-D747-8F4B-AE42-F17D6262824C}"/>
    <dgm:cxn modelId="{8FE33928-C041-F44D-96DB-4FA0C684EC10}" srcId="{D436E65B-00B2-8248-A7A0-6B7C9E95A133}" destId="{A5773733-E3B8-C544-86B9-B1A3277AA788}" srcOrd="0" destOrd="0" parTransId="{7109AE55-1A50-7D43-B356-672F10852524}" sibTransId="{B5FA2ACC-49A8-C44D-AEB8-35C80462805C}"/>
    <dgm:cxn modelId="{45949E2A-50E7-444C-BDF9-834E110363C4}" srcId="{A5773733-E3B8-C544-86B9-B1A3277AA788}" destId="{A76F4658-6F22-E84F-A779-C9F7808F0C5E}" srcOrd="1" destOrd="0" parTransId="{8431379C-E0F5-6340-985E-CC03E547A762}" sibTransId="{873BE7F7-15DE-EF44-BF35-A3AFF81DA7AA}"/>
    <dgm:cxn modelId="{91B4FB2B-90AA-FF4B-B638-0901D36A3792}" type="presOf" srcId="{8523CFB9-BCC8-C146-B74E-4D4A8D217C77}" destId="{836725CA-8C65-6A45-9E41-17C0135669E7}" srcOrd="0" destOrd="1" presId="urn:microsoft.com/office/officeart/2005/8/layout/chevron2"/>
    <dgm:cxn modelId="{C8486B42-DC4B-264C-849B-ED1DFD1FD030}" type="presOf" srcId="{A5773733-E3B8-C544-86B9-B1A3277AA788}" destId="{F1FAA1A4-6DD7-F64F-8B91-0817E9118C25}" srcOrd="0" destOrd="0" presId="urn:microsoft.com/office/officeart/2005/8/layout/chevron2"/>
    <dgm:cxn modelId="{E64ED54D-C39E-A149-A1C2-2A841861EEAB}" srcId="{1AAAC201-41A0-AE4F-99DB-6229D2BEF9D6}" destId="{8523CFB9-BCC8-C146-B74E-4D4A8D217C77}" srcOrd="1" destOrd="0" parTransId="{AD32E6F9-932A-224E-8A31-3CB997F88269}" sibTransId="{E8C32388-3719-DD4E-81FF-067DDACDDF8D}"/>
    <dgm:cxn modelId="{B1F17C80-30E5-5546-AFFF-8FC31609EC30}" srcId="{A5773733-E3B8-C544-86B9-B1A3277AA788}" destId="{84C0AB58-814A-4E46-ABA5-1676FB74FFEA}" srcOrd="0" destOrd="0" parTransId="{C5CACAF6-46EA-3149-BADC-4885940CE644}" sibTransId="{6068252D-B3CA-D44C-805E-81D589409E39}"/>
    <dgm:cxn modelId="{2E0E4C83-B7A6-0F4F-ACA8-FBA658D3A786}" type="presOf" srcId="{A76F4658-6F22-E84F-A779-C9F7808F0C5E}" destId="{52012088-C567-E741-AB96-5E1706F3EA03}" srcOrd="0" destOrd="1" presId="urn:microsoft.com/office/officeart/2005/8/layout/chevron2"/>
    <dgm:cxn modelId="{B921CD86-D044-BC49-A896-BC19FCC5D06E}" srcId="{D436E65B-00B2-8248-A7A0-6B7C9E95A133}" destId="{0029B49D-43C0-B043-9AA0-ECF9C667CD74}" srcOrd="2" destOrd="0" parTransId="{B17C3A63-551F-794B-A76B-1A148488EEF8}" sibTransId="{EEEB92A7-FB5E-6B41-9518-993313F7D266}"/>
    <dgm:cxn modelId="{3437DF8F-5888-9B4E-9BB6-1037258B5AFE}" srcId="{1AAAC201-41A0-AE4F-99DB-6229D2BEF9D6}" destId="{2F977B4C-0B03-B84A-AA18-0FCBA19BCABF}" srcOrd="0" destOrd="0" parTransId="{9B4CB414-016B-4345-A035-53DA3AE48801}" sibTransId="{726F0A95-5CFF-B545-A7A2-4FFD4060B0D6}"/>
    <dgm:cxn modelId="{9F8F9DA6-3250-DC4F-BD0F-EF5A48C61216}" type="presOf" srcId="{DF34D917-0DF2-104F-B9FD-D10D1B7E3083}" destId="{836725CA-8C65-6A45-9E41-17C0135669E7}" srcOrd="0" destOrd="2" presId="urn:microsoft.com/office/officeart/2005/8/layout/chevron2"/>
    <dgm:cxn modelId="{46023BAF-A7CA-6B4D-A5CA-DDF6BD2E445D}" type="presOf" srcId="{0029B49D-43C0-B043-9AA0-ECF9C667CD74}" destId="{8D8D5C5B-E893-1E49-9CB6-933198243F3C}" srcOrd="0" destOrd="0" presId="urn:microsoft.com/office/officeart/2005/8/layout/chevron2"/>
    <dgm:cxn modelId="{8F3880C1-54AE-9449-AC0D-D1447B45EFCA}" srcId="{D436E65B-00B2-8248-A7A0-6B7C9E95A133}" destId="{1AAAC201-41A0-AE4F-99DB-6229D2BEF9D6}" srcOrd="1" destOrd="0" parTransId="{9459065C-F790-D146-83D9-28BA52E88BFC}" sibTransId="{3CFF550E-D38D-6F4D-B62B-9B7D5C15168E}"/>
    <dgm:cxn modelId="{772773CB-D29F-C848-8250-2F725751F771}" type="presOf" srcId="{1AAAC201-41A0-AE4F-99DB-6229D2BEF9D6}" destId="{680533ED-D4D3-A746-BB51-21D4D5E86D97}" srcOrd="0" destOrd="0" presId="urn:microsoft.com/office/officeart/2005/8/layout/chevron2"/>
    <dgm:cxn modelId="{83EA85CD-A4D8-4046-BCD6-027B2C035F09}" srcId="{1AAAC201-41A0-AE4F-99DB-6229D2BEF9D6}" destId="{DF34D917-0DF2-104F-B9FD-D10D1B7E3083}" srcOrd="2" destOrd="0" parTransId="{E054B287-5C5A-B849-81B5-1BDA607CA431}" sibTransId="{1472DCEC-F844-E94A-BC5D-0B77CC8AFA16}"/>
    <dgm:cxn modelId="{0AFBA9CF-5986-7B43-884B-DB397936474D}" type="presOf" srcId="{84C0AB58-814A-4E46-ABA5-1676FB74FFEA}" destId="{52012088-C567-E741-AB96-5E1706F3EA03}" srcOrd="0" destOrd="0" presId="urn:microsoft.com/office/officeart/2005/8/layout/chevron2"/>
    <dgm:cxn modelId="{C40622FB-5C8D-EE4B-8147-3A4E7D924324}" type="presOf" srcId="{D436E65B-00B2-8248-A7A0-6B7C9E95A133}" destId="{25F6C50C-72CB-F144-BB00-2C8342D9A949}" srcOrd="0" destOrd="0" presId="urn:microsoft.com/office/officeart/2005/8/layout/chevron2"/>
    <dgm:cxn modelId="{FA516DB1-947C-D04C-8753-8AFAF92162D6}" type="presParOf" srcId="{25F6C50C-72CB-F144-BB00-2C8342D9A949}" destId="{B14FDA24-1A22-BB49-8415-2FED1BBE0E27}" srcOrd="0" destOrd="0" presId="urn:microsoft.com/office/officeart/2005/8/layout/chevron2"/>
    <dgm:cxn modelId="{CA342D8B-3E2C-9A4F-B40F-3628FD6F3485}" type="presParOf" srcId="{B14FDA24-1A22-BB49-8415-2FED1BBE0E27}" destId="{F1FAA1A4-6DD7-F64F-8B91-0817E9118C25}" srcOrd="0" destOrd="0" presId="urn:microsoft.com/office/officeart/2005/8/layout/chevron2"/>
    <dgm:cxn modelId="{EDABC8DF-F9BD-D247-A324-C1B9ABFD0098}" type="presParOf" srcId="{B14FDA24-1A22-BB49-8415-2FED1BBE0E27}" destId="{52012088-C567-E741-AB96-5E1706F3EA03}" srcOrd="1" destOrd="0" presId="urn:microsoft.com/office/officeart/2005/8/layout/chevron2"/>
    <dgm:cxn modelId="{373B6B1D-8EC0-8F4A-AAD8-DAE134ED4DA6}" type="presParOf" srcId="{25F6C50C-72CB-F144-BB00-2C8342D9A949}" destId="{2BD2A47A-120D-484C-8C47-9E637889314F}" srcOrd="1" destOrd="0" presId="urn:microsoft.com/office/officeart/2005/8/layout/chevron2"/>
    <dgm:cxn modelId="{51FF5542-F53F-4648-893A-FE669646F1A9}" type="presParOf" srcId="{25F6C50C-72CB-F144-BB00-2C8342D9A949}" destId="{CB0FAEF1-BC8D-3646-AEBC-A92AC99EC672}" srcOrd="2" destOrd="0" presId="urn:microsoft.com/office/officeart/2005/8/layout/chevron2"/>
    <dgm:cxn modelId="{0EF4B683-B409-6F4D-B7D7-0CCF84D11AE6}" type="presParOf" srcId="{CB0FAEF1-BC8D-3646-AEBC-A92AC99EC672}" destId="{680533ED-D4D3-A746-BB51-21D4D5E86D97}" srcOrd="0" destOrd="0" presId="urn:microsoft.com/office/officeart/2005/8/layout/chevron2"/>
    <dgm:cxn modelId="{C5B8C202-D509-7A48-9DA6-1D9D5DE0775A}" type="presParOf" srcId="{CB0FAEF1-BC8D-3646-AEBC-A92AC99EC672}" destId="{836725CA-8C65-6A45-9E41-17C0135669E7}" srcOrd="1" destOrd="0" presId="urn:microsoft.com/office/officeart/2005/8/layout/chevron2"/>
    <dgm:cxn modelId="{6C8838AD-53CD-A746-89EC-37F639D0496D}" type="presParOf" srcId="{25F6C50C-72CB-F144-BB00-2C8342D9A949}" destId="{BF57D7AD-531F-A94E-B62D-D91D50929D41}" srcOrd="3" destOrd="0" presId="urn:microsoft.com/office/officeart/2005/8/layout/chevron2"/>
    <dgm:cxn modelId="{9243B505-BC0C-EB47-8822-764B9E94F341}" type="presParOf" srcId="{25F6C50C-72CB-F144-BB00-2C8342D9A949}" destId="{024BDE31-1C52-5645-B80B-0B3DBDFEED1C}" srcOrd="4" destOrd="0" presId="urn:microsoft.com/office/officeart/2005/8/layout/chevron2"/>
    <dgm:cxn modelId="{EF30770C-1FB0-194C-B779-9B53D78C27B0}" type="presParOf" srcId="{024BDE31-1C52-5645-B80B-0B3DBDFEED1C}" destId="{8D8D5C5B-E893-1E49-9CB6-933198243F3C}" srcOrd="0" destOrd="0" presId="urn:microsoft.com/office/officeart/2005/8/layout/chevron2"/>
    <dgm:cxn modelId="{B74E17E3-4A88-FD4A-9BFD-F77FE850785C}" type="presParOf" srcId="{024BDE31-1C52-5645-B80B-0B3DBDFEED1C}" destId="{A92446CC-C2D9-4C4D-9992-BF27BD05432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4336E83-4F20-6A4D-BF2F-953497A1C488}" type="doc">
      <dgm:prSet loTypeId="urn:microsoft.com/office/officeart/2005/8/layout/chevron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556B5B3-C593-E54E-9104-CA5DF25A97BD}">
      <dgm:prSet phldrT="[Text]"/>
      <dgm:spPr/>
      <dgm:t>
        <a:bodyPr/>
        <a:lstStyle/>
        <a:p>
          <a:r>
            <a:rPr lang="en-US"/>
            <a:t>指针分析</a:t>
          </a:r>
        </a:p>
      </dgm:t>
    </dgm:pt>
    <dgm:pt modelId="{F6469B6C-26AA-2540-A242-DDB2C043EE27}" type="parTrans" cxnId="{43196F55-808D-9942-9905-136173260EED}">
      <dgm:prSet/>
      <dgm:spPr/>
      <dgm:t>
        <a:bodyPr/>
        <a:lstStyle/>
        <a:p>
          <a:endParaRPr lang="en-US"/>
        </a:p>
      </dgm:t>
    </dgm:pt>
    <dgm:pt modelId="{51F68D13-5E36-2749-A9EE-81AFBE7551E1}" type="sibTrans" cxnId="{43196F55-808D-9942-9905-136173260EED}">
      <dgm:prSet/>
      <dgm:spPr/>
      <dgm:t>
        <a:bodyPr/>
        <a:lstStyle/>
        <a:p>
          <a:endParaRPr lang="en-US"/>
        </a:p>
      </dgm:t>
    </dgm:pt>
    <dgm:pt modelId="{81B457F3-E2CF-E348-8482-2C166E465E32}">
      <dgm:prSet phldrT="[Text]"/>
      <dgm:spPr/>
      <dgm:t>
        <a:bodyPr/>
        <a:lstStyle/>
        <a:p>
          <a:r>
            <a:rPr lang="en-US"/>
            <a:t>获取指针信息</a:t>
          </a:r>
        </a:p>
      </dgm:t>
    </dgm:pt>
    <dgm:pt modelId="{6FDF7287-DF02-6C40-8439-E13013943FBE}" type="parTrans" cxnId="{C69E0834-B080-6D44-807C-B7EC5E527744}">
      <dgm:prSet/>
      <dgm:spPr/>
      <dgm:t>
        <a:bodyPr/>
        <a:lstStyle/>
        <a:p>
          <a:endParaRPr lang="en-US"/>
        </a:p>
      </dgm:t>
    </dgm:pt>
    <dgm:pt modelId="{84345721-DF8F-1C47-A660-1A13CCA0A151}" type="sibTrans" cxnId="{C69E0834-B080-6D44-807C-B7EC5E527744}">
      <dgm:prSet/>
      <dgm:spPr/>
      <dgm:t>
        <a:bodyPr/>
        <a:lstStyle/>
        <a:p>
          <a:endParaRPr lang="en-US"/>
        </a:p>
      </dgm:t>
    </dgm:pt>
    <dgm:pt modelId="{0EBE94BD-FC9D-E14B-8092-CF8883435EB7}">
      <dgm:prSet phldrT="[Text]"/>
      <dgm:spPr/>
      <dgm:t>
        <a:bodyPr/>
        <a:lstStyle/>
        <a:p>
          <a:r>
            <a:rPr lang="en-US"/>
            <a:t>依赖上下文和流不敏感约束生成</a:t>
          </a:r>
          <a:r>
            <a:rPr lang="zh-CN" altLang="en-US"/>
            <a:t>，侧重</a:t>
          </a:r>
          <a:r>
            <a:rPr lang="en-US" altLang="zh-CN"/>
            <a:t>IR</a:t>
          </a:r>
          <a:r>
            <a:rPr lang="zh-CN" altLang="en-US"/>
            <a:t>和</a:t>
          </a:r>
          <a:r>
            <a:rPr lang="en-US" altLang="zh-CN"/>
            <a:t>OC</a:t>
          </a:r>
          <a:r>
            <a:rPr lang="zh-CN" altLang="en-US"/>
            <a:t>的特征</a:t>
          </a:r>
          <a:endParaRPr lang="en-US"/>
        </a:p>
      </dgm:t>
    </dgm:pt>
    <dgm:pt modelId="{41533AC6-DF13-2E45-A02D-299009F9EDAC}" type="parTrans" cxnId="{818DC36F-60BD-9C4E-BEAB-4325197DFD2F}">
      <dgm:prSet/>
      <dgm:spPr/>
      <dgm:t>
        <a:bodyPr/>
        <a:lstStyle/>
        <a:p>
          <a:endParaRPr lang="en-US"/>
        </a:p>
      </dgm:t>
    </dgm:pt>
    <dgm:pt modelId="{F9FFE9ED-9436-3A4C-AEED-FED7C52DB844}" type="sibTrans" cxnId="{818DC36F-60BD-9C4E-BEAB-4325197DFD2F}">
      <dgm:prSet/>
      <dgm:spPr/>
      <dgm:t>
        <a:bodyPr/>
        <a:lstStyle/>
        <a:p>
          <a:endParaRPr lang="en-US"/>
        </a:p>
      </dgm:t>
    </dgm:pt>
    <dgm:pt modelId="{612A13FC-453F-3C4D-91A2-2DB216021728}">
      <dgm:prSet phldrT="[Text]"/>
      <dgm:spPr/>
      <dgm:t>
        <a:bodyPr/>
        <a:lstStyle/>
        <a:p>
          <a:r>
            <a:rPr lang="en-US"/>
            <a:t>静态切片</a:t>
          </a:r>
        </a:p>
      </dgm:t>
    </dgm:pt>
    <dgm:pt modelId="{6714D7E4-C4B2-2543-8ACB-19689A69E7D7}" type="parTrans" cxnId="{953C65E7-72C9-CA4A-A93A-878BC77F943D}">
      <dgm:prSet/>
      <dgm:spPr/>
      <dgm:t>
        <a:bodyPr/>
        <a:lstStyle/>
        <a:p>
          <a:endParaRPr lang="en-US"/>
        </a:p>
      </dgm:t>
    </dgm:pt>
    <dgm:pt modelId="{A5906504-69AA-5B4A-A367-476335D9DE4C}" type="sibTrans" cxnId="{953C65E7-72C9-CA4A-A93A-878BC77F943D}">
      <dgm:prSet/>
      <dgm:spPr/>
      <dgm:t>
        <a:bodyPr/>
        <a:lstStyle/>
        <a:p>
          <a:endParaRPr lang="en-US"/>
        </a:p>
      </dgm:t>
    </dgm:pt>
    <dgm:pt modelId="{A2A0DBC3-0260-6043-9F63-FEC4E550FF47}">
      <dgm:prSet phldrT="[Text]"/>
      <dgm:spPr/>
      <dgm:t>
        <a:bodyPr/>
        <a:lstStyle/>
        <a:p>
          <a:r>
            <a:rPr lang="en-US"/>
            <a:t>计算影响切片标准的代码段</a:t>
          </a:r>
        </a:p>
      </dgm:t>
    </dgm:pt>
    <dgm:pt modelId="{23F20A34-71B6-4A4C-864A-6221DB9E687C}" type="parTrans" cxnId="{46245366-E5C0-9047-ADB1-3CCBF4C7AB3D}">
      <dgm:prSet/>
      <dgm:spPr/>
      <dgm:t>
        <a:bodyPr/>
        <a:lstStyle/>
        <a:p>
          <a:endParaRPr lang="en-US"/>
        </a:p>
      </dgm:t>
    </dgm:pt>
    <dgm:pt modelId="{8F564587-E972-1944-BE39-9FB22B8B96E2}" type="sibTrans" cxnId="{46245366-E5C0-9047-ADB1-3CCBF4C7AB3D}">
      <dgm:prSet/>
      <dgm:spPr/>
      <dgm:t>
        <a:bodyPr/>
        <a:lstStyle/>
        <a:p>
          <a:endParaRPr lang="en-US"/>
        </a:p>
      </dgm:t>
    </dgm:pt>
    <dgm:pt modelId="{034F148B-4274-BA49-A671-2951A60B8963}">
      <dgm:prSet phldrT="[Text]"/>
      <dgm:spPr/>
      <dgm:t>
        <a:bodyPr/>
        <a:lstStyle/>
        <a:p>
          <a:r>
            <a:rPr lang="en-US"/>
            <a:t>回溯</a:t>
          </a:r>
        </a:p>
      </dgm:t>
    </dgm:pt>
    <dgm:pt modelId="{B9F0F6B7-B43B-2B42-B4EC-76B96AA79032}" type="parTrans" cxnId="{B71C456E-BDD7-074A-B98F-EC735300C1A7}">
      <dgm:prSet/>
      <dgm:spPr/>
      <dgm:t>
        <a:bodyPr/>
        <a:lstStyle/>
        <a:p>
          <a:endParaRPr lang="en-US"/>
        </a:p>
      </dgm:t>
    </dgm:pt>
    <dgm:pt modelId="{6DBBEE8F-BC96-794E-B567-1CFB1959166C}" type="sibTrans" cxnId="{B71C456E-BDD7-074A-B98F-EC735300C1A7}">
      <dgm:prSet/>
      <dgm:spPr/>
      <dgm:t>
        <a:bodyPr/>
        <a:lstStyle/>
        <a:p>
          <a:endParaRPr lang="en-US"/>
        </a:p>
      </dgm:t>
    </dgm:pt>
    <dgm:pt modelId="{CCADEC97-4BFF-ED45-B8D9-4132ED533992}">
      <dgm:prSet phldrT="[Text]"/>
      <dgm:spPr/>
      <dgm:t>
        <a:bodyPr/>
        <a:lstStyle/>
        <a:p>
          <a:r>
            <a:rPr lang="en-US"/>
            <a:t>变量路径回溯</a:t>
          </a:r>
        </a:p>
      </dgm:t>
    </dgm:pt>
    <dgm:pt modelId="{74A252D2-F732-8C4D-9E97-79FF188343A9}" type="parTrans" cxnId="{D740E9A2-A36E-834E-99E6-858CECD5ACF6}">
      <dgm:prSet/>
      <dgm:spPr/>
      <dgm:t>
        <a:bodyPr/>
        <a:lstStyle/>
        <a:p>
          <a:endParaRPr lang="en-US"/>
        </a:p>
      </dgm:t>
    </dgm:pt>
    <dgm:pt modelId="{B8DBD1E9-CB66-444B-9777-F8FB0BAA59C0}" type="sibTrans" cxnId="{D740E9A2-A36E-834E-99E6-858CECD5ACF6}">
      <dgm:prSet/>
      <dgm:spPr/>
      <dgm:t>
        <a:bodyPr/>
        <a:lstStyle/>
        <a:p>
          <a:endParaRPr lang="en-US"/>
        </a:p>
      </dgm:t>
    </dgm:pt>
    <dgm:pt modelId="{7E7E7AF3-9AB4-7C43-8AE8-4BCB99D9F0A3}" type="pres">
      <dgm:prSet presAssocID="{E4336E83-4F20-6A4D-BF2F-953497A1C488}" presName="linearFlow" presStyleCnt="0">
        <dgm:presLayoutVars>
          <dgm:dir/>
          <dgm:animLvl val="lvl"/>
          <dgm:resizeHandles val="exact"/>
        </dgm:presLayoutVars>
      </dgm:prSet>
      <dgm:spPr/>
    </dgm:pt>
    <dgm:pt modelId="{C299248A-A12B-4545-B02D-1E192ACD263F}" type="pres">
      <dgm:prSet presAssocID="{2556B5B3-C593-E54E-9104-CA5DF25A97BD}" presName="composite" presStyleCnt="0"/>
      <dgm:spPr/>
    </dgm:pt>
    <dgm:pt modelId="{28F46F9B-9BB8-1F49-AD2C-484DDEBA5E68}" type="pres">
      <dgm:prSet presAssocID="{2556B5B3-C593-E54E-9104-CA5DF25A97BD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1A30FEAC-13E0-3C4F-913D-880369ED2A53}" type="pres">
      <dgm:prSet presAssocID="{2556B5B3-C593-E54E-9104-CA5DF25A97BD}" presName="descendantText" presStyleLbl="alignAcc1" presStyleIdx="0" presStyleCnt="3">
        <dgm:presLayoutVars>
          <dgm:bulletEnabled val="1"/>
        </dgm:presLayoutVars>
      </dgm:prSet>
      <dgm:spPr/>
    </dgm:pt>
    <dgm:pt modelId="{ABE3B65B-2511-C245-BFA1-9C77CDEAE297}" type="pres">
      <dgm:prSet presAssocID="{51F68D13-5E36-2749-A9EE-81AFBE7551E1}" presName="sp" presStyleCnt="0"/>
      <dgm:spPr/>
    </dgm:pt>
    <dgm:pt modelId="{586A44F5-7143-0140-B120-AEC4539FA785}" type="pres">
      <dgm:prSet presAssocID="{612A13FC-453F-3C4D-91A2-2DB216021728}" presName="composite" presStyleCnt="0"/>
      <dgm:spPr/>
    </dgm:pt>
    <dgm:pt modelId="{5DB0B7D3-2352-6E4D-8A99-1028437D2811}" type="pres">
      <dgm:prSet presAssocID="{612A13FC-453F-3C4D-91A2-2DB21602172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A7C386B4-5984-4243-95B9-5F0ADED10C7D}" type="pres">
      <dgm:prSet presAssocID="{612A13FC-453F-3C4D-91A2-2DB216021728}" presName="descendantText" presStyleLbl="alignAcc1" presStyleIdx="1" presStyleCnt="3">
        <dgm:presLayoutVars>
          <dgm:bulletEnabled val="1"/>
        </dgm:presLayoutVars>
      </dgm:prSet>
      <dgm:spPr/>
    </dgm:pt>
    <dgm:pt modelId="{27CDB47A-C60D-DA4D-BD3C-D9E059825EBA}" type="pres">
      <dgm:prSet presAssocID="{A5906504-69AA-5B4A-A367-476335D9DE4C}" presName="sp" presStyleCnt="0"/>
      <dgm:spPr/>
    </dgm:pt>
    <dgm:pt modelId="{365726B6-FF7E-6F42-854D-11B856540781}" type="pres">
      <dgm:prSet presAssocID="{034F148B-4274-BA49-A671-2951A60B8963}" presName="composite" presStyleCnt="0"/>
      <dgm:spPr/>
    </dgm:pt>
    <dgm:pt modelId="{F75A65B5-2E1A-8E43-8C90-7B73464BC636}" type="pres">
      <dgm:prSet presAssocID="{034F148B-4274-BA49-A671-2951A60B896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7C67E7C-835B-D048-8A7F-A2C773E8CCC6}" type="pres">
      <dgm:prSet presAssocID="{034F148B-4274-BA49-A671-2951A60B8963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C69E0834-B080-6D44-807C-B7EC5E527744}" srcId="{2556B5B3-C593-E54E-9104-CA5DF25A97BD}" destId="{81B457F3-E2CF-E348-8482-2C166E465E32}" srcOrd="0" destOrd="0" parTransId="{6FDF7287-DF02-6C40-8439-E13013943FBE}" sibTransId="{84345721-DF8F-1C47-A660-1A13CCA0A151}"/>
    <dgm:cxn modelId="{43196F55-808D-9942-9905-136173260EED}" srcId="{E4336E83-4F20-6A4D-BF2F-953497A1C488}" destId="{2556B5B3-C593-E54E-9104-CA5DF25A97BD}" srcOrd="0" destOrd="0" parTransId="{F6469B6C-26AA-2540-A242-DDB2C043EE27}" sibTransId="{51F68D13-5E36-2749-A9EE-81AFBE7551E1}"/>
    <dgm:cxn modelId="{D87EA155-8776-6F4C-B234-7F26DBC31A1A}" type="presOf" srcId="{612A13FC-453F-3C4D-91A2-2DB216021728}" destId="{5DB0B7D3-2352-6E4D-8A99-1028437D2811}" srcOrd="0" destOrd="0" presId="urn:microsoft.com/office/officeart/2005/8/layout/chevron2"/>
    <dgm:cxn modelId="{46245366-E5C0-9047-ADB1-3CCBF4C7AB3D}" srcId="{612A13FC-453F-3C4D-91A2-2DB216021728}" destId="{A2A0DBC3-0260-6043-9F63-FEC4E550FF47}" srcOrd="0" destOrd="0" parTransId="{23F20A34-71B6-4A4C-864A-6221DB9E687C}" sibTransId="{8F564587-E972-1944-BE39-9FB22B8B96E2}"/>
    <dgm:cxn modelId="{21989769-750A-2349-A6EE-97B4C0C76239}" type="presOf" srcId="{CCADEC97-4BFF-ED45-B8D9-4132ED533992}" destId="{27C67E7C-835B-D048-8A7F-A2C773E8CCC6}" srcOrd="0" destOrd="0" presId="urn:microsoft.com/office/officeart/2005/8/layout/chevron2"/>
    <dgm:cxn modelId="{B71C456E-BDD7-074A-B98F-EC735300C1A7}" srcId="{E4336E83-4F20-6A4D-BF2F-953497A1C488}" destId="{034F148B-4274-BA49-A671-2951A60B8963}" srcOrd="2" destOrd="0" parTransId="{B9F0F6B7-B43B-2B42-B4EC-76B96AA79032}" sibTransId="{6DBBEE8F-BC96-794E-B567-1CFB1959166C}"/>
    <dgm:cxn modelId="{818DC36F-60BD-9C4E-BEAB-4325197DFD2F}" srcId="{2556B5B3-C593-E54E-9104-CA5DF25A97BD}" destId="{0EBE94BD-FC9D-E14B-8092-CF8883435EB7}" srcOrd="1" destOrd="0" parTransId="{41533AC6-DF13-2E45-A02D-299009F9EDAC}" sibTransId="{F9FFE9ED-9436-3A4C-AEED-FED7C52DB844}"/>
    <dgm:cxn modelId="{3C565888-3CA6-3C49-8DD2-C6ACD5EE19C5}" type="presOf" srcId="{E4336E83-4F20-6A4D-BF2F-953497A1C488}" destId="{7E7E7AF3-9AB4-7C43-8AE8-4BCB99D9F0A3}" srcOrd="0" destOrd="0" presId="urn:microsoft.com/office/officeart/2005/8/layout/chevron2"/>
    <dgm:cxn modelId="{D740E9A2-A36E-834E-99E6-858CECD5ACF6}" srcId="{034F148B-4274-BA49-A671-2951A60B8963}" destId="{CCADEC97-4BFF-ED45-B8D9-4132ED533992}" srcOrd="0" destOrd="0" parTransId="{74A252D2-F732-8C4D-9E97-79FF188343A9}" sibTransId="{B8DBD1E9-CB66-444B-9777-F8FB0BAA59C0}"/>
    <dgm:cxn modelId="{5ADE94A4-A0EC-CC4C-AA54-F6BB8271F992}" type="presOf" srcId="{81B457F3-E2CF-E348-8482-2C166E465E32}" destId="{1A30FEAC-13E0-3C4F-913D-880369ED2A53}" srcOrd="0" destOrd="0" presId="urn:microsoft.com/office/officeart/2005/8/layout/chevron2"/>
    <dgm:cxn modelId="{EE6344A9-90FE-1948-91DD-0B8B1CDE0D81}" type="presOf" srcId="{A2A0DBC3-0260-6043-9F63-FEC4E550FF47}" destId="{A7C386B4-5984-4243-95B9-5F0ADED10C7D}" srcOrd="0" destOrd="0" presId="urn:microsoft.com/office/officeart/2005/8/layout/chevron2"/>
    <dgm:cxn modelId="{A0F9C2AA-A3BE-204C-A6EC-D9DF7261BAB9}" type="presOf" srcId="{0EBE94BD-FC9D-E14B-8092-CF8883435EB7}" destId="{1A30FEAC-13E0-3C4F-913D-880369ED2A53}" srcOrd="0" destOrd="1" presId="urn:microsoft.com/office/officeart/2005/8/layout/chevron2"/>
    <dgm:cxn modelId="{09835DBA-92C8-254A-B7F5-148DF6D1D7B8}" type="presOf" srcId="{034F148B-4274-BA49-A671-2951A60B8963}" destId="{F75A65B5-2E1A-8E43-8C90-7B73464BC636}" srcOrd="0" destOrd="0" presId="urn:microsoft.com/office/officeart/2005/8/layout/chevron2"/>
    <dgm:cxn modelId="{953C65E7-72C9-CA4A-A93A-878BC77F943D}" srcId="{E4336E83-4F20-6A4D-BF2F-953497A1C488}" destId="{612A13FC-453F-3C4D-91A2-2DB216021728}" srcOrd="1" destOrd="0" parTransId="{6714D7E4-C4B2-2543-8ACB-19689A69E7D7}" sibTransId="{A5906504-69AA-5B4A-A367-476335D9DE4C}"/>
    <dgm:cxn modelId="{778A2FEB-F067-1140-B289-9308C59C07E2}" type="presOf" srcId="{2556B5B3-C593-E54E-9104-CA5DF25A97BD}" destId="{28F46F9B-9BB8-1F49-AD2C-484DDEBA5E68}" srcOrd="0" destOrd="0" presId="urn:microsoft.com/office/officeart/2005/8/layout/chevron2"/>
    <dgm:cxn modelId="{63B6207A-4570-6248-AE2D-0E57D481C77E}" type="presParOf" srcId="{7E7E7AF3-9AB4-7C43-8AE8-4BCB99D9F0A3}" destId="{C299248A-A12B-4545-B02D-1E192ACD263F}" srcOrd="0" destOrd="0" presId="urn:microsoft.com/office/officeart/2005/8/layout/chevron2"/>
    <dgm:cxn modelId="{0AA8ECF3-A4BE-E74D-91E7-746413B7B665}" type="presParOf" srcId="{C299248A-A12B-4545-B02D-1E192ACD263F}" destId="{28F46F9B-9BB8-1F49-AD2C-484DDEBA5E68}" srcOrd="0" destOrd="0" presId="urn:microsoft.com/office/officeart/2005/8/layout/chevron2"/>
    <dgm:cxn modelId="{3E5D2751-5918-4442-BAE8-8B3F6F9A6506}" type="presParOf" srcId="{C299248A-A12B-4545-B02D-1E192ACD263F}" destId="{1A30FEAC-13E0-3C4F-913D-880369ED2A53}" srcOrd="1" destOrd="0" presId="urn:microsoft.com/office/officeart/2005/8/layout/chevron2"/>
    <dgm:cxn modelId="{746AC759-8B23-6543-926C-4D853674183D}" type="presParOf" srcId="{7E7E7AF3-9AB4-7C43-8AE8-4BCB99D9F0A3}" destId="{ABE3B65B-2511-C245-BFA1-9C77CDEAE297}" srcOrd="1" destOrd="0" presId="urn:microsoft.com/office/officeart/2005/8/layout/chevron2"/>
    <dgm:cxn modelId="{2FA1702F-43CF-8B4B-9580-BC60DCE202BC}" type="presParOf" srcId="{7E7E7AF3-9AB4-7C43-8AE8-4BCB99D9F0A3}" destId="{586A44F5-7143-0140-B120-AEC4539FA785}" srcOrd="2" destOrd="0" presId="urn:microsoft.com/office/officeart/2005/8/layout/chevron2"/>
    <dgm:cxn modelId="{CC05E633-F536-414E-A4E8-EE2F2A22E566}" type="presParOf" srcId="{586A44F5-7143-0140-B120-AEC4539FA785}" destId="{5DB0B7D3-2352-6E4D-8A99-1028437D2811}" srcOrd="0" destOrd="0" presId="urn:microsoft.com/office/officeart/2005/8/layout/chevron2"/>
    <dgm:cxn modelId="{27935300-C3D1-C044-AB78-06BB0BB39C89}" type="presParOf" srcId="{586A44F5-7143-0140-B120-AEC4539FA785}" destId="{A7C386B4-5984-4243-95B9-5F0ADED10C7D}" srcOrd="1" destOrd="0" presId="urn:microsoft.com/office/officeart/2005/8/layout/chevron2"/>
    <dgm:cxn modelId="{F6356986-A653-0C49-8F05-751DC5ADE2BE}" type="presParOf" srcId="{7E7E7AF3-9AB4-7C43-8AE8-4BCB99D9F0A3}" destId="{27CDB47A-C60D-DA4D-BD3C-D9E059825EBA}" srcOrd="3" destOrd="0" presId="urn:microsoft.com/office/officeart/2005/8/layout/chevron2"/>
    <dgm:cxn modelId="{91FBBD3C-08D1-7943-B524-25A78482E752}" type="presParOf" srcId="{7E7E7AF3-9AB4-7C43-8AE8-4BCB99D9F0A3}" destId="{365726B6-FF7E-6F42-854D-11B856540781}" srcOrd="4" destOrd="0" presId="urn:microsoft.com/office/officeart/2005/8/layout/chevron2"/>
    <dgm:cxn modelId="{48F2A810-FF0D-094C-A424-F32ED42A365E}" type="presParOf" srcId="{365726B6-FF7E-6F42-854D-11B856540781}" destId="{F75A65B5-2E1A-8E43-8C90-7B73464BC636}" srcOrd="0" destOrd="0" presId="urn:microsoft.com/office/officeart/2005/8/layout/chevron2"/>
    <dgm:cxn modelId="{13E8FCBD-93DA-1247-A977-E7126BB55A21}" type="presParOf" srcId="{365726B6-FF7E-6F42-854D-11B856540781}" destId="{27C67E7C-835B-D048-8A7F-A2C773E8CC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FE580-9D4C-F246-A0FA-B95FD4766C89}">
      <dsp:nvSpPr>
        <dsp:cNvPr id="0" name=""/>
        <dsp:cNvSpPr/>
      </dsp:nvSpPr>
      <dsp:spPr>
        <a:xfrm>
          <a:off x="4822" y="946781"/>
          <a:ext cx="1441251" cy="1306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Macho文件</a:t>
          </a:r>
          <a:r>
            <a:rPr lang="zh-CN" altLang="en-US" sz="1800" kern="1200"/>
            <a:t>（砸壳后）</a:t>
          </a:r>
          <a:endParaRPr lang="en-US" sz="1800" kern="1200"/>
        </a:p>
      </dsp:txBody>
      <dsp:txXfrm>
        <a:off x="43098" y="985057"/>
        <a:ext cx="1364699" cy="1230285"/>
      </dsp:txXfrm>
    </dsp:sp>
    <dsp:sp modelId="{FF3DBA4B-0122-1249-AB85-9C4C145DCC8C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590198" y="1492970"/>
        <a:ext cx="213882" cy="214458"/>
      </dsp:txXfrm>
    </dsp:sp>
    <dsp:sp modelId="{9AE5F9EC-5D12-0F42-A5BA-8D1A494187B0}">
      <dsp:nvSpPr>
        <dsp:cNvPr id="0" name=""/>
        <dsp:cNvSpPr/>
      </dsp:nvSpPr>
      <dsp:spPr>
        <a:xfrm>
          <a:off x="2022574" y="946781"/>
          <a:ext cx="1441251" cy="1306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llvm</a:t>
          </a:r>
          <a:r>
            <a:rPr lang="en-US" altLang="zh-CN" sz="1800" kern="1200"/>
            <a:t>-dec</a:t>
          </a:r>
          <a:r>
            <a:rPr lang="zh-CN" altLang="en-US" sz="1800" kern="1200"/>
            <a:t>反汇编翻译得到</a:t>
          </a:r>
          <a:r>
            <a:rPr lang="en-US" altLang="zh-CN" sz="1800" kern="1200"/>
            <a:t>IR</a:t>
          </a:r>
          <a:endParaRPr lang="en-US" sz="1800" kern="1200"/>
        </a:p>
      </dsp:txBody>
      <dsp:txXfrm>
        <a:off x="2060850" y="985057"/>
        <a:ext cx="1364699" cy="1230285"/>
      </dsp:txXfrm>
    </dsp:sp>
    <dsp:sp modelId="{FE0CDEAD-73EF-644A-B0D2-3373551BCE5A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607950" y="1492970"/>
        <a:ext cx="213882" cy="214458"/>
      </dsp:txXfrm>
    </dsp:sp>
    <dsp:sp modelId="{33D78D81-CBE8-BD42-B465-E4CC90A2230D}">
      <dsp:nvSpPr>
        <dsp:cNvPr id="0" name=""/>
        <dsp:cNvSpPr/>
      </dsp:nvSpPr>
      <dsp:spPr>
        <a:xfrm>
          <a:off x="4040326" y="946781"/>
          <a:ext cx="1441251" cy="1306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llvm-dfa分析IR检测安全问题</a:t>
          </a:r>
        </a:p>
      </dsp:txBody>
      <dsp:txXfrm>
        <a:off x="4078602" y="985057"/>
        <a:ext cx="1364699" cy="12302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FAA1A4-6DD7-F64F-8B91-0817E9118C25}">
      <dsp:nvSpPr>
        <dsp:cNvPr id="0" name=""/>
        <dsp:cNvSpPr/>
      </dsp:nvSpPr>
      <dsp:spPr>
        <a:xfrm rot="5400000">
          <a:off x="-218799" y="220935"/>
          <a:ext cx="1458661" cy="10210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MC</a:t>
          </a:r>
          <a:r>
            <a:rPr lang="zh-CN" altLang="en-US" sz="1000" kern="1200"/>
            <a:t>层</a:t>
          </a:r>
          <a:endParaRPr lang="en-US" altLang="zh-C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反汇编</a:t>
          </a:r>
          <a:endParaRPr lang="en-US" sz="1000" kern="1200"/>
        </a:p>
      </dsp:txBody>
      <dsp:txXfrm rot="-5400000">
        <a:off x="1" y="512666"/>
        <a:ext cx="1021062" cy="437599"/>
      </dsp:txXfrm>
    </dsp:sp>
    <dsp:sp modelId="{52012088-C567-E741-AB96-5E1706F3EA03}">
      <dsp:nvSpPr>
        <dsp:cNvPr id="0" name=""/>
        <dsp:cNvSpPr/>
      </dsp:nvSpPr>
      <dsp:spPr>
        <a:xfrm rot="5400000">
          <a:off x="2806827" y="-1783628"/>
          <a:ext cx="948129" cy="451965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b="0" i="0" kern="1200"/>
            <a:t>MCObjectDisassembler从入口点进行递归遍历反汇编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MCModule</a:t>
          </a:r>
          <a:r>
            <a:rPr lang="en-US" altLang="zh-CN" sz="1400" kern="1200"/>
            <a:t>-&gt;MCFunctions-&gt;MCBasicBlocks</a:t>
          </a:r>
          <a:endParaRPr lang="en-US" sz="1400" kern="1200"/>
        </a:p>
      </dsp:txBody>
      <dsp:txXfrm rot="-5400000">
        <a:off x="1021063" y="48420"/>
        <a:ext cx="4473374" cy="855561"/>
      </dsp:txXfrm>
    </dsp:sp>
    <dsp:sp modelId="{680533ED-D4D3-A746-BB51-21D4D5E86D97}">
      <dsp:nvSpPr>
        <dsp:cNvPr id="0" name=""/>
        <dsp:cNvSpPr/>
      </dsp:nvSpPr>
      <dsp:spPr>
        <a:xfrm rot="5400000">
          <a:off x="-218799" y="1483686"/>
          <a:ext cx="1458661" cy="10210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DC层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LLVM</a:t>
          </a:r>
          <a:r>
            <a:rPr lang="zh-CN" altLang="en-US" sz="1000" kern="1200"/>
            <a:t> </a:t>
          </a:r>
          <a:r>
            <a:rPr lang="en-US" sz="1000" kern="1200"/>
            <a:t>MC</a:t>
          </a:r>
          <a:r>
            <a:rPr lang="zh-CN" altLang="en-US" sz="1000" kern="1200"/>
            <a:t> </a:t>
          </a:r>
          <a:r>
            <a:rPr lang="en-US" altLang="zh-CN" sz="1000" kern="1200"/>
            <a:t>to</a:t>
          </a:r>
          <a:r>
            <a:rPr lang="zh-CN" altLang="en-US" sz="1000" kern="1200"/>
            <a:t> </a:t>
          </a:r>
          <a:r>
            <a:rPr lang="en-US" altLang="zh-CN" sz="1000" kern="1200"/>
            <a:t>IR</a:t>
          </a:r>
          <a:endParaRPr lang="en-US" sz="1000" kern="1200"/>
        </a:p>
      </dsp:txBody>
      <dsp:txXfrm rot="-5400000">
        <a:off x="1" y="1775417"/>
        <a:ext cx="1021062" cy="437599"/>
      </dsp:txXfrm>
    </dsp:sp>
    <dsp:sp modelId="{836725CA-8C65-6A45-9E41-17C0135669E7}">
      <dsp:nvSpPr>
        <dsp:cNvPr id="0" name=""/>
        <dsp:cNvSpPr/>
      </dsp:nvSpPr>
      <dsp:spPr>
        <a:xfrm rot="5400000">
          <a:off x="2806827" y="-520877"/>
          <a:ext cx="948129" cy="451965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0" i="0" kern="1200"/>
            <a:t>DCInstrSema实现指令级语义处理</a:t>
          </a:r>
          <a:endParaRPr 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0" i="0" kern="1200"/>
            <a:t>DCRegisterSema生成寄存器组访问相关代码</a:t>
          </a:r>
          <a:endParaRPr 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DCTranslator驱动整个翻译过程</a:t>
          </a:r>
        </a:p>
      </dsp:txBody>
      <dsp:txXfrm rot="-5400000">
        <a:off x="1021063" y="1311171"/>
        <a:ext cx="4473374" cy="855561"/>
      </dsp:txXfrm>
    </dsp:sp>
    <dsp:sp modelId="{8D8D5C5B-E893-1E49-9CB6-933198243F3C}">
      <dsp:nvSpPr>
        <dsp:cNvPr id="0" name=""/>
        <dsp:cNvSpPr/>
      </dsp:nvSpPr>
      <dsp:spPr>
        <a:xfrm rot="5400000">
          <a:off x="-218799" y="2746436"/>
          <a:ext cx="1458661" cy="102106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FunctionName</a:t>
          </a:r>
          <a:r>
            <a:rPr lang="zh-CN" altLang="en-US" sz="1000" kern="1200"/>
            <a:t> </a:t>
          </a:r>
          <a:r>
            <a:rPr lang="en-US" altLang="zh-CN" sz="1000" kern="1200"/>
            <a:t>Pass</a:t>
          </a:r>
          <a:endParaRPr lang="en-US" sz="1000" kern="1200"/>
        </a:p>
      </dsp:txBody>
      <dsp:txXfrm rot="-5400000">
        <a:off x="1" y="3038167"/>
        <a:ext cx="1021062" cy="437599"/>
      </dsp:txXfrm>
    </dsp:sp>
    <dsp:sp modelId="{A92446CC-C2D9-4C4D-9992-BF27BD054326}">
      <dsp:nvSpPr>
        <dsp:cNvPr id="0" name=""/>
        <dsp:cNvSpPr/>
      </dsp:nvSpPr>
      <dsp:spPr>
        <a:xfrm rot="5400000">
          <a:off x="2806827" y="741873"/>
          <a:ext cx="948129" cy="451965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恢复函数名符号</a:t>
          </a:r>
        </a:p>
      </dsp:txBody>
      <dsp:txXfrm rot="-5400000">
        <a:off x="1021063" y="2573921"/>
        <a:ext cx="4473374" cy="8555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F46F9B-9BB8-1F49-AD2C-484DDEBA5E68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指针分析</a:t>
          </a:r>
        </a:p>
      </dsp:txBody>
      <dsp:txXfrm rot="-5400000">
        <a:off x="1" y="420908"/>
        <a:ext cx="840105" cy="360045"/>
      </dsp:txXfrm>
    </dsp:sp>
    <dsp:sp modelId="{1A30FEAC-13E0-3C4F-913D-880369ED2A53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获取指针信息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依赖上下文和流不敏感约束生成</a:t>
          </a:r>
          <a:r>
            <a:rPr lang="zh-CN" altLang="en-US" sz="1400" kern="1200"/>
            <a:t>，侧重</a:t>
          </a:r>
          <a:r>
            <a:rPr lang="en-US" altLang="zh-CN" sz="1400" kern="1200"/>
            <a:t>IR</a:t>
          </a:r>
          <a:r>
            <a:rPr lang="zh-CN" altLang="en-US" sz="1400" kern="1200"/>
            <a:t>和</a:t>
          </a:r>
          <a:r>
            <a:rPr lang="en-US" altLang="zh-CN" sz="1400" kern="1200"/>
            <a:t>OC</a:t>
          </a:r>
          <a:r>
            <a:rPr lang="zh-CN" altLang="en-US" sz="1400" kern="1200"/>
            <a:t>的特征</a:t>
          </a:r>
          <a:endParaRPr lang="en-US" sz="1400" kern="1200"/>
        </a:p>
      </dsp:txBody>
      <dsp:txXfrm rot="-5400000">
        <a:off x="840105" y="38936"/>
        <a:ext cx="4608214" cy="703935"/>
      </dsp:txXfrm>
    </dsp:sp>
    <dsp:sp modelId="{5DB0B7D3-2352-6E4D-8A99-1028437D2811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静态切片</a:t>
          </a:r>
        </a:p>
      </dsp:txBody>
      <dsp:txXfrm rot="-5400000">
        <a:off x="1" y="1420178"/>
        <a:ext cx="840105" cy="360045"/>
      </dsp:txXfrm>
    </dsp:sp>
    <dsp:sp modelId="{A7C386B4-5984-4243-95B9-5F0ADED10C7D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计算影响切片标准的代码段</a:t>
          </a:r>
        </a:p>
      </dsp:txBody>
      <dsp:txXfrm rot="-5400000">
        <a:off x="840105" y="1038206"/>
        <a:ext cx="4608214" cy="703935"/>
      </dsp:txXfrm>
    </dsp:sp>
    <dsp:sp modelId="{F75A65B5-2E1A-8E43-8C90-7B73464BC636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回溯</a:t>
          </a:r>
        </a:p>
      </dsp:txBody>
      <dsp:txXfrm rot="-5400000">
        <a:off x="1" y="2419448"/>
        <a:ext cx="840105" cy="360045"/>
      </dsp:txXfrm>
    </dsp:sp>
    <dsp:sp modelId="{27C67E7C-835B-D048-8A7F-A2C773E8CCC6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变量路径回溯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 Ring</dc:creator>
  <cp:keywords/>
  <dc:description/>
  <cp:lastModifiedBy>Ring Ring</cp:lastModifiedBy>
  <cp:revision>20</cp:revision>
  <dcterms:created xsi:type="dcterms:W3CDTF">2019-02-15T05:13:00Z</dcterms:created>
  <dcterms:modified xsi:type="dcterms:W3CDTF">2019-06-09T10:55:00Z</dcterms:modified>
</cp:coreProperties>
</file>