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00EB" w:rsidRPr="00175632" w:rsidRDefault="007900EB" w:rsidP="00175632">
      <w:pPr>
        <w:spacing w:before="100" w:beforeAutospacing="1" w:after="100" w:afterAutospacing="1" w:line="240" w:lineRule="auto"/>
        <w:jc w:val="center"/>
        <w:rPr>
          <w:rFonts w:ascii="Times New Roman" w:eastAsia="Times New Roman" w:hAnsi="Times New Roman" w:cs="Times New Roman"/>
          <w:b/>
          <w:color w:val="000000"/>
          <w:sz w:val="24"/>
          <w:szCs w:val="24"/>
        </w:rPr>
      </w:pPr>
      <w:r w:rsidRPr="00175632">
        <w:rPr>
          <w:rFonts w:ascii="Times New Roman" w:eastAsia="Times New Roman" w:hAnsi="Times New Roman" w:cs="Times New Roman"/>
          <w:b/>
          <w:color w:val="000000"/>
          <w:sz w:val="24"/>
          <w:szCs w:val="24"/>
        </w:rPr>
        <w:t>PMGSY</w:t>
      </w:r>
      <w:r w:rsidR="0020037C" w:rsidRPr="00175632">
        <w:rPr>
          <w:rFonts w:ascii="Times New Roman" w:eastAsia="Times New Roman" w:hAnsi="Times New Roman" w:cs="Times New Roman"/>
          <w:b/>
          <w:color w:val="000000"/>
          <w:sz w:val="24"/>
          <w:szCs w:val="24"/>
        </w:rPr>
        <w:t xml:space="preserve"> Concepts</w:t>
      </w:r>
    </w:p>
    <w:p w:rsidR="0020037C" w:rsidRPr="007900EB" w:rsidRDefault="0020037C" w:rsidP="007900EB">
      <w:pPr>
        <w:spacing w:before="100" w:beforeAutospacing="1" w:after="100" w:afterAutospacing="1" w:line="240" w:lineRule="auto"/>
        <w:rPr>
          <w:rFonts w:ascii="Arial" w:eastAsia="Times New Roman" w:hAnsi="Arial" w:cs="Arial"/>
          <w:b/>
          <w:color w:val="000000"/>
          <w:sz w:val="20"/>
          <w:szCs w:val="20"/>
        </w:rPr>
      </w:pPr>
    </w:p>
    <w:p w:rsidR="00D1083F" w:rsidRPr="00175632" w:rsidRDefault="00D1083F" w:rsidP="00175632">
      <w:pPr>
        <w:widowControl w:val="0"/>
        <w:tabs>
          <w:tab w:val="left" w:pos="2940"/>
        </w:tabs>
        <w:autoSpaceDE w:val="0"/>
        <w:autoSpaceDN w:val="0"/>
        <w:adjustRightInd w:val="0"/>
        <w:spacing w:before="114" w:after="0" w:line="276" w:lineRule="exact"/>
        <w:jc w:val="both"/>
        <w:rPr>
          <w:rFonts w:ascii="Times New Roman" w:hAnsi="Times New Roman" w:cs="Times New Roman"/>
          <w:color w:val="000000"/>
          <w:spacing w:val="-2"/>
          <w:sz w:val="24"/>
          <w:szCs w:val="24"/>
        </w:rPr>
      </w:pPr>
      <w:r w:rsidRPr="00175632">
        <w:rPr>
          <w:rFonts w:ascii="Times New Roman" w:hAnsi="Times New Roman" w:cs="Times New Roman"/>
          <w:color w:val="000000"/>
          <w:spacing w:val="-2"/>
          <w:sz w:val="24"/>
          <w:szCs w:val="24"/>
        </w:rPr>
        <w:t xml:space="preserve">A </w:t>
      </w:r>
      <w:r w:rsidRPr="00175632">
        <w:rPr>
          <w:rFonts w:ascii="Times New Roman" w:hAnsi="Times New Roman" w:cs="Times New Roman"/>
          <w:b/>
          <w:color w:val="000000"/>
          <w:spacing w:val="-2"/>
          <w:sz w:val="24"/>
          <w:szCs w:val="24"/>
        </w:rPr>
        <w:t>Core Network</w:t>
      </w:r>
      <w:r w:rsidRPr="00175632">
        <w:rPr>
          <w:rFonts w:ascii="Times New Roman" w:hAnsi="Times New Roman" w:cs="Times New Roman"/>
          <w:color w:val="000000"/>
          <w:spacing w:val="-2"/>
          <w:sz w:val="24"/>
          <w:szCs w:val="24"/>
        </w:rPr>
        <w:t xml:space="preserve"> is that minimal Network of roads (routes) that is essential to provide Basic access to essential social and economic services to all eligible unconnected habitations in the selected areas through at least </w:t>
      </w:r>
      <w:proofErr w:type="gramStart"/>
      <w:r w:rsidRPr="00175632">
        <w:rPr>
          <w:rFonts w:ascii="Times New Roman" w:hAnsi="Times New Roman" w:cs="Times New Roman"/>
          <w:color w:val="000000"/>
          <w:spacing w:val="-2"/>
          <w:sz w:val="24"/>
          <w:szCs w:val="24"/>
        </w:rPr>
        <w:t>a single</w:t>
      </w:r>
      <w:proofErr w:type="gramEnd"/>
      <w:r w:rsidRPr="00175632">
        <w:rPr>
          <w:rFonts w:ascii="Times New Roman" w:hAnsi="Times New Roman" w:cs="Times New Roman"/>
          <w:color w:val="000000"/>
          <w:spacing w:val="-2"/>
          <w:sz w:val="24"/>
          <w:szCs w:val="24"/>
        </w:rPr>
        <w:t xml:space="preserve"> all-weather </w:t>
      </w:r>
      <w:r w:rsidRPr="00175632">
        <w:rPr>
          <w:rFonts w:ascii="Times New Roman" w:hAnsi="Times New Roman" w:cs="Times New Roman"/>
          <w:color w:val="000000"/>
          <w:spacing w:val="-3"/>
          <w:sz w:val="24"/>
          <w:szCs w:val="24"/>
        </w:rPr>
        <w:t>road connectivity.</w:t>
      </w:r>
    </w:p>
    <w:p w:rsidR="00A1296A" w:rsidRPr="00A1296A" w:rsidRDefault="00A1296A" w:rsidP="00175632">
      <w:pPr>
        <w:shd w:val="clear" w:color="auto" w:fill="FFFFFF"/>
        <w:spacing w:before="100" w:beforeAutospacing="1" w:after="24" w:line="336" w:lineRule="atLeast"/>
        <w:jc w:val="both"/>
        <w:rPr>
          <w:rFonts w:ascii="Times New Roman" w:eastAsia="Times New Roman" w:hAnsi="Times New Roman" w:cs="Times New Roman"/>
          <w:color w:val="252525"/>
          <w:sz w:val="24"/>
          <w:szCs w:val="24"/>
        </w:rPr>
      </w:pPr>
      <w:proofErr w:type="gramStart"/>
      <w:r w:rsidRPr="00A1296A">
        <w:rPr>
          <w:rFonts w:ascii="Times New Roman" w:eastAsia="Times New Roman" w:hAnsi="Times New Roman" w:cs="Times New Roman"/>
          <w:b/>
          <w:color w:val="252525"/>
          <w:sz w:val="24"/>
          <w:szCs w:val="24"/>
        </w:rPr>
        <w:t>All-weather road</w:t>
      </w:r>
      <w:r w:rsidRPr="00A1296A">
        <w:rPr>
          <w:rFonts w:ascii="Times New Roman" w:eastAsia="Times New Roman" w:hAnsi="Times New Roman" w:cs="Times New Roman"/>
          <w:color w:val="252525"/>
          <w:sz w:val="24"/>
          <w:szCs w:val="24"/>
        </w:rPr>
        <w:t xml:space="preserve"> — Unpaved road that is constructed of a material that does not create mud during rainfall.</w:t>
      </w:r>
      <w:proofErr w:type="gramEnd"/>
    </w:p>
    <w:p w:rsidR="00D1083F" w:rsidRPr="00175632" w:rsidRDefault="00D1083F" w:rsidP="00175632">
      <w:pPr>
        <w:widowControl w:val="0"/>
        <w:tabs>
          <w:tab w:val="left" w:pos="2940"/>
        </w:tabs>
        <w:autoSpaceDE w:val="0"/>
        <w:autoSpaceDN w:val="0"/>
        <w:adjustRightInd w:val="0"/>
        <w:spacing w:before="119" w:after="0" w:line="276" w:lineRule="exact"/>
        <w:jc w:val="both"/>
        <w:rPr>
          <w:rFonts w:ascii="Times New Roman" w:hAnsi="Times New Roman" w:cs="Times New Roman"/>
          <w:color w:val="000000"/>
          <w:spacing w:val="-3"/>
          <w:sz w:val="24"/>
          <w:szCs w:val="24"/>
        </w:rPr>
      </w:pPr>
      <w:r w:rsidRPr="00175632">
        <w:rPr>
          <w:rFonts w:ascii="Times New Roman" w:hAnsi="Times New Roman" w:cs="Times New Roman"/>
          <w:color w:val="000000"/>
          <w:spacing w:val="-3"/>
          <w:sz w:val="24"/>
          <w:szCs w:val="24"/>
        </w:rPr>
        <w:t xml:space="preserve">A Core Network comprises of Through Routes and Link Routes. </w:t>
      </w:r>
      <w:r w:rsidRPr="00175632">
        <w:rPr>
          <w:rFonts w:ascii="Times New Roman" w:hAnsi="Times New Roman" w:cs="Times New Roman"/>
          <w:b/>
          <w:color w:val="000000"/>
          <w:spacing w:val="-3"/>
          <w:sz w:val="24"/>
          <w:szCs w:val="24"/>
        </w:rPr>
        <w:t xml:space="preserve">Through </w:t>
      </w:r>
      <w:r w:rsidRPr="00175632">
        <w:rPr>
          <w:rFonts w:ascii="Times New Roman" w:hAnsi="Times New Roman" w:cs="Times New Roman"/>
          <w:b/>
          <w:color w:val="000000"/>
          <w:spacing w:val="-2"/>
          <w:position w:val="4"/>
          <w:sz w:val="24"/>
          <w:szCs w:val="24"/>
        </w:rPr>
        <w:t>Routes</w:t>
      </w:r>
      <w:r w:rsidRPr="00175632">
        <w:rPr>
          <w:rFonts w:ascii="Times New Roman" w:hAnsi="Times New Roman" w:cs="Times New Roman"/>
          <w:color w:val="000000"/>
          <w:spacing w:val="-2"/>
          <w:position w:val="4"/>
          <w:sz w:val="24"/>
          <w:szCs w:val="24"/>
        </w:rPr>
        <w:t xml:space="preserve"> are the ones which collect traffic from several link roads or a long chain of </w:t>
      </w:r>
      <w:r w:rsidRPr="00175632">
        <w:rPr>
          <w:rFonts w:ascii="Times New Roman" w:hAnsi="Times New Roman" w:cs="Times New Roman"/>
          <w:color w:val="000000"/>
          <w:spacing w:val="-1"/>
          <w:sz w:val="24"/>
          <w:szCs w:val="24"/>
        </w:rPr>
        <w:t xml:space="preserve">Habitations and lead it to Marketing </w:t>
      </w:r>
      <w:proofErr w:type="spellStart"/>
      <w:r w:rsidRPr="00175632">
        <w:rPr>
          <w:rFonts w:ascii="Times New Roman" w:hAnsi="Times New Roman" w:cs="Times New Roman"/>
          <w:color w:val="000000"/>
          <w:spacing w:val="-1"/>
          <w:sz w:val="24"/>
          <w:szCs w:val="24"/>
        </w:rPr>
        <w:t>centres</w:t>
      </w:r>
      <w:proofErr w:type="spellEnd"/>
      <w:r w:rsidRPr="00175632">
        <w:rPr>
          <w:rFonts w:ascii="Times New Roman" w:hAnsi="Times New Roman" w:cs="Times New Roman"/>
          <w:color w:val="000000"/>
          <w:spacing w:val="-1"/>
          <w:sz w:val="24"/>
          <w:szCs w:val="24"/>
        </w:rPr>
        <w:t xml:space="preserve"> either directly or through the higher </w:t>
      </w:r>
      <w:r w:rsidRPr="00175632">
        <w:rPr>
          <w:rFonts w:ascii="Times New Roman" w:hAnsi="Times New Roman" w:cs="Times New Roman"/>
          <w:color w:val="000000"/>
          <w:sz w:val="24"/>
          <w:szCs w:val="24"/>
        </w:rPr>
        <w:t xml:space="preserve">category roads i.e., the District Roads or the State or National Highways. </w:t>
      </w:r>
      <w:r w:rsidRPr="00175632">
        <w:rPr>
          <w:rFonts w:ascii="Times New Roman" w:hAnsi="Times New Roman" w:cs="Times New Roman"/>
          <w:b/>
          <w:color w:val="000000"/>
          <w:sz w:val="24"/>
          <w:szCs w:val="24"/>
        </w:rPr>
        <w:t xml:space="preserve">Link </w:t>
      </w:r>
      <w:r w:rsidRPr="00175632">
        <w:rPr>
          <w:rFonts w:ascii="Times New Roman" w:hAnsi="Times New Roman" w:cs="Times New Roman"/>
          <w:b/>
          <w:color w:val="000000"/>
          <w:spacing w:val="-3"/>
          <w:sz w:val="24"/>
          <w:szCs w:val="24"/>
        </w:rPr>
        <w:t xml:space="preserve">Routes </w:t>
      </w:r>
      <w:r w:rsidRPr="00175632">
        <w:rPr>
          <w:rFonts w:ascii="Times New Roman" w:hAnsi="Times New Roman" w:cs="Times New Roman"/>
          <w:color w:val="000000"/>
          <w:spacing w:val="-3"/>
          <w:sz w:val="24"/>
          <w:szCs w:val="24"/>
        </w:rPr>
        <w:t xml:space="preserve">are the roads connecting a single Habitation or a group of Habitations to </w:t>
      </w:r>
      <w:r w:rsidRPr="00175632">
        <w:rPr>
          <w:rFonts w:ascii="Times New Roman" w:hAnsi="Times New Roman" w:cs="Times New Roman"/>
          <w:color w:val="000000"/>
          <w:spacing w:val="-4"/>
          <w:sz w:val="24"/>
          <w:szCs w:val="24"/>
        </w:rPr>
        <w:t xml:space="preserve">Through Routes or District Roads leading to Market </w:t>
      </w:r>
      <w:proofErr w:type="spellStart"/>
      <w:r w:rsidRPr="00175632">
        <w:rPr>
          <w:rFonts w:ascii="Times New Roman" w:hAnsi="Times New Roman" w:cs="Times New Roman"/>
          <w:color w:val="000000"/>
          <w:spacing w:val="-4"/>
          <w:sz w:val="24"/>
          <w:szCs w:val="24"/>
        </w:rPr>
        <w:t>Centres</w:t>
      </w:r>
      <w:proofErr w:type="spellEnd"/>
      <w:r w:rsidRPr="00175632">
        <w:rPr>
          <w:rFonts w:ascii="Times New Roman" w:hAnsi="Times New Roman" w:cs="Times New Roman"/>
          <w:color w:val="000000"/>
          <w:spacing w:val="-4"/>
          <w:sz w:val="24"/>
          <w:szCs w:val="24"/>
        </w:rPr>
        <w:t xml:space="preserve">. Link Routes generally </w:t>
      </w:r>
      <w:r w:rsidRPr="00175632">
        <w:rPr>
          <w:rFonts w:ascii="Times New Roman" w:hAnsi="Times New Roman" w:cs="Times New Roman"/>
          <w:color w:val="000000"/>
          <w:spacing w:val="-2"/>
          <w:sz w:val="24"/>
          <w:szCs w:val="24"/>
        </w:rPr>
        <w:t xml:space="preserve">have dead ends terminating on a Habitation, while Through Routes arise from the </w:t>
      </w:r>
      <w:r w:rsidRPr="00175632">
        <w:rPr>
          <w:rFonts w:ascii="Times New Roman" w:hAnsi="Times New Roman" w:cs="Times New Roman"/>
          <w:color w:val="000000"/>
          <w:sz w:val="24"/>
          <w:szCs w:val="24"/>
        </w:rPr>
        <w:t xml:space="preserve">confluence of two or more Link Routes and emerge on to a major Road or to a </w:t>
      </w:r>
      <w:r w:rsidRPr="00175632">
        <w:rPr>
          <w:rFonts w:ascii="Times New Roman" w:hAnsi="Times New Roman" w:cs="Times New Roman"/>
          <w:color w:val="000000"/>
          <w:spacing w:val="-3"/>
          <w:sz w:val="24"/>
          <w:szCs w:val="24"/>
        </w:rPr>
        <w:t xml:space="preserve">Market Centre. </w:t>
      </w:r>
    </w:p>
    <w:p w:rsidR="008C3342" w:rsidRPr="00175632" w:rsidRDefault="008C3342" w:rsidP="00175632">
      <w:pPr>
        <w:spacing w:after="0" w:line="240" w:lineRule="auto"/>
        <w:jc w:val="both"/>
        <w:rPr>
          <w:rFonts w:ascii="Times New Roman" w:eastAsia="Times New Roman" w:hAnsi="Times New Roman" w:cs="Times New Roman"/>
          <w:color w:val="000000"/>
          <w:sz w:val="24"/>
          <w:szCs w:val="24"/>
        </w:rPr>
      </w:pPr>
    </w:p>
    <w:p w:rsidR="008C3342" w:rsidRPr="00175632" w:rsidRDefault="008C3342" w:rsidP="00175632">
      <w:pPr>
        <w:spacing w:after="0" w:line="240" w:lineRule="auto"/>
        <w:jc w:val="both"/>
        <w:rPr>
          <w:rFonts w:ascii="Times New Roman" w:eastAsia="Times New Roman" w:hAnsi="Times New Roman" w:cs="Times New Roman"/>
          <w:color w:val="000000"/>
          <w:sz w:val="24"/>
          <w:szCs w:val="24"/>
        </w:rPr>
      </w:pPr>
      <w:r w:rsidRPr="008C3342">
        <w:rPr>
          <w:rFonts w:ascii="Times New Roman" w:eastAsia="Times New Roman" w:hAnsi="Times New Roman" w:cs="Times New Roman"/>
          <w:color w:val="000000"/>
          <w:sz w:val="24"/>
          <w:szCs w:val="24"/>
        </w:rPr>
        <w:t xml:space="preserve">The </w:t>
      </w:r>
      <w:r w:rsidRPr="008C3342">
        <w:rPr>
          <w:rFonts w:ascii="Times New Roman" w:eastAsia="Times New Roman" w:hAnsi="Times New Roman" w:cs="Times New Roman"/>
          <w:b/>
          <w:color w:val="000000"/>
          <w:sz w:val="24"/>
          <w:szCs w:val="24"/>
        </w:rPr>
        <w:t>Pavement Condition Index</w:t>
      </w:r>
      <w:r w:rsidRPr="008C3342">
        <w:rPr>
          <w:rFonts w:ascii="Times New Roman" w:eastAsia="Times New Roman" w:hAnsi="Times New Roman" w:cs="Times New Roman"/>
          <w:color w:val="000000"/>
          <w:sz w:val="24"/>
          <w:szCs w:val="24"/>
        </w:rPr>
        <w:t xml:space="preserve"> rates the condition of the surface of a road network. </w:t>
      </w:r>
    </w:p>
    <w:p w:rsidR="00722CFF" w:rsidRPr="00175632" w:rsidRDefault="00CB5867" w:rsidP="00175632">
      <w:pPr>
        <w:spacing w:before="100" w:beforeAutospacing="1" w:after="100" w:afterAutospacing="1" w:line="240" w:lineRule="auto"/>
        <w:jc w:val="both"/>
        <w:rPr>
          <w:rFonts w:ascii="Times New Roman" w:hAnsi="Times New Roman" w:cs="Times New Roman"/>
          <w:color w:val="000000"/>
          <w:spacing w:val="-5"/>
          <w:sz w:val="24"/>
          <w:szCs w:val="24"/>
        </w:rPr>
      </w:pPr>
      <w:r w:rsidRPr="00175632">
        <w:rPr>
          <w:rFonts w:ascii="Times New Roman" w:hAnsi="Times New Roman" w:cs="Times New Roman"/>
          <w:color w:val="000000"/>
          <w:w w:val="104"/>
          <w:sz w:val="24"/>
          <w:szCs w:val="24"/>
        </w:rPr>
        <w:t xml:space="preserve">Provision of connectivity to eligible unconnected Habitations would be </w:t>
      </w:r>
      <w:r w:rsidRPr="00175632">
        <w:rPr>
          <w:rFonts w:ascii="Times New Roman" w:hAnsi="Times New Roman" w:cs="Times New Roman"/>
          <w:color w:val="000000"/>
          <w:spacing w:val="-5"/>
          <w:sz w:val="24"/>
          <w:szCs w:val="24"/>
        </w:rPr>
        <w:t xml:space="preserve">termed as </w:t>
      </w:r>
      <w:r w:rsidRPr="00175632">
        <w:rPr>
          <w:rFonts w:ascii="Times New Roman" w:hAnsi="Times New Roman" w:cs="Times New Roman"/>
          <w:b/>
          <w:color w:val="000000"/>
          <w:spacing w:val="-5"/>
          <w:sz w:val="24"/>
          <w:szCs w:val="24"/>
        </w:rPr>
        <w:t>New Connectivity</w:t>
      </w:r>
      <w:r w:rsidRPr="00175632">
        <w:rPr>
          <w:rFonts w:ascii="Times New Roman" w:hAnsi="Times New Roman" w:cs="Times New Roman"/>
          <w:color w:val="000000"/>
          <w:spacing w:val="-5"/>
          <w:sz w:val="24"/>
          <w:szCs w:val="24"/>
        </w:rPr>
        <w:t>.</w:t>
      </w:r>
    </w:p>
    <w:p w:rsidR="009A28DE" w:rsidRPr="00175632" w:rsidRDefault="009A28DE" w:rsidP="00175632">
      <w:pPr>
        <w:spacing w:before="100" w:beforeAutospacing="1" w:after="100" w:afterAutospacing="1" w:line="240" w:lineRule="auto"/>
        <w:jc w:val="both"/>
        <w:rPr>
          <w:rFonts w:ascii="Times New Roman" w:hAnsi="Times New Roman" w:cs="Times New Roman"/>
          <w:color w:val="000000"/>
          <w:spacing w:val="-5"/>
          <w:sz w:val="24"/>
          <w:szCs w:val="24"/>
        </w:rPr>
      </w:pPr>
      <w:proofErr w:type="spellStart"/>
      <w:r w:rsidRPr="00175632">
        <w:rPr>
          <w:rFonts w:ascii="Times New Roman" w:hAnsi="Times New Roman" w:cs="Times New Roman"/>
          <w:b/>
          <w:color w:val="000000"/>
          <w:w w:val="106"/>
          <w:sz w:val="24"/>
          <w:szCs w:val="24"/>
        </w:rPr>
        <w:t>Upgradation</w:t>
      </w:r>
      <w:proofErr w:type="spellEnd"/>
      <w:r w:rsidRPr="00175632">
        <w:rPr>
          <w:rFonts w:ascii="Times New Roman" w:hAnsi="Times New Roman" w:cs="Times New Roman"/>
          <w:color w:val="000000"/>
          <w:w w:val="106"/>
          <w:sz w:val="24"/>
          <w:szCs w:val="24"/>
        </w:rPr>
        <w:t xml:space="preserve">, when permitted would </w:t>
      </w:r>
      <w:r w:rsidRPr="00175632">
        <w:rPr>
          <w:rFonts w:ascii="Times New Roman" w:hAnsi="Times New Roman" w:cs="Times New Roman"/>
          <w:color w:val="000000"/>
          <w:w w:val="105"/>
          <w:sz w:val="24"/>
          <w:szCs w:val="24"/>
        </w:rPr>
        <w:t xml:space="preserve">typically involve building the base and surface courses of an existing road to </w:t>
      </w:r>
      <w:r w:rsidRPr="00175632">
        <w:rPr>
          <w:rFonts w:ascii="Times New Roman" w:hAnsi="Times New Roman" w:cs="Times New Roman"/>
          <w:color w:val="000000"/>
          <w:spacing w:val="-1"/>
          <w:sz w:val="24"/>
          <w:szCs w:val="24"/>
        </w:rPr>
        <w:t xml:space="preserve">desired technical specifications and / or improving the geometrics of the road, as </w:t>
      </w:r>
      <w:r w:rsidRPr="00175632">
        <w:rPr>
          <w:rFonts w:ascii="Times New Roman" w:hAnsi="Times New Roman" w:cs="Times New Roman"/>
          <w:color w:val="000000"/>
          <w:spacing w:val="-2"/>
          <w:sz w:val="24"/>
          <w:szCs w:val="24"/>
        </w:rPr>
        <w:t>required in accordance with traffic condition.</w:t>
      </w:r>
    </w:p>
    <w:p w:rsidR="00C57DDB" w:rsidRPr="00175632" w:rsidRDefault="00C57DDB" w:rsidP="00175632">
      <w:pPr>
        <w:spacing w:before="100" w:beforeAutospacing="1" w:after="100" w:afterAutospacing="1" w:line="240" w:lineRule="auto"/>
        <w:jc w:val="both"/>
        <w:rPr>
          <w:rFonts w:ascii="Times New Roman" w:hAnsi="Times New Roman" w:cs="Times New Roman"/>
          <w:color w:val="000000"/>
          <w:spacing w:val="-5"/>
          <w:sz w:val="24"/>
          <w:szCs w:val="24"/>
        </w:rPr>
      </w:pPr>
      <w:r w:rsidRPr="00175632">
        <w:rPr>
          <w:rFonts w:ascii="Times New Roman" w:hAnsi="Times New Roman" w:cs="Times New Roman"/>
          <w:b/>
          <w:color w:val="000000"/>
          <w:w w:val="102"/>
          <w:sz w:val="24"/>
          <w:szCs w:val="24"/>
        </w:rPr>
        <w:t xml:space="preserve">National Rural Roads </w:t>
      </w:r>
      <w:r w:rsidRPr="00175632">
        <w:rPr>
          <w:rFonts w:ascii="Times New Roman" w:hAnsi="Times New Roman" w:cs="Times New Roman"/>
          <w:b/>
          <w:color w:val="000000"/>
          <w:spacing w:val="-1"/>
          <w:sz w:val="24"/>
          <w:szCs w:val="24"/>
        </w:rPr>
        <w:t xml:space="preserve">Development Agency </w:t>
      </w:r>
      <w:r w:rsidRPr="00175632">
        <w:rPr>
          <w:rFonts w:ascii="Times New Roman" w:hAnsi="Times New Roman" w:cs="Times New Roman"/>
          <w:color w:val="000000"/>
          <w:spacing w:val="-1"/>
          <w:sz w:val="24"/>
          <w:szCs w:val="24"/>
        </w:rPr>
        <w:t xml:space="preserve">(NRRDA) to provide Operational and Management support </w:t>
      </w:r>
      <w:r w:rsidRPr="00175632">
        <w:rPr>
          <w:rFonts w:ascii="Times New Roman" w:hAnsi="Times New Roman" w:cs="Times New Roman"/>
          <w:color w:val="000000"/>
          <w:spacing w:val="-2"/>
          <w:sz w:val="24"/>
          <w:szCs w:val="24"/>
        </w:rPr>
        <w:t xml:space="preserve">to the </w:t>
      </w:r>
      <w:proofErr w:type="spellStart"/>
      <w:r w:rsidRPr="00175632">
        <w:rPr>
          <w:rFonts w:ascii="Times New Roman" w:hAnsi="Times New Roman" w:cs="Times New Roman"/>
          <w:color w:val="000000"/>
          <w:spacing w:val="-2"/>
          <w:sz w:val="24"/>
          <w:szCs w:val="24"/>
        </w:rPr>
        <w:t>Programme</w:t>
      </w:r>
      <w:proofErr w:type="spellEnd"/>
      <w:r w:rsidRPr="00175632">
        <w:rPr>
          <w:rFonts w:ascii="Times New Roman" w:hAnsi="Times New Roman" w:cs="Times New Roman"/>
          <w:color w:val="000000"/>
          <w:spacing w:val="-2"/>
          <w:sz w:val="24"/>
          <w:szCs w:val="24"/>
        </w:rPr>
        <w:t>.</w:t>
      </w:r>
    </w:p>
    <w:p w:rsidR="00CB5867" w:rsidRPr="00175632" w:rsidRDefault="002F73DA" w:rsidP="00175632">
      <w:pPr>
        <w:spacing w:before="100" w:beforeAutospacing="1" w:after="100" w:afterAutospacing="1" w:line="240" w:lineRule="auto"/>
        <w:jc w:val="both"/>
        <w:rPr>
          <w:rFonts w:ascii="Times New Roman" w:hAnsi="Times New Roman" w:cs="Times New Roman"/>
          <w:color w:val="000000"/>
          <w:w w:val="102"/>
          <w:sz w:val="24"/>
          <w:szCs w:val="24"/>
        </w:rPr>
      </w:pPr>
      <w:r w:rsidRPr="00175632">
        <w:rPr>
          <w:rFonts w:ascii="Times New Roman" w:hAnsi="Times New Roman" w:cs="Times New Roman"/>
          <w:color w:val="000000"/>
          <w:w w:val="103"/>
          <w:sz w:val="24"/>
          <w:szCs w:val="24"/>
        </w:rPr>
        <w:t xml:space="preserve">The </w:t>
      </w:r>
      <w:r w:rsidRPr="00175632">
        <w:rPr>
          <w:rFonts w:ascii="Times New Roman" w:hAnsi="Times New Roman" w:cs="Times New Roman"/>
          <w:b/>
          <w:color w:val="000000"/>
          <w:w w:val="103"/>
          <w:sz w:val="24"/>
          <w:szCs w:val="24"/>
        </w:rPr>
        <w:t>District Rural Roads Plan</w:t>
      </w:r>
      <w:r w:rsidRPr="00175632">
        <w:rPr>
          <w:rFonts w:ascii="Times New Roman" w:hAnsi="Times New Roman" w:cs="Times New Roman"/>
          <w:color w:val="000000"/>
          <w:w w:val="103"/>
          <w:sz w:val="24"/>
          <w:szCs w:val="24"/>
        </w:rPr>
        <w:t xml:space="preserve"> would indicate the entire existing road </w:t>
      </w:r>
      <w:r w:rsidRPr="00175632">
        <w:rPr>
          <w:rFonts w:ascii="Times New Roman" w:hAnsi="Times New Roman" w:cs="Times New Roman"/>
          <w:color w:val="000000"/>
          <w:w w:val="104"/>
          <w:sz w:val="24"/>
          <w:szCs w:val="24"/>
        </w:rPr>
        <w:t xml:space="preserve">network system in the District and also clearly identify the proposed roads for </w:t>
      </w:r>
      <w:r w:rsidRPr="00175632">
        <w:rPr>
          <w:rFonts w:ascii="Times New Roman" w:hAnsi="Times New Roman" w:cs="Times New Roman"/>
          <w:color w:val="000000"/>
          <w:w w:val="102"/>
          <w:sz w:val="24"/>
          <w:szCs w:val="24"/>
        </w:rPr>
        <w:t>providing connectivity to eligible Unconnected Habitations, in an economic and efficient manner in terms of cost and utility.</w:t>
      </w:r>
    </w:p>
    <w:p w:rsidR="002F73DA" w:rsidRPr="00175632" w:rsidRDefault="004C1ADF" w:rsidP="00175632">
      <w:pPr>
        <w:spacing w:before="100" w:beforeAutospacing="1" w:after="100" w:afterAutospacing="1" w:line="240" w:lineRule="auto"/>
        <w:jc w:val="both"/>
        <w:rPr>
          <w:rFonts w:ascii="Times New Roman" w:hAnsi="Times New Roman" w:cs="Times New Roman"/>
          <w:color w:val="000000"/>
          <w:w w:val="102"/>
          <w:sz w:val="24"/>
          <w:szCs w:val="24"/>
        </w:rPr>
      </w:pPr>
      <w:r w:rsidRPr="00175632">
        <w:rPr>
          <w:rFonts w:ascii="Times New Roman" w:hAnsi="Times New Roman" w:cs="Times New Roman"/>
          <w:color w:val="000000"/>
          <w:sz w:val="24"/>
          <w:szCs w:val="24"/>
        </w:rPr>
        <w:t xml:space="preserve">The work of preparing the </w:t>
      </w:r>
      <w:r w:rsidRPr="00175632">
        <w:rPr>
          <w:rFonts w:ascii="Times New Roman" w:hAnsi="Times New Roman" w:cs="Times New Roman"/>
          <w:b/>
          <w:color w:val="000000"/>
          <w:sz w:val="24"/>
          <w:szCs w:val="24"/>
        </w:rPr>
        <w:t xml:space="preserve">Comprehensive </w:t>
      </w:r>
      <w:proofErr w:type="spellStart"/>
      <w:r w:rsidRPr="00175632">
        <w:rPr>
          <w:rFonts w:ascii="Times New Roman" w:hAnsi="Times New Roman" w:cs="Times New Roman"/>
          <w:b/>
          <w:color w:val="000000"/>
          <w:sz w:val="24"/>
          <w:szCs w:val="24"/>
        </w:rPr>
        <w:t>Upgradation</w:t>
      </w:r>
      <w:proofErr w:type="spellEnd"/>
      <w:r w:rsidRPr="00175632">
        <w:rPr>
          <w:rFonts w:ascii="Times New Roman" w:hAnsi="Times New Roman" w:cs="Times New Roman"/>
          <w:b/>
          <w:color w:val="000000"/>
          <w:sz w:val="24"/>
          <w:szCs w:val="24"/>
        </w:rPr>
        <w:t xml:space="preserve"> Priority</w:t>
      </w:r>
      <w:r w:rsidRPr="00175632">
        <w:rPr>
          <w:rFonts w:ascii="Times New Roman" w:hAnsi="Times New Roman" w:cs="Times New Roman"/>
          <w:color w:val="000000"/>
          <w:sz w:val="24"/>
          <w:szCs w:val="24"/>
        </w:rPr>
        <w:t xml:space="preserve"> will be taken up </w:t>
      </w:r>
      <w:r w:rsidRPr="00175632">
        <w:rPr>
          <w:rFonts w:ascii="Times New Roman" w:hAnsi="Times New Roman" w:cs="Times New Roman"/>
          <w:color w:val="000000"/>
          <w:w w:val="104"/>
          <w:sz w:val="24"/>
          <w:szCs w:val="24"/>
        </w:rPr>
        <w:t xml:space="preserve">only in those districts which are likely to complete new connectivity to eligible </w:t>
      </w:r>
      <w:r w:rsidRPr="00175632">
        <w:rPr>
          <w:rFonts w:ascii="Times New Roman" w:hAnsi="Times New Roman" w:cs="Times New Roman"/>
          <w:color w:val="000000"/>
          <w:w w:val="102"/>
          <w:sz w:val="24"/>
          <w:szCs w:val="24"/>
        </w:rPr>
        <w:t>habitations within the next 1 year.</w:t>
      </w:r>
    </w:p>
    <w:p w:rsidR="004C1ADF" w:rsidRPr="00175632" w:rsidRDefault="004C1ADF" w:rsidP="00175632">
      <w:pPr>
        <w:spacing w:before="100" w:beforeAutospacing="1" w:after="100" w:afterAutospacing="1" w:line="240" w:lineRule="auto"/>
        <w:jc w:val="both"/>
        <w:rPr>
          <w:rFonts w:ascii="Times New Roman" w:eastAsia="Times New Roman" w:hAnsi="Times New Roman" w:cs="Times New Roman"/>
          <w:color w:val="000000"/>
          <w:sz w:val="24"/>
          <w:szCs w:val="24"/>
        </w:rPr>
      </w:pPr>
    </w:p>
    <w:sectPr w:rsidR="004C1ADF" w:rsidRPr="00175632" w:rsidSect="00D4650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462726"/>
    <w:multiLevelType w:val="multilevel"/>
    <w:tmpl w:val="CDD2A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BBF7D8B"/>
    <w:multiLevelType w:val="multilevel"/>
    <w:tmpl w:val="1EDAE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900EB"/>
    <w:rsid w:val="00175632"/>
    <w:rsid w:val="0020037C"/>
    <w:rsid w:val="002F73DA"/>
    <w:rsid w:val="004C1ADF"/>
    <w:rsid w:val="005F1014"/>
    <w:rsid w:val="00722CFF"/>
    <w:rsid w:val="007900EB"/>
    <w:rsid w:val="008C3342"/>
    <w:rsid w:val="009A28DE"/>
    <w:rsid w:val="00A1296A"/>
    <w:rsid w:val="00C57DDB"/>
    <w:rsid w:val="00CB5867"/>
    <w:rsid w:val="00D1083F"/>
    <w:rsid w:val="00D465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65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00E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900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00E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65121633">
      <w:bodyDiv w:val="1"/>
      <w:marLeft w:val="0"/>
      <w:marRight w:val="0"/>
      <w:marTop w:val="0"/>
      <w:marBottom w:val="0"/>
      <w:divBdr>
        <w:top w:val="none" w:sz="0" w:space="0" w:color="auto"/>
        <w:left w:val="none" w:sz="0" w:space="0" w:color="auto"/>
        <w:bottom w:val="none" w:sz="0" w:space="0" w:color="auto"/>
        <w:right w:val="none" w:sz="0" w:space="0" w:color="auto"/>
      </w:divBdr>
    </w:div>
    <w:div w:id="699361921">
      <w:bodyDiv w:val="1"/>
      <w:marLeft w:val="0"/>
      <w:marRight w:val="0"/>
      <w:marTop w:val="0"/>
      <w:marBottom w:val="0"/>
      <w:divBdr>
        <w:top w:val="none" w:sz="0" w:space="0" w:color="auto"/>
        <w:left w:val="none" w:sz="0" w:space="0" w:color="auto"/>
        <w:bottom w:val="none" w:sz="0" w:space="0" w:color="auto"/>
        <w:right w:val="none" w:sz="0" w:space="0" w:color="auto"/>
      </w:divBdr>
    </w:div>
    <w:div w:id="1313606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1</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JRD</dc:creator>
  <cp:lastModifiedBy>JRD</cp:lastModifiedBy>
  <cp:revision>13</cp:revision>
  <dcterms:created xsi:type="dcterms:W3CDTF">2014-09-22T07:07:00Z</dcterms:created>
  <dcterms:modified xsi:type="dcterms:W3CDTF">2014-09-22T12:55:00Z</dcterms:modified>
</cp:coreProperties>
</file>