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u w:val="single"/>
        </w:rPr>
      </w:pPr>
      <w:bookmarkStart w:colFirst="0" w:colLast="0" w:name="_1qwupuasehds" w:id="0"/>
      <w:bookmarkEnd w:id="0"/>
      <w:r w:rsidDel="00000000" w:rsidR="00000000" w:rsidRPr="00000000">
        <w:rPr>
          <w:b w:val="1"/>
          <w:sz w:val="46"/>
          <w:szCs w:val="46"/>
          <w:u w:val="single"/>
          <w:rtl w:val="0"/>
        </w:rPr>
        <w:t xml:space="preserve">Introduction to New Relic APM</w:t>
      </w:r>
    </w:p>
    <w:p w:rsidR="00000000" w:rsidDel="00000000" w:rsidP="00000000" w:rsidRDefault="00000000" w:rsidRPr="00000000" w14:paraId="00000002">
      <w:pPr>
        <w:spacing w:after="240" w:before="240" w:lineRule="auto"/>
        <w:rPr>
          <w:sz w:val="28"/>
          <w:szCs w:val="28"/>
        </w:rPr>
      </w:pPr>
      <w:r w:rsidDel="00000000" w:rsidR="00000000" w:rsidRPr="00000000">
        <w:rPr>
          <w:sz w:val="28"/>
          <w:szCs w:val="28"/>
          <w:rtl w:val="0"/>
        </w:rPr>
        <w:t xml:space="preserve">New Relic's software analytics product for application performance monitoring (APM) delivers real-time and trending data about your web application's performance and the level of satisfaction that your end users experience. With end to end transaction tracing and a variety of color-coded charts and reports, APM visualizes your data, down to the deepest code levels.</w:t>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Your DevOps teams don't need to guess whether a performance blocker comes from the app itself, CPU availability, database loads, or something else entirely unexpected. With New Relic APM, you can quickly identify potential problems before they affect your end users.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yew5dxiwhues" w:id="1"/>
      <w:bookmarkEnd w:id="1"/>
      <w:r w:rsidDel="00000000" w:rsidR="00000000" w:rsidRPr="00000000">
        <w:rPr>
          <w:b w:val="1"/>
          <w:color w:val="000000"/>
          <w:sz w:val="26"/>
          <w:szCs w:val="26"/>
          <w:rtl w:val="0"/>
        </w:rPr>
        <w:t xml:space="preserve">Introduction</w:t>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Node.js is a Javascript platform for server-side programming. It allows users to easily create networked applications that require backend functionality. By using Javascript as both the client and server language, development can be fast and consistent.</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is5dr8a16rnc" w:id="2"/>
      <w:bookmarkEnd w:id="2"/>
      <w:r w:rsidDel="00000000" w:rsidR="00000000" w:rsidRPr="00000000">
        <w:rPr>
          <w:b w:val="1"/>
          <w:sz w:val="34"/>
          <w:szCs w:val="34"/>
          <w:rtl w:val="0"/>
        </w:rPr>
        <w:t xml:space="preserve">Install Node from Source</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One way of acquiring Node.js is to obtain the source code and compile it yourself.</w:t>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tl w:val="0"/>
        </w:rPr>
        <w:t xml:space="preserve">To do so, you should grab the source code from the project’s website. On the</w:t>
      </w:r>
      <w:hyperlink r:id="rId6">
        <w:r w:rsidDel="00000000" w:rsidR="00000000" w:rsidRPr="00000000">
          <w:rPr>
            <w:sz w:val="28"/>
            <w:szCs w:val="28"/>
            <w:rtl w:val="0"/>
          </w:rPr>
          <w:t xml:space="preserve"> </w:t>
        </w:r>
      </w:hyperlink>
      <w:hyperlink r:id="rId7">
        <w:r w:rsidDel="00000000" w:rsidR="00000000" w:rsidRPr="00000000">
          <w:rPr>
            <w:color w:val="1155cc"/>
            <w:sz w:val="28"/>
            <w:szCs w:val="28"/>
            <w:u w:val="single"/>
            <w:rtl w:val="0"/>
          </w:rPr>
          <w:t xml:space="preserve">downloads page</w:t>
        </w:r>
      </w:hyperlink>
      <w:r w:rsidDel="00000000" w:rsidR="00000000" w:rsidRPr="00000000">
        <w:rPr>
          <w:sz w:val="28"/>
          <w:szCs w:val="28"/>
          <w:rtl w:val="0"/>
        </w:rPr>
        <w:t xml:space="preserve">, right click on the “Source Code” link and click “Copy link address” or whatever similar option your browser gives you.</w:t>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tl w:val="0"/>
        </w:rPr>
        <w:t xml:space="preserve">On your server, use wget and paste the link that you copied in order to download the archive file:</w:t>
      </w:r>
    </w:p>
    <w:p w:rsidR="00000000" w:rsidDel="00000000" w:rsidP="00000000" w:rsidRDefault="00000000" w:rsidRPr="00000000" w14:paraId="0000000A">
      <w:pPr>
        <w:spacing w:after="240" w:before="240" w:lineRule="auto"/>
        <w:rPr>
          <w:b w:val="1"/>
          <w:sz w:val="28"/>
          <w:szCs w:val="28"/>
        </w:rPr>
      </w:pPr>
      <w:r w:rsidDel="00000000" w:rsidR="00000000" w:rsidRPr="00000000">
        <w:rPr>
          <w:b w:val="1"/>
          <w:sz w:val="28"/>
          <w:szCs w:val="28"/>
          <w:rtl w:val="0"/>
        </w:rPr>
        <w:t xml:space="preserve">wget http://nodejs.org/dist/v0.10.30/node-v0.10.30.tar.gz</w:t>
      </w:r>
    </w:p>
    <w:p w:rsidR="00000000" w:rsidDel="00000000" w:rsidP="00000000" w:rsidRDefault="00000000" w:rsidRPr="00000000" w14:paraId="0000000B">
      <w:pPr>
        <w:spacing w:after="240" w:before="240" w:lineRule="auto"/>
        <w:rPr>
          <w:sz w:val="28"/>
          <w:szCs w:val="28"/>
        </w:rPr>
      </w:pPr>
      <w:r w:rsidDel="00000000" w:rsidR="00000000" w:rsidRPr="00000000">
        <w:rPr>
          <w:rtl w:val="0"/>
        </w:rPr>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 xml:space="preserve">Extract the archive and move into the new directory by typing:</w:t>
      </w:r>
    </w:p>
    <w:p w:rsidR="00000000" w:rsidDel="00000000" w:rsidP="00000000" w:rsidRDefault="00000000" w:rsidRPr="00000000" w14:paraId="0000000D">
      <w:pPr>
        <w:spacing w:after="240" w:before="240" w:lineRule="auto"/>
        <w:rPr>
          <w:b w:val="1"/>
          <w:sz w:val="28"/>
          <w:szCs w:val="28"/>
        </w:rPr>
      </w:pPr>
      <w:r w:rsidDel="00000000" w:rsidR="00000000" w:rsidRPr="00000000">
        <w:rPr>
          <w:b w:val="1"/>
          <w:sz w:val="28"/>
          <w:szCs w:val="28"/>
          <w:rtl w:val="0"/>
        </w:rPr>
        <w:t xml:space="preserve">tar xzvf node-v* &amp;&amp; cd node-v*</w:t>
      </w:r>
    </w:p>
    <w:p w:rsidR="00000000" w:rsidDel="00000000" w:rsidP="00000000" w:rsidRDefault="00000000" w:rsidRPr="00000000" w14:paraId="0000000E">
      <w:pPr>
        <w:spacing w:after="240" w:before="240" w:lineRule="auto"/>
        <w:rPr>
          <w:sz w:val="28"/>
          <w:szCs w:val="28"/>
        </w:rPr>
      </w:pPr>
      <w:r w:rsidDel="00000000" w:rsidR="00000000" w:rsidRPr="00000000">
        <w:rPr>
          <w:rtl w:val="0"/>
        </w:rPr>
      </w:r>
    </w:p>
    <w:p w:rsidR="00000000" w:rsidDel="00000000" w:rsidP="00000000" w:rsidRDefault="00000000" w:rsidRPr="00000000" w14:paraId="0000000F">
      <w:pPr>
        <w:spacing w:after="240" w:before="240" w:lineRule="auto"/>
        <w:rPr>
          <w:sz w:val="28"/>
          <w:szCs w:val="28"/>
        </w:rPr>
      </w:pPr>
      <w:r w:rsidDel="00000000" w:rsidR="00000000" w:rsidRPr="00000000">
        <w:rPr>
          <w:sz w:val="28"/>
          <w:szCs w:val="28"/>
          <w:rtl w:val="0"/>
        </w:rPr>
        <w:t xml:space="preserve">There are a few packages that we need to download from the CentOS repositories in order to compile the code. Use yum to get these now:</w:t>
      </w:r>
    </w:p>
    <w:p w:rsidR="00000000" w:rsidDel="00000000" w:rsidP="00000000" w:rsidRDefault="00000000" w:rsidRPr="00000000" w14:paraId="00000010">
      <w:pPr>
        <w:spacing w:after="240" w:before="240" w:lineRule="auto"/>
        <w:rPr>
          <w:b w:val="1"/>
          <w:sz w:val="28"/>
          <w:szCs w:val="28"/>
        </w:rPr>
      </w:pPr>
      <w:r w:rsidDel="00000000" w:rsidR="00000000" w:rsidRPr="00000000">
        <w:rPr>
          <w:b w:val="1"/>
          <w:sz w:val="28"/>
          <w:szCs w:val="28"/>
          <w:rtl w:val="0"/>
        </w:rPr>
        <w:t xml:space="preserve">sudo yum install gcc gcc-c++</w:t>
      </w:r>
    </w:p>
    <w:p w:rsidR="00000000" w:rsidDel="00000000" w:rsidP="00000000" w:rsidRDefault="00000000" w:rsidRPr="00000000" w14:paraId="00000011">
      <w:pPr>
        <w:spacing w:after="240" w:before="240" w:lineRule="auto"/>
        <w:rPr>
          <w:sz w:val="28"/>
          <w:szCs w:val="28"/>
        </w:rPr>
      </w:pPr>
      <w:r w:rsidDel="00000000" w:rsidR="00000000" w:rsidRPr="00000000">
        <w:rPr>
          <w:rtl w:val="0"/>
        </w:rPr>
      </w:r>
    </w:p>
    <w:p w:rsidR="00000000" w:rsidDel="00000000" w:rsidP="00000000" w:rsidRDefault="00000000" w:rsidRPr="00000000" w14:paraId="00000012">
      <w:pPr>
        <w:spacing w:after="240" w:before="240" w:lineRule="auto"/>
        <w:rPr>
          <w:sz w:val="28"/>
          <w:szCs w:val="28"/>
        </w:rPr>
      </w:pPr>
      <w:r w:rsidDel="00000000" w:rsidR="00000000" w:rsidRPr="00000000">
        <w:rPr>
          <w:sz w:val="28"/>
          <w:szCs w:val="28"/>
          <w:rtl w:val="0"/>
        </w:rPr>
        <w:t xml:space="preserve">Now, we can configure and compile the software:</w:t>
      </w:r>
    </w:p>
    <w:p w:rsidR="00000000" w:rsidDel="00000000" w:rsidP="00000000" w:rsidRDefault="00000000" w:rsidRPr="00000000" w14:paraId="00000013">
      <w:pPr>
        <w:spacing w:after="240" w:before="240" w:lineRule="auto"/>
        <w:rPr>
          <w:b w:val="1"/>
          <w:sz w:val="28"/>
          <w:szCs w:val="28"/>
        </w:rPr>
      </w:pPr>
      <w:r w:rsidDel="00000000" w:rsidR="00000000" w:rsidRPr="00000000">
        <w:rPr>
          <w:b w:val="1"/>
          <w:sz w:val="28"/>
          <w:szCs w:val="28"/>
          <w:rtl w:val="0"/>
        </w:rPr>
        <w:t xml:space="preserve">./configure</w:t>
      </w:r>
    </w:p>
    <w:p w:rsidR="00000000" w:rsidDel="00000000" w:rsidP="00000000" w:rsidRDefault="00000000" w:rsidRPr="00000000" w14:paraId="00000014">
      <w:pPr>
        <w:spacing w:after="240" w:before="240" w:lineRule="auto"/>
        <w:rPr>
          <w:b w:val="1"/>
          <w:sz w:val="28"/>
          <w:szCs w:val="28"/>
        </w:rPr>
      </w:pPr>
      <w:r w:rsidDel="00000000" w:rsidR="00000000" w:rsidRPr="00000000">
        <w:rPr>
          <w:b w:val="1"/>
          <w:sz w:val="28"/>
          <w:szCs w:val="28"/>
          <w:rtl w:val="0"/>
        </w:rPr>
        <w:t xml:space="preserve">make</w:t>
      </w:r>
    </w:p>
    <w:p w:rsidR="00000000" w:rsidDel="00000000" w:rsidP="00000000" w:rsidRDefault="00000000" w:rsidRPr="00000000" w14:paraId="00000015">
      <w:pPr>
        <w:spacing w:after="240" w:before="240" w:lineRule="auto"/>
        <w:rPr>
          <w:sz w:val="28"/>
          <w:szCs w:val="28"/>
        </w:rPr>
      </w:pPr>
      <w:r w:rsidDel="00000000" w:rsidR="00000000" w:rsidRPr="00000000">
        <w:rPr>
          <w:rtl w:val="0"/>
        </w:rPr>
      </w:r>
    </w:p>
    <w:p w:rsidR="00000000" w:rsidDel="00000000" w:rsidP="00000000" w:rsidRDefault="00000000" w:rsidRPr="00000000" w14:paraId="00000016">
      <w:pPr>
        <w:spacing w:after="240" w:before="240" w:lineRule="auto"/>
        <w:rPr>
          <w:sz w:val="28"/>
          <w:szCs w:val="28"/>
        </w:rPr>
      </w:pPr>
      <w:r w:rsidDel="00000000" w:rsidR="00000000" w:rsidRPr="00000000">
        <w:rPr>
          <w:sz w:val="28"/>
          <w:szCs w:val="28"/>
          <w:rtl w:val="0"/>
        </w:rPr>
        <w:t xml:space="preserve">The compilation will take quite awhile. When it is finished, you can install the software onto your system by typing:</w:t>
      </w:r>
    </w:p>
    <w:p w:rsidR="00000000" w:rsidDel="00000000" w:rsidP="00000000" w:rsidRDefault="00000000" w:rsidRPr="00000000" w14:paraId="00000017">
      <w:pPr>
        <w:spacing w:after="240" w:before="240" w:lineRule="auto"/>
        <w:rPr>
          <w:b w:val="1"/>
          <w:sz w:val="28"/>
          <w:szCs w:val="28"/>
        </w:rPr>
      </w:pPr>
      <w:r w:rsidDel="00000000" w:rsidR="00000000" w:rsidRPr="00000000">
        <w:rPr>
          <w:b w:val="1"/>
          <w:sz w:val="28"/>
          <w:szCs w:val="28"/>
          <w:rtl w:val="0"/>
        </w:rPr>
        <w:t xml:space="preserve">sudo make install</w:t>
      </w:r>
    </w:p>
    <w:p w:rsidR="00000000" w:rsidDel="00000000" w:rsidP="00000000" w:rsidRDefault="00000000" w:rsidRPr="00000000" w14:paraId="00000018">
      <w:pPr>
        <w:spacing w:after="240" w:before="240" w:lineRule="auto"/>
        <w:rPr>
          <w:sz w:val="28"/>
          <w:szCs w:val="28"/>
        </w:rPr>
      </w:pPr>
      <w:r w:rsidDel="00000000" w:rsidR="00000000" w:rsidRPr="00000000">
        <w:rPr>
          <w:rtl w:val="0"/>
        </w:rPr>
      </w:r>
    </w:p>
    <w:p w:rsidR="00000000" w:rsidDel="00000000" w:rsidP="00000000" w:rsidRDefault="00000000" w:rsidRPr="00000000" w14:paraId="00000019">
      <w:pPr>
        <w:spacing w:after="240" w:before="240" w:lineRule="auto"/>
        <w:rPr>
          <w:sz w:val="28"/>
          <w:szCs w:val="28"/>
        </w:rPr>
      </w:pPr>
      <w:r w:rsidDel="00000000" w:rsidR="00000000" w:rsidRPr="00000000">
        <w:rPr>
          <w:sz w:val="28"/>
          <w:szCs w:val="28"/>
          <w:rtl w:val="0"/>
        </w:rPr>
        <w:t xml:space="preserve">To check that the installation was successful, you can ask Node to display its version number:</w:t>
      </w:r>
    </w:p>
    <w:p w:rsidR="00000000" w:rsidDel="00000000" w:rsidP="00000000" w:rsidRDefault="00000000" w:rsidRPr="00000000" w14:paraId="0000001A">
      <w:pPr>
        <w:spacing w:after="240" w:before="240" w:lineRule="auto"/>
        <w:rPr>
          <w:b w:val="1"/>
          <w:sz w:val="28"/>
          <w:szCs w:val="28"/>
        </w:rPr>
      </w:pPr>
      <w:r w:rsidDel="00000000" w:rsidR="00000000" w:rsidRPr="00000000">
        <w:rPr>
          <w:b w:val="1"/>
          <w:sz w:val="28"/>
          <w:szCs w:val="28"/>
          <w:rtl w:val="0"/>
        </w:rPr>
        <w:t xml:space="preserve">node --version</w:t>
      </w:r>
    </w:p>
    <w:p w:rsidR="00000000" w:rsidDel="00000000" w:rsidP="00000000" w:rsidRDefault="00000000" w:rsidRPr="00000000" w14:paraId="0000001B">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C">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D">
      <w:pPr>
        <w:spacing w:after="240" w:before="240" w:lineRule="auto"/>
        <w:rPr>
          <w:sz w:val="28"/>
          <w:szCs w:val="28"/>
        </w:rPr>
      </w:pPr>
      <w:r w:rsidDel="00000000" w:rsidR="00000000" w:rsidRPr="00000000">
        <w:rPr>
          <w:sz w:val="28"/>
          <w:szCs w:val="28"/>
          <w:rtl w:val="0"/>
        </w:rPr>
        <w:t xml:space="preserve">&gt;</w:t>
      </w:r>
      <w:r w:rsidDel="00000000" w:rsidR="00000000" w:rsidRPr="00000000">
        <w:rPr>
          <w:b w:val="1"/>
          <w:sz w:val="28"/>
          <w:szCs w:val="28"/>
          <w:rtl w:val="0"/>
        </w:rPr>
        <w:t xml:space="preserve"> </w:t>
      </w:r>
      <w:r w:rsidDel="00000000" w:rsidR="00000000" w:rsidRPr="00000000">
        <w:rPr>
          <w:sz w:val="28"/>
          <w:szCs w:val="28"/>
          <w:rtl w:val="0"/>
        </w:rPr>
        <w:t xml:space="preserve">First, Create a newrelic free account</w:t>
      </w:r>
    </w:p>
    <w:p w:rsidR="00000000" w:rsidDel="00000000" w:rsidP="00000000" w:rsidRDefault="00000000" w:rsidRPr="00000000" w14:paraId="0000001E">
      <w:pPr>
        <w:spacing w:after="240" w:before="240" w:lineRule="auto"/>
        <w:rPr>
          <w:sz w:val="28"/>
          <w:szCs w:val="28"/>
        </w:rPr>
      </w:pPr>
      <w:r w:rsidDel="00000000" w:rsidR="00000000" w:rsidRPr="00000000">
        <w:rPr>
          <w:sz w:val="28"/>
          <w:szCs w:val="28"/>
          <w:rtl w:val="0"/>
        </w:rPr>
        <w:t xml:space="preserve">&gt; Launch an </w:t>
      </w:r>
      <w:r w:rsidDel="00000000" w:rsidR="00000000" w:rsidRPr="00000000">
        <w:rPr>
          <w:b w:val="1"/>
          <w:sz w:val="28"/>
          <w:szCs w:val="28"/>
          <w:rtl w:val="0"/>
        </w:rPr>
        <w:t xml:space="preserve">EC2 </w:t>
      </w:r>
      <w:r w:rsidDel="00000000" w:rsidR="00000000" w:rsidRPr="00000000">
        <w:rPr>
          <w:sz w:val="28"/>
          <w:szCs w:val="28"/>
          <w:rtl w:val="0"/>
        </w:rPr>
        <w:t xml:space="preserve">instance and install httpd and nodejs in it.</w:t>
      </w:r>
    </w:p>
    <w:p w:rsidR="00000000" w:rsidDel="00000000" w:rsidP="00000000" w:rsidRDefault="00000000" w:rsidRPr="00000000" w14:paraId="0000001F">
      <w:pPr>
        <w:spacing w:after="240" w:lineRule="auto"/>
        <w:rPr>
          <w:sz w:val="28"/>
          <w:szCs w:val="28"/>
        </w:rPr>
      </w:pPr>
      <w:r w:rsidDel="00000000" w:rsidR="00000000" w:rsidRPr="00000000">
        <w:rPr>
          <w:sz w:val="28"/>
          <w:szCs w:val="28"/>
          <w:rtl w:val="0"/>
        </w:rPr>
        <w:t xml:space="preserve">To install the Node.js agent for New Relic:</w:t>
      </w:r>
    </w:p>
    <w:p w:rsidR="00000000" w:rsidDel="00000000" w:rsidP="00000000" w:rsidRDefault="00000000" w:rsidRPr="00000000" w14:paraId="00000020">
      <w:pPr>
        <w:spacing w:after="240" w:before="240" w:lineRule="auto"/>
        <w:ind w:left="0" w:firstLine="0"/>
        <w:rPr>
          <w:sz w:val="28"/>
          <w:szCs w:val="28"/>
        </w:rPr>
      </w:pPr>
      <w:r w:rsidDel="00000000" w:rsidR="00000000" w:rsidRPr="00000000">
        <w:rPr>
          <w:sz w:val="28"/>
          <w:szCs w:val="28"/>
          <w:rtl w:val="0"/>
        </w:rPr>
        <w:t xml:space="preserve">1. Ensure you meet the</w:t>
      </w:r>
      <w:hyperlink r:id="rId8">
        <w:r w:rsidDel="00000000" w:rsidR="00000000" w:rsidRPr="00000000">
          <w:rPr>
            <w:sz w:val="28"/>
            <w:szCs w:val="28"/>
            <w:rtl w:val="0"/>
          </w:rPr>
          <w:t xml:space="preserve"> </w:t>
        </w:r>
      </w:hyperlink>
      <w:hyperlink r:id="rId9">
        <w:r w:rsidDel="00000000" w:rsidR="00000000" w:rsidRPr="00000000">
          <w:rPr>
            <w:sz w:val="28"/>
            <w:szCs w:val="28"/>
            <w:rtl w:val="0"/>
          </w:rPr>
          <w:t xml:space="preserve">system requirements</w:t>
        </w:r>
      </w:hyperlink>
      <w:r w:rsidDel="00000000" w:rsidR="00000000" w:rsidRPr="00000000">
        <w:rPr>
          <w:sz w:val="28"/>
          <w:szCs w:val="28"/>
          <w:rtl w:val="0"/>
        </w:rPr>
        <w:t xml:space="preserve">. In particular, ensure you are using a supported version of Node.</w:t>
      </w:r>
    </w:p>
    <w:p w:rsidR="00000000" w:rsidDel="00000000" w:rsidP="00000000" w:rsidRDefault="00000000" w:rsidRPr="00000000" w14:paraId="00000021">
      <w:pPr>
        <w:spacing w:after="240" w:before="240" w:lineRule="auto"/>
        <w:ind w:left="0" w:firstLine="0"/>
        <w:rPr>
          <w:sz w:val="28"/>
          <w:szCs w:val="28"/>
        </w:rPr>
      </w:pPr>
      <w:r w:rsidDel="00000000" w:rsidR="00000000" w:rsidRPr="00000000">
        <w:rPr>
          <w:sz w:val="28"/>
          <w:szCs w:val="28"/>
          <w:rtl w:val="0"/>
        </w:rPr>
        <w:t xml:space="preserve">2. Use the command</w:t>
      </w:r>
      <w:r w:rsidDel="00000000" w:rsidR="00000000" w:rsidRPr="00000000">
        <w:rPr>
          <w:b w:val="1"/>
          <w:sz w:val="28"/>
          <w:szCs w:val="28"/>
          <w:rtl w:val="0"/>
        </w:rPr>
        <w:t xml:space="preserve"> npm install newrelic --save </w:t>
      </w:r>
      <w:r w:rsidDel="00000000" w:rsidR="00000000" w:rsidRPr="00000000">
        <w:rPr>
          <w:sz w:val="28"/>
          <w:szCs w:val="28"/>
          <w:rtl w:val="0"/>
        </w:rPr>
        <w:t xml:space="preserve">for each application you want to monitor.</w:t>
      </w:r>
    </w:p>
    <w:p w:rsidR="00000000" w:rsidDel="00000000" w:rsidP="00000000" w:rsidRDefault="00000000" w:rsidRPr="00000000" w14:paraId="00000022">
      <w:pPr>
        <w:spacing w:after="240" w:before="240" w:lineRule="auto"/>
        <w:ind w:left="0" w:firstLine="0"/>
        <w:rPr>
          <w:sz w:val="28"/>
          <w:szCs w:val="28"/>
        </w:rPr>
      </w:pPr>
      <w:r w:rsidDel="00000000" w:rsidR="00000000" w:rsidRPr="00000000">
        <w:rPr>
          <w:sz w:val="28"/>
          <w:szCs w:val="28"/>
          <w:rtl w:val="0"/>
        </w:rPr>
        <w:t xml:space="preserve">3. From </w:t>
      </w:r>
      <w:r w:rsidDel="00000000" w:rsidR="00000000" w:rsidRPr="00000000">
        <w:rPr>
          <w:b w:val="1"/>
          <w:sz w:val="28"/>
          <w:szCs w:val="28"/>
          <w:rtl w:val="0"/>
        </w:rPr>
        <w:t xml:space="preserve">node_modules/newrelic</w:t>
      </w:r>
      <w:r w:rsidDel="00000000" w:rsidR="00000000" w:rsidRPr="00000000">
        <w:rPr>
          <w:sz w:val="28"/>
          <w:szCs w:val="28"/>
          <w:rtl w:val="0"/>
        </w:rPr>
        <w:t xml:space="preserve">, copy </w:t>
      </w:r>
      <w:r w:rsidDel="00000000" w:rsidR="00000000" w:rsidRPr="00000000">
        <w:rPr>
          <w:b w:val="1"/>
          <w:sz w:val="28"/>
          <w:szCs w:val="28"/>
          <w:rtl w:val="0"/>
        </w:rPr>
        <w:t xml:space="preserve">newrelic.js</w:t>
      </w:r>
      <w:r w:rsidDel="00000000" w:rsidR="00000000" w:rsidRPr="00000000">
        <w:rPr>
          <w:sz w:val="28"/>
          <w:szCs w:val="28"/>
          <w:rtl w:val="0"/>
        </w:rPr>
        <w:t xml:space="preserve"> into the root directory of your app.</w:t>
      </w:r>
    </w:p>
    <w:p w:rsidR="00000000" w:rsidDel="00000000" w:rsidP="00000000" w:rsidRDefault="00000000" w:rsidRPr="00000000" w14:paraId="00000023">
      <w:pPr>
        <w:spacing w:after="240" w:before="240" w:lineRule="auto"/>
        <w:ind w:left="0" w:firstLine="0"/>
        <w:rPr>
          <w:sz w:val="28"/>
          <w:szCs w:val="28"/>
        </w:rPr>
      </w:pPr>
      <w:r w:rsidDel="00000000" w:rsidR="00000000" w:rsidRPr="00000000">
        <w:rPr>
          <w:sz w:val="28"/>
          <w:szCs w:val="28"/>
          <w:rtl w:val="0"/>
        </w:rPr>
        <w:t xml:space="preserve">4. Configure agent via the newrelic.js file or via</w:t>
      </w:r>
      <w:hyperlink r:id="rId10">
        <w:r w:rsidDel="00000000" w:rsidR="00000000" w:rsidRPr="00000000">
          <w:rPr>
            <w:sz w:val="28"/>
            <w:szCs w:val="28"/>
            <w:rtl w:val="0"/>
          </w:rPr>
          <w:t xml:space="preserve"> </w:t>
        </w:r>
      </w:hyperlink>
      <w:hyperlink r:id="rId11">
        <w:r w:rsidDel="00000000" w:rsidR="00000000" w:rsidRPr="00000000">
          <w:rPr>
            <w:sz w:val="28"/>
            <w:szCs w:val="28"/>
            <w:rtl w:val="0"/>
          </w:rPr>
          <w:t xml:space="preserve">environment variable</w:t>
        </w:r>
      </w:hyperlink>
      <w:r w:rsidDel="00000000" w:rsidR="00000000" w:rsidRPr="00000000">
        <w:rPr>
          <w:sz w:val="28"/>
          <w:szCs w:val="28"/>
          <w:rtl w:val="0"/>
        </w:rPr>
        <w:t xml:space="preserve">:</w:t>
        <w:br w:type="textWrapping"/>
        <w:t xml:space="preserve"> </w:t>
        <w:tab/>
      </w:r>
    </w:p>
    <w:p w:rsidR="00000000" w:rsidDel="00000000" w:rsidP="00000000" w:rsidRDefault="00000000" w:rsidRPr="00000000" w14:paraId="00000024">
      <w:pPr>
        <w:numPr>
          <w:ilvl w:val="1"/>
          <w:numId w:val="1"/>
        </w:numPr>
        <w:spacing w:after="0" w:afterAutospacing="0" w:before="240" w:lineRule="auto"/>
        <w:ind w:left="1440" w:hanging="360"/>
        <w:rPr>
          <w:sz w:val="28"/>
          <w:szCs w:val="28"/>
        </w:rPr>
      </w:pPr>
      <w:r w:rsidDel="00000000" w:rsidR="00000000" w:rsidRPr="00000000">
        <w:rPr>
          <w:sz w:val="28"/>
          <w:szCs w:val="28"/>
          <w:rtl w:val="0"/>
        </w:rPr>
        <w:t xml:space="preserve">Customize the</w:t>
      </w:r>
      <w:hyperlink r:id="rId12">
        <w:r w:rsidDel="00000000" w:rsidR="00000000" w:rsidRPr="00000000">
          <w:rPr>
            <w:sz w:val="28"/>
            <w:szCs w:val="28"/>
            <w:rtl w:val="0"/>
          </w:rPr>
          <w:t xml:space="preserve"> </w:t>
        </w:r>
      </w:hyperlink>
      <w:hyperlink r:id="rId13">
        <w:r w:rsidDel="00000000" w:rsidR="00000000" w:rsidRPr="00000000">
          <w:rPr>
            <w:sz w:val="28"/>
            <w:szCs w:val="28"/>
            <w:rtl w:val="0"/>
          </w:rPr>
          <w:t xml:space="preserve">license_key</w:t>
        </w:r>
      </w:hyperlink>
      <w:r w:rsidDel="00000000" w:rsidR="00000000" w:rsidRPr="00000000">
        <w:rPr>
          <w:sz w:val="28"/>
          <w:szCs w:val="28"/>
          <w:rtl w:val="0"/>
        </w:rPr>
        <w:t xml:space="preserve"> setting with</w:t>
      </w:r>
      <w:hyperlink r:id="rId14">
        <w:r w:rsidDel="00000000" w:rsidR="00000000" w:rsidRPr="00000000">
          <w:rPr>
            <w:sz w:val="28"/>
            <w:szCs w:val="28"/>
            <w:rtl w:val="0"/>
          </w:rPr>
          <w:t xml:space="preserve"> </w:t>
        </w:r>
      </w:hyperlink>
      <w:hyperlink r:id="rId15">
        <w:r w:rsidDel="00000000" w:rsidR="00000000" w:rsidRPr="00000000">
          <w:rPr>
            <w:sz w:val="28"/>
            <w:szCs w:val="28"/>
            <w:rtl w:val="0"/>
          </w:rPr>
          <w:t xml:space="preserve">your license key</w:t>
        </w:r>
      </w:hyperlink>
      <w:r w:rsidDel="00000000" w:rsidR="00000000" w:rsidRPr="00000000">
        <w:rPr>
          <w:sz w:val="28"/>
          <w:szCs w:val="28"/>
          <w:rtl w:val="0"/>
        </w:rPr>
        <w:t xml:space="preserve">.</w:t>
      </w:r>
    </w:p>
    <w:p w:rsidR="00000000" w:rsidDel="00000000" w:rsidP="00000000" w:rsidRDefault="00000000" w:rsidRPr="00000000" w14:paraId="00000025">
      <w:pPr>
        <w:numPr>
          <w:ilvl w:val="1"/>
          <w:numId w:val="1"/>
        </w:numPr>
        <w:spacing w:after="240" w:before="0" w:beforeAutospacing="0" w:lineRule="auto"/>
        <w:ind w:left="1440" w:hanging="360"/>
        <w:rPr>
          <w:sz w:val="28"/>
          <w:szCs w:val="28"/>
        </w:rPr>
      </w:pPr>
      <w:r w:rsidDel="00000000" w:rsidR="00000000" w:rsidRPr="00000000">
        <w:rPr>
          <w:sz w:val="28"/>
          <w:szCs w:val="28"/>
          <w:rtl w:val="0"/>
        </w:rPr>
        <w:t xml:space="preserve">Customize the</w:t>
      </w:r>
      <w:hyperlink r:id="rId16">
        <w:r w:rsidDel="00000000" w:rsidR="00000000" w:rsidRPr="00000000">
          <w:rPr>
            <w:sz w:val="28"/>
            <w:szCs w:val="28"/>
            <w:rtl w:val="0"/>
          </w:rPr>
          <w:t xml:space="preserve"> </w:t>
        </w:r>
      </w:hyperlink>
      <w:hyperlink r:id="rId17">
        <w:r w:rsidDel="00000000" w:rsidR="00000000" w:rsidRPr="00000000">
          <w:rPr>
            <w:sz w:val="28"/>
            <w:szCs w:val="28"/>
            <w:rtl w:val="0"/>
          </w:rPr>
          <w:t xml:space="preserve">app_name</w:t>
        </w:r>
      </w:hyperlink>
      <w:r w:rsidDel="00000000" w:rsidR="00000000" w:rsidRPr="00000000">
        <w:rPr>
          <w:sz w:val="28"/>
          <w:szCs w:val="28"/>
          <w:rtl w:val="0"/>
        </w:rPr>
        <w:t xml:space="preserve"> setting with one or more</w:t>
      </w:r>
      <w:hyperlink r:id="rId18">
        <w:r w:rsidDel="00000000" w:rsidR="00000000" w:rsidRPr="00000000">
          <w:rPr>
            <w:sz w:val="28"/>
            <w:szCs w:val="28"/>
            <w:rtl w:val="0"/>
          </w:rPr>
          <w:t xml:space="preserve"> </w:t>
        </w:r>
      </w:hyperlink>
      <w:hyperlink r:id="rId19">
        <w:r w:rsidDel="00000000" w:rsidR="00000000" w:rsidRPr="00000000">
          <w:rPr>
            <w:sz w:val="28"/>
            <w:szCs w:val="28"/>
            <w:rtl w:val="0"/>
          </w:rPr>
          <w:t xml:space="preserve">meaningful app names</w:t>
        </w:r>
      </w:hyperlink>
      <w:r w:rsidDel="00000000" w:rsidR="00000000" w:rsidRPr="00000000">
        <w:rPr>
          <w:sz w:val="28"/>
          <w:szCs w:val="28"/>
          <w:rtl w:val="0"/>
        </w:rPr>
        <w:t xml:space="preserve">.</w:t>
        <w:tab/>
      </w:r>
    </w:p>
    <w:p w:rsidR="00000000" w:rsidDel="00000000" w:rsidP="00000000" w:rsidRDefault="00000000" w:rsidRPr="00000000" w14:paraId="00000026">
      <w:pPr>
        <w:spacing w:after="240" w:before="240" w:lineRule="auto"/>
        <w:ind w:left="0" w:firstLine="0"/>
        <w:rPr>
          <w:sz w:val="28"/>
          <w:szCs w:val="28"/>
        </w:rPr>
      </w:pPr>
      <w:r w:rsidDel="00000000" w:rsidR="00000000" w:rsidRPr="00000000">
        <w:rPr>
          <w:sz w:val="28"/>
          <w:szCs w:val="28"/>
          <w:rtl w:val="0"/>
        </w:rPr>
        <w:t xml:space="preserve">5. Add </w:t>
      </w:r>
      <w:r w:rsidDel="00000000" w:rsidR="00000000" w:rsidRPr="00000000">
        <w:rPr>
          <w:b w:val="1"/>
          <w:sz w:val="28"/>
          <w:szCs w:val="28"/>
          <w:rtl w:val="0"/>
        </w:rPr>
        <w:t xml:space="preserve">require('newrelic');</w:t>
      </w:r>
      <w:r w:rsidDel="00000000" w:rsidR="00000000" w:rsidRPr="00000000">
        <w:rPr>
          <w:sz w:val="28"/>
          <w:szCs w:val="28"/>
          <w:rtl w:val="0"/>
        </w:rPr>
        <w:t xml:space="preserve"> as the first line of your app's main module.</w:t>
      </w:r>
    </w:p>
    <w:p w:rsidR="00000000" w:rsidDel="00000000" w:rsidP="00000000" w:rsidRDefault="00000000" w:rsidRPr="00000000" w14:paraId="00000027">
      <w:pPr>
        <w:spacing w:after="240" w:before="240" w:lineRule="auto"/>
        <w:ind w:left="0" w:firstLine="0"/>
        <w:rPr>
          <w:sz w:val="28"/>
          <w:szCs w:val="28"/>
        </w:rPr>
      </w:pPr>
      <w:r w:rsidDel="00000000" w:rsidR="00000000" w:rsidRPr="00000000">
        <w:rPr>
          <w:sz w:val="28"/>
          <w:szCs w:val="28"/>
          <w:rtl w:val="0"/>
        </w:rPr>
        <w:t xml:space="preserve">6. Optional: For additional</w:t>
      </w:r>
      <w:hyperlink r:id="rId20">
        <w:r w:rsidDel="00000000" w:rsidR="00000000" w:rsidRPr="00000000">
          <w:rPr>
            <w:sz w:val="28"/>
            <w:szCs w:val="28"/>
            <w:rtl w:val="0"/>
          </w:rPr>
          <w:t xml:space="preserve"> </w:t>
        </w:r>
      </w:hyperlink>
      <w:hyperlink r:id="rId21">
        <w:r w:rsidDel="00000000" w:rsidR="00000000" w:rsidRPr="00000000">
          <w:rPr>
            <w:sz w:val="28"/>
            <w:szCs w:val="28"/>
            <w:rtl w:val="0"/>
          </w:rPr>
          <w:t xml:space="preserve">Node.js runtime-level statistics</w:t>
        </w:r>
      </w:hyperlink>
      <w:r w:rsidDel="00000000" w:rsidR="00000000" w:rsidRPr="00000000">
        <w:rPr>
          <w:sz w:val="28"/>
          <w:szCs w:val="28"/>
          <w:rtl w:val="0"/>
        </w:rPr>
        <w:t xml:space="preserve">, ensure the</w:t>
      </w:r>
      <w:hyperlink r:id="rId22">
        <w:r w:rsidDel="00000000" w:rsidR="00000000" w:rsidRPr="00000000">
          <w:rPr>
            <w:sz w:val="28"/>
            <w:szCs w:val="28"/>
            <w:rtl w:val="0"/>
          </w:rPr>
          <w:t xml:space="preserve"> </w:t>
        </w:r>
      </w:hyperlink>
      <w:hyperlink r:id="rId23">
        <w:r w:rsidDel="00000000" w:rsidR="00000000" w:rsidRPr="00000000">
          <w:rPr>
            <w:sz w:val="28"/>
            <w:szCs w:val="28"/>
            <w:rtl w:val="0"/>
          </w:rPr>
          <w:t xml:space="preserve">@newrelic/native-metrics package is installed</w:t>
        </w:r>
      </w:hyperlink>
      <w:r w:rsidDel="00000000" w:rsidR="00000000" w:rsidRPr="00000000">
        <w:rPr>
          <w:sz w:val="28"/>
          <w:szCs w:val="28"/>
          <w:rtl w:val="0"/>
        </w:rPr>
        <w:t xml:space="preserve">.</w:t>
      </w:r>
    </w:p>
    <w:p w:rsidR="00000000" w:rsidDel="00000000" w:rsidP="00000000" w:rsidRDefault="00000000" w:rsidRPr="00000000" w14:paraId="00000028">
      <w:pPr>
        <w:spacing w:after="240" w:before="240" w:lineRule="auto"/>
        <w:ind w:left="0" w:firstLine="0"/>
        <w:rPr>
          <w:sz w:val="28"/>
          <w:szCs w:val="28"/>
        </w:rPr>
      </w:pPr>
      <w:r w:rsidDel="00000000" w:rsidR="00000000" w:rsidRPr="00000000">
        <w:rPr>
          <w:sz w:val="28"/>
          <w:szCs w:val="28"/>
          <w:rtl w:val="0"/>
        </w:rPr>
        <w:t xml:space="preserve">7. Generate some traffic, then wait a few minutes for data to appear in the</w:t>
      </w:r>
      <w:hyperlink r:id="rId24">
        <w:r w:rsidDel="00000000" w:rsidR="00000000" w:rsidRPr="00000000">
          <w:rPr>
            <w:sz w:val="28"/>
            <w:szCs w:val="28"/>
            <w:rtl w:val="0"/>
          </w:rPr>
          <w:t xml:space="preserve"> </w:t>
        </w:r>
      </w:hyperlink>
      <w:hyperlink r:id="rId25">
        <w:r w:rsidDel="00000000" w:rsidR="00000000" w:rsidRPr="00000000">
          <w:rPr>
            <w:sz w:val="28"/>
            <w:szCs w:val="28"/>
            <w:rtl w:val="0"/>
          </w:rPr>
          <w:t xml:space="preserve">New Relic APM UI</w:t>
        </w:r>
      </w:hyperlink>
      <w:r w:rsidDel="00000000" w:rsidR="00000000" w:rsidRPr="00000000">
        <w:rPr>
          <w:sz w:val="28"/>
          <w:szCs w:val="28"/>
          <w:rtl w:val="0"/>
        </w:rPr>
        <w:t xml:space="preserve">.</w:t>
      </w:r>
    </w:p>
    <w:p w:rsidR="00000000" w:rsidDel="00000000" w:rsidP="00000000" w:rsidRDefault="00000000" w:rsidRPr="00000000" w14:paraId="00000029">
      <w:pPr>
        <w:spacing w:after="240" w:before="240" w:lineRule="auto"/>
        <w:rPr>
          <w:sz w:val="28"/>
          <w:szCs w:val="28"/>
        </w:rPr>
      </w:pPr>
      <w:r w:rsidDel="00000000" w:rsidR="00000000" w:rsidRPr="00000000">
        <w:rPr>
          <w:sz w:val="28"/>
          <w:szCs w:val="28"/>
          <w:rtl w:val="0"/>
        </w:rPr>
        <w:t xml:space="preserve">8. You can further</w:t>
      </w:r>
      <w:hyperlink r:id="rId26">
        <w:r w:rsidDel="00000000" w:rsidR="00000000" w:rsidRPr="00000000">
          <w:rPr>
            <w:sz w:val="28"/>
            <w:szCs w:val="28"/>
            <w:rtl w:val="0"/>
          </w:rPr>
          <w:t xml:space="preserve"> </w:t>
        </w:r>
      </w:hyperlink>
      <w:hyperlink r:id="rId27">
        <w:r w:rsidDel="00000000" w:rsidR="00000000" w:rsidRPr="00000000">
          <w:rPr>
            <w:sz w:val="28"/>
            <w:szCs w:val="28"/>
            <w:rtl w:val="0"/>
          </w:rPr>
          <w:t xml:space="preserve">customize your agent behavior</w:t>
        </w:r>
      </w:hyperlink>
      <w:r w:rsidDel="00000000" w:rsidR="00000000" w:rsidRPr="00000000">
        <w:rPr>
          <w:sz w:val="28"/>
          <w:szCs w:val="28"/>
          <w:rtl w:val="0"/>
        </w:rPr>
        <w:t xml:space="preserve"> via newrelic.js or an environment variable. To keep the agent configuration separate from your app, edit the</w:t>
      </w:r>
      <w:hyperlink r:id="rId28">
        <w:r w:rsidDel="00000000" w:rsidR="00000000" w:rsidRPr="00000000">
          <w:rPr>
            <w:sz w:val="28"/>
            <w:szCs w:val="28"/>
            <w:rtl w:val="0"/>
          </w:rPr>
          <w:t xml:space="preserve"> </w:t>
        </w:r>
      </w:hyperlink>
      <w:hyperlink r:id="rId29">
        <w:r w:rsidDel="00000000" w:rsidR="00000000" w:rsidRPr="00000000">
          <w:rPr>
            <w:sz w:val="28"/>
            <w:szCs w:val="28"/>
            <w:rtl w:val="0"/>
          </w:rPr>
          <w:t xml:space="preserve">NEW_RELIC_HOME environmental variable</w:t>
        </w:r>
      </w:hyperlink>
      <w:r w:rsidDel="00000000" w:rsidR="00000000" w:rsidRPr="00000000">
        <w:rPr>
          <w:sz w:val="28"/>
          <w:szCs w:val="28"/>
          <w:rtl w:val="0"/>
        </w:rPr>
        <w:t xml:space="preserve">.</w:t>
      </w:r>
    </w:p>
    <w:p w:rsidR="00000000" w:rsidDel="00000000" w:rsidP="00000000" w:rsidRDefault="00000000" w:rsidRPr="00000000" w14:paraId="0000002A">
      <w:pPr>
        <w:spacing w:after="240" w:before="240" w:lineRule="auto"/>
        <w:rPr>
          <w:sz w:val="28"/>
          <w:szCs w:val="28"/>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drawing>
          <wp:inline distB="114300" distT="114300" distL="114300" distR="114300">
            <wp:extent cx="6496050" cy="2443163"/>
            <wp:effectExtent b="0" l="0" r="0" t="0"/>
            <wp:docPr id="9"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6496050" cy="2443163"/>
                    </a:xfrm>
                    <a:prstGeom prst="rect"/>
                    <a:ln/>
                  </pic:spPr>
                </pic:pic>
              </a:graphicData>
            </a:graphic>
          </wp:inline>
        </w:drawing>
      </w:r>
      <w:r w:rsidDel="00000000" w:rsidR="00000000" w:rsidRPr="00000000">
        <w:rPr/>
        <w:drawing>
          <wp:inline distB="114300" distT="114300" distL="114300" distR="114300">
            <wp:extent cx="6500813" cy="3390900"/>
            <wp:effectExtent b="0" l="0" r="0" t="0"/>
            <wp:docPr id="1"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6500813" cy="3390900"/>
                    </a:xfrm>
                    <a:prstGeom prst="rect"/>
                    <a:ln/>
                  </pic:spPr>
                </pic:pic>
              </a:graphicData>
            </a:graphic>
          </wp:inline>
        </w:drawing>
      </w:r>
      <w:r w:rsidDel="00000000" w:rsidR="00000000" w:rsidRPr="00000000">
        <w:rPr/>
        <w:drawing>
          <wp:inline distB="114300" distT="114300" distL="114300" distR="114300">
            <wp:extent cx="6376988" cy="3390900"/>
            <wp:effectExtent b="0" l="0" r="0" t="0"/>
            <wp:docPr id="2"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6376988" cy="3390900"/>
                    </a:xfrm>
                    <a:prstGeom prst="rect"/>
                    <a:ln/>
                  </pic:spPr>
                </pic:pic>
              </a:graphicData>
            </a:graphic>
          </wp:inline>
        </w:drawing>
      </w:r>
      <w:r w:rsidDel="00000000" w:rsidR="00000000" w:rsidRPr="00000000">
        <w:rPr/>
        <w:drawing>
          <wp:inline distB="114300" distT="114300" distL="114300" distR="114300">
            <wp:extent cx="6477000" cy="2109788"/>
            <wp:effectExtent b="0" l="0" r="0" t="0"/>
            <wp:docPr id="8"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6477000" cy="2109788"/>
                    </a:xfrm>
                    <a:prstGeom prst="rect"/>
                    <a:ln/>
                  </pic:spPr>
                </pic:pic>
              </a:graphicData>
            </a:graphic>
          </wp:inline>
        </w:drawing>
      </w:r>
      <w:r w:rsidDel="00000000" w:rsidR="00000000" w:rsidRPr="00000000">
        <w:rPr/>
        <w:drawing>
          <wp:inline distB="114300" distT="114300" distL="114300" distR="114300">
            <wp:extent cx="6500813" cy="1295400"/>
            <wp:effectExtent b="0" l="0" r="0" t="0"/>
            <wp:docPr id="3"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6500813"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6481763" cy="3390900"/>
            <wp:effectExtent b="0" l="0" r="0" t="0"/>
            <wp:docPr id="7" name="image4.png"/>
            <a:graphic>
              <a:graphicData uri="http://schemas.openxmlformats.org/drawingml/2006/picture">
                <pic:pic>
                  <pic:nvPicPr>
                    <pic:cNvPr id="0" name="image4.png"/>
                    <pic:cNvPicPr preferRelativeResize="0"/>
                  </pic:nvPicPr>
                  <pic:blipFill>
                    <a:blip r:embed="rId35"/>
                    <a:srcRect b="0" l="0" r="0" t="0"/>
                    <a:stretch>
                      <a:fillRect/>
                    </a:stretch>
                  </pic:blipFill>
                  <pic:spPr>
                    <a:xfrm>
                      <a:off x="0" y="0"/>
                      <a:ext cx="6481763"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6405563" cy="3390900"/>
            <wp:effectExtent b="0" l="0" r="0" t="0"/>
            <wp:docPr id="4"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6405563"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6405563" cy="1095375"/>
            <wp:effectExtent b="0" l="0" r="0" t="0"/>
            <wp:docPr id="5"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6405563"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6443663" cy="1390650"/>
            <wp:effectExtent b="0" l="0" r="0" t="0"/>
            <wp:docPr id="6" name="image3.png"/>
            <a:graphic>
              <a:graphicData uri="http://schemas.openxmlformats.org/drawingml/2006/picture">
                <pic:pic>
                  <pic:nvPicPr>
                    <pic:cNvPr id="0" name="image3.png"/>
                    <pic:cNvPicPr preferRelativeResize="0"/>
                  </pic:nvPicPr>
                  <pic:blipFill>
                    <a:blip r:embed="rId38"/>
                    <a:srcRect b="0" l="0" r="0" t="3311"/>
                    <a:stretch>
                      <a:fillRect/>
                    </a:stretch>
                  </pic:blipFill>
                  <pic:spPr>
                    <a:xfrm>
                      <a:off x="0" y="0"/>
                      <a:ext cx="6443663"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newrelic.com/docs/agents/nodejs-agent/supported-features/node-vms-statistics-page" TargetMode="External"/><Relationship Id="rId22" Type="http://schemas.openxmlformats.org/officeDocument/2006/relationships/hyperlink" Target="https://docs.newrelic.com/docs/agents/nodejs-agent/supported-features/node-vm-measurements" TargetMode="External"/><Relationship Id="rId21" Type="http://schemas.openxmlformats.org/officeDocument/2006/relationships/hyperlink" Target="https://docs.newrelic.com/docs/agents/nodejs-agent/supported-features/node-vms-statistics-page" TargetMode="External"/><Relationship Id="rId24" Type="http://schemas.openxmlformats.org/officeDocument/2006/relationships/hyperlink" Target="https://docs.newrelic.com/docs/apm/applications-menu/monitoring/apm-overview-page" TargetMode="External"/><Relationship Id="rId23" Type="http://schemas.openxmlformats.org/officeDocument/2006/relationships/hyperlink" Target="https://docs.newrelic.com/docs/agents/nodejs-agent/supported-features/node-vm-measurem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newrelic.com/docs/agents/nodejs-agent/getting-started/compatibility-requirements-nodejs-agent" TargetMode="External"/><Relationship Id="rId26" Type="http://schemas.openxmlformats.org/officeDocument/2006/relationships/hyperlink" Target="https://docs.newrelic.com/docs/agents/nodejs-agent/installation-configuration/nodejs-agent-configuration" TargetMode="External"/><Relationship Id="rId25" Type="http://schemas.openxmlformats.org/officeDocument/2006/relationships/hyperlink" Target="https://docs.newrelic.com/docs/apm/applications-menu/monitoring/apm-overview-page" TargetMode="External"/><Relationship Id="rId28" Type="http://schemas.openxmlformats.org/officeDocument/2006/relationships/hyperlink" Target="https://docs.newrelic.com/docs/agents/nodejs-agent/installation-configuration/nodejs-agent-configuration#home" TargetMode="External"/><Relationship Id="rId27" Type="http://schemas.openxmlformats.org/officeDocument/2006/relationships/hyperlink" Target="https://docs.newrelic.com/docs/agents/nodejs-agent/installation-configuration/nodejs-agent-configuration" TargetMode="External"/><Relationship Id="rId5" Type="http://schemas.openxmlformats.org/officeDocument/2006/relationships/styles" Target="styles.xml"/><Relationship Id="rId6" Type="http://schemas.openxmlformats.org/officeDocument/2006/relationships/hyperlink" Target="http://nodejs.org/download/" TargetMode="External"/><Relationship Id="rId29" Type="http://schemas.openxmlformats.org/officeDocument/2006/relationships/hyperlink" Target="https://docs.newrelic.com/docs/agents/nodejs-agent/installation-configuration/nodejs-agent-configuration#home" TargetMode="External"/><Relationship Id="rId7" Type="http://schemas.openxmlformats.org/officeDocument/2006/relationships/hyperlink" Target="http://nodejs.org/download/" TargetMode="External"/><Relationship Id="rId8" Type="http://schemas.openxmlformats.org/officeDocument/2006/relationships/hyperlink" Target="https://docs.newrelic.com/docs/agents/nodejs-agent/getting-started/compatibility-requirements-nodejs-agent" TargetMode="External"/><Relationship Id="rId31" Type="http://schemas.openxmlformats.org/officeDocument/2006/relationships/image" Target="media/image9.png"/><Relationship Id="rId30" Type="http://schemas.openxmlformats.org/officeDocument/2006/relationships/image" Target="media/image8.png"/><Relationship Id="rId11" Type="http://schemas.openxmlformats.org/officeDocument/2006/relationships/hyperlink" Target="https://docs.newrelic.com/docs/agents/nodejs-agent/installation-configuration/nodejs-agent-configuration#environment" TargetMode="External"/><Relationship Id="rId33" Type="http://schemas.openxmlformats.org/officeDocument/2006/relationships/image" Target="media/image5.png"/><Relationship Id="rId10" Type="http://schemas.openxmlformats.org/officeDocument/2006/relationships/hyperlink" Target="https://docs.newrelic.com/docs/agents/nodejs-agent/installation-configuration/nodejs-agent-configuration#environment" TargetMode="External"/><Relationship Id="rId32" Type="http://schemas.openxmlformats.org/officeDocument/2006/relationships/image" Target="media/image7.png"/><Relationship Id="rId13" Type="http://schemas.openxmlformats.org/officeDocument/2006/relationships/hyperlink" Target="https://docs.newrelic.com/docs/agents/nodejs-agent/installation-configuration/nodejs-agent-configuration#license" TargetMode="External"/><Relationship Id="rId35" Type="http://schemas.openxmlformats.org/officeDocument/2006/relationships/image" Target="media/image4.png"/><Relationship Id="rId12" Type="http://schemas.openxmlformats.org/officeDocument/2006/relationships/hyperlink" Target="https://docs.newrelic.com/docs/agents/nodejs-agent/installation-configuration/nodejs-agent-configuration#license" TargetMode="External"/><Relationship Id="rId34" Type="http://schemas.openxmlformats.org/officeDocument/2006/relationships/image" Target="media/image6.png"/><Relationship Id="rId15" Type="http://schemas.openxmlformats.org/officeDocument/2006/relationships/hyperlink" Target="https://docs.newrelic.com/docs/accounts-partnerships/accounts/account-setup/license-key" TargetMode="External"/><Relationship Id="rId37" Type="http://schemas.openxmlformats.org/officeDocument/2006/relationships/image" Target="media/image2.png"/><Relationship Id="rId14" Type="http://schemas.openxmlformats.org/officeDocument/2006/relationships/hyperlink" Target="https://docs.newrelic.com/docs/accounts-partnerships/accounts/account-setup/license-key" TargetMode="External"/><Relationship Id="rId36" Type="http://schemas.openxmlformats.org/officeDocument/2006/relationships/image" Target="media/image1.png"/><Relationship Id="rId17" Type="http://schemas.openxmlformats.org/officeDocument/2006/relationships/hyperlink" Target="https://docs.newrelic.com/docs/agents/nodejs-agent/installation-configuration/nodejs-agent-configuration#app_name" TargetMode="External"/><Relationship Id="rId16" Type="http://schemas.openxmlformats.org/officeDocument/2006/relationships/hyperlink" Target="https://docs.newrelic.com/docs/agents/nodejs-agent/installation-configuration/nodejs-agent-configuration#app_name" TargetMode="External"/><Relationship Id="rId38" Type="http://schemas.openxmlformats.org/officeDocument/2006/relationships/image" Target="media/image3.png"/><Relationship Id="rId19" Type="http://schemas.openxmlformats.org/officeDocument/2006/relationships/hyperlink" Target="https://docs.newrelic.com/docs/apm/new-relic-apm/installation-and-configuration/naming-your-application" TargetMode="External"/><Relationship Id="rId18" Type="http://schemas.openxmlformats.org/officeDocument/2006/relationships/hyperlink" Target="https://docs.newrelic.com/docs/apm/new-relic-apm/installation-and-configuration/naming-your-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