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Driver Interfaces, Data Logging Systems, and Telemetry</w:t>
      </w:r>
    </w:p>
    <w:p w:rsidR="00000000" w:rsidDel="00000000" w:rsidP="00000000" w:rsidRDefault="00000000" w:rsidRPr="00000000" w14:paraId="0000000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Driver Interfaces:</w:t>
      </w:r>
      <w:r w:rsidDel="00000000" w:rsidR="00000000" w:rsidRPr="00000000">
        <w:rPr>
          <w:rFonts w:ascii="Proxima Nova" w:cs="Proxima Nova" w:eastAsia="Proxima Nova" w:hAnsi="Proxima Nova"/>
          <w:sz w:val="24"/>
          <w:szCs w:val="24"/>
          <w:rtl w:val="0"/>
        </w:rPr>
        <w:t xml:space="preserve"> These are the means through which the driver interacts with the vehicle. From steering wheel controls to dashboard displays, these interfaces provide essential feedback and control mechanisms. The report emphasizes the importance of ergonomics, intuitiveness, and safety in their design.</w:t>
      </w:r>
    </w:p>
    <w:p w:rsidR="00000000" w:rsidDel="00000000" w:rsidP="00000000" w:rsidRDefault="00000000" w:rsidRPr="00000000" w14:paraId="0000000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Telemetry:</w:t>
      </w:r>
      <w:r w:rsidDel="00000000" w:rsidR="00000000" w:rsidRPr="00000000">
        <w:rPr>
          <w:rFonts w:ascii="Proxima Nova" w:cs="Proxima Nova" w:eastAsia="Proxima Nova" w:hAnsi="Proxima Nova"/>
          <w:sz w:val="24"/>
          <w:szCs w:val="24"/>
          <w:rtl w:val="0"/>
        </w:rPr>
        <w:t xml:space="preserve"> Telemetry enables real-time transmission of data from the vehicle to a remote location. This facilitates immediate analysis and feedback, enhancing decision-making during races. Security measures like data encryption ensure the integrity and confidentiality of transmitted data.</w:t>
      </w:r>
    </w:p>
    <w:p w:rsidR="00000000" w:rsidDel="00000000" w:rsidP="00000000" w:rsidRDefault="00000000" w:rsidRPr="00000000" w14:paraId="00000006">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Data Logging Systems:</w:t>
      </w:r>
      <w:r w:rsidDel="00000000" w:rsidR="00000000" w:rsidRPr="00000000">
        <w:rPr>
          <w:rFonts w:ascii="Proxima Nova" w:cs="Proxima Nova" w:eastAsia="Proxima Nova" w:hAnsi="Proxima Nova"/>
          <w:sz w:val="24"/>
          <w:szCs w:val="24"/>
          <w:rtl w:val="0"/>
        </w:rPr>
        <w:t xml:space="preserve"> Data logging is crucial for capturing and analyzing various vehicle parameters during operation. By integrating sensors and a central data logger, teams can gather valuable insights into performance, which aids in performance analysis, predictive maintenance, driver training, and strategy development.</w:t>
      </w:r>
    </w:p>
    <w:p w:rsidR="00000000" w:rsidDel="00000000" w:rsidP="00000000" w:rsidRDefault="00000000" w:rsidRPr="00000000" w14:paraId="0000000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9">
      <w:pPr>
        <w:numPr>
          <w:ilvl w:val="0"/>
          <w:numId w:val="3"/>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u w:val="single"/>
          <w:rtl w:val="0"/>
        </w:rPr>
        <w:t xml:space="preserve">Dashboard Displays: </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A">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Digital Display (speed, SoC, power consumption, motor temperatures)</w:t>
      </w:r>
    </w:p>
    <w:p w:rsidR="00000000" w:rsidDel="00000000" w:rsidP="00000000" w:rsidRDefault="00000000" w:rsidRPr="00000000" w14:paraId="0000000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tab/>
        <w:t xml:space="preserve">- HUD (Heads-Up Display)</w:t>
      </w:r>
    </w:p>
    <w:p w:rsidR="00000000" w:rsidDel="00000000" w:rsidP="00000000" w:rsidRDefault="00000000" w:rsidRPr="00000000" w14:paraId="0000000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tab/>
        <w:t xml:space="preserve">- Interface:   CAN network</w:t>
      </w:r>
    </w:p>
    <w:p w:rsidR="00000000" w:rsidDel="00000000" w:rsidP="00000000" w:rsidRDefault="00000000" w:rsidRPr="00000000" w14:paraId="0000000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u w:val="single"/>
          <w:rtl w:val="0"/>
        </w:rPr>
        <w:t xml:space="preserve">Pedals and Shifters:</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F">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Throttle and Brake Pedals</w:t>
      </w:r>
    </w:p>
    <w:p w:rsidR="00000000" w:rsidDel="00000000" w:rsidP="00000000" w:rsidRDefault="00000000" w:rsidRPr="00000000" w14:paraId="00000010">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Position Sensors (accuracy: ±0.1%)</w:t>
      </w:r>
    </w:p>
    <w:p w:rsidR="00000000" w:rsidDel="00000000" w:rsidP="00000000" w:rsidRDefault="00000000" w:rsidRPr="00000000" w14:paraId="00000011">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Interface:   CAN network</w:t>
      </w:r>
    </w:p>
    <w:p w:rsidR="00000000" w:rsidDel="00000000" w:rsidP="00000000" w:rsidRDefault="00000000" w:rsidRPr="00000000" w14:paraId="0000001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u w:val="single"/>
          <w:rtl w:val="0"/>
        </w:rPr>
        <w:t xml:space="preserve"> Safety Features:  </w:t>
      </w:r>
    </w:p>
    <w:p w:rsidR="00000000" w:rsidDel="00000000" w:rsidP="00000000" w:rsidRDefault="00000000" w:rsidRPr="00000000" w14:paraId="00000014">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Emergency Stop Button</w:t>
      </w:r>
    </w:p>
    <w:p w:rsidR="00000000" w:rsidDel="00000000" w:rsidP="00000000" w:rsidRDefault="00000000" w:rsidRPr="00000000" w14:paraId="00000015">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Harness and Seating</w:t>
      </w:r>
    </w:p>
    <w:p w:rsidR="00000000" w:rsidDel="00000000" w:rsidP="00000000" w:rsidRDefault="00000000" w:rsidRPr="00000000" w14:paraId="00000016">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Interface:   Direct connection to power circuit and ECU</w:t>
      </w:r>
    </w:p>
    <w:p w:rsidR="00000000" w:rsidDel="00000000" w:rsidP="00000000" w:rsidRDefault="00000000" w:rsidRPr="00000000" w14:paraId="0000001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8">
      <w:pPr>
        <w:ind w:left="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Data Logging Systems:</w:t>
      </w:r>
    </w:p>
    <w:p w:rsidR="00000000" w:rsidDel="00000000" w:rsidP="00000000" w:rsidRDefault="00000000" w:rsidRPr="00000000" w14:paraId="00000019">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Sensors: Speed, Temperature, Voltage/Current, Accelerometers, Gyroscopes</w:t>
      </w:r>
    </w:p>
    <w:p w:rsidR="00000000" w:rsidDel="00000000" w:rsidP="00000000" w:rsidRDefault="00000000" w:rsidRPr="00000000" w14:paraId="0000001A">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Interface:   CAN network</w:t>
      </w:r>
    </w:p>
    <w:p w:rsidR="00000000" w:rsidDel="00000000" w:rsidP="00000000" w:rsidRDefault="00000000" w:rsidRPr="00000000" w14:paraId="0000001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C">
      <w:pPr>
        <w:ind w:left="0" w:firstLine="0"/>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Telemetry:</w:t>
      </w:r>
      <w:r w:rsidDel="00000000" w:rsidR="00000000" w:rsidRPr="00000000">
        <w:rPr>
          <w:rtl w:val="0"/>
        </w:rPr>
      </w:r>
    </w:p>
    <w:p w:rsidR="00000000" w:rsidDel="00000000" w:rsidP="00000000" w:rsidRDefault="00000000" w:rsidRPr="00000000" w14:paraId="0000001D">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-Transmitter:  On-Board Device with Antenna</w:t>
      </w:r>
    </w:p>
    <w:p w:rsidR="00000000" w:rsidDel="00000000" w:rsidP="00000000" w:rsidRDefault="00000000" w:rsidRPr="00000000" w14:paraId="0000001E">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Interface:   CAN network</w:t>
      </w:r>
    </w:p>
    <w:p w:rsidR="00000000" w:rsidDel="00000000" w:rsidP="00000000" w:rsidRDefault="00000000" w:rsidRPr="00000000" w14:paraId="0000001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0">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Receiver:  </w:t>
      </w:r>
    </w:p>
    <w:p w:rsidR="00000000" w:rsidDel="00000000" w:rsidP="00000000" w:rsidRDefault="00000000" w:rsidRPr="00000000" w14:paraId="0000002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Remote Device with Antenna</w:t>
      </w:r>
    </w:p>
    <w:p w:rsidR="00000000" w:rsidDel="00000000" w:rsidP="00000000" w:rsidRDefault="00000000" w:rsidRPr="00000000" w14:paraId="0000002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3">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Telemetry Software:  </w:t>
      </w:r>
    </w:p>
    <w:p w:rsidR="00000000" w:rsidDel="00000000" w:rsidP="00000000" w:rsidRDefault="00000000" w:rsidRPr="00000000" w14:paraId="0000002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Real-Time Dashboard</w:t>
      </w:r>
    </w:p>
    <w:p w:rsidR="00000000" w:rsidDel="00000000" w:rsidP="00000000" w:rsidRDefault="00000000" w:rsidRPr="00000000" w14:paraId="0000002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Data Encryption</w:t>
      </w:r>
    </w:p>
    <w:p w:rsidR="00000000" w:rsidDel="00000000" w:rsidP="00000000" w:rsidRDefault="00000000" w:rsidRPr="00000000" w14:paraId="0000002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Wiring and Network</w:t>
      </w:r>
    </w:p>
    <w:p w:rsidR="00000000" w:rsidDel="00000000" w:rsidP="00000000" w:rsidRDefault="00000000" w:rsidRPr="00000000" w14:paraId="0000002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CAN Bus:  </w:t>
      </w:r>
    </w:p>
    <w:p w:rsidR="00000000" w:rsidDel="00000000" w:rsidP="00000000" w:rsidRDefault="00000000" w:rsidRPr="00000000" w14:paraId="0000002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Shielded twisted pair cables for reliable data transmission</w:t>
      </w:r>
    </w:p>
    <w:p w:rsidR="00000000" w:rsidDel="00000000" w:rsidP="00000000" w:rsidRDefault="00000000" w:rsidRPr="00000000" w14:paraId="0000002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B">
      <w:pPr>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u w:val="single"/>
          <w:rtl w:val="0"/>
        </w:rPr>
        <w:t xml:space="preserve"> Technical Connections</w:t>
      </w:r>
    </w:p>
    <w:p w:rsidR="00000000" w:rsidDel="00000000" w:rsidP="00000000" w:rsidRDefault="00000000" w:rsidRPr="00000000" w14:paraId="0000002C">
      <w:pPr>
        <w:rPr>
          <w:rFonts w:ascii="Proxima Nova" w:cs="Proxima Nova" w:eastAsia="Proxima Nova" w:hAnsi="Proxima Nova"/>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535"/>
        <w:gridCol w:w="2340"/>
        <w:gridCol w:w="2340"/>
        <w:tblGridChange w:id="0">
          <w:tblGrid>
            <w:gridCol w:w="2145"/>
            <w:gridCol w:w="2535"/>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D">
            <w:pPr>
              <w:keepNext w:val="1"/>
              <w:keepLines w:val="1"/>
              <w:widowControl w:val="1"/>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Component</w:t>
            </w:r>
          </w:p>
        </w:tc>
        <w:tc>
          <w:tcPr>
            <w:tcMar>
              <w:top w:w="100.0" w:type="dxa"/>
              <w:left w:w="100.0" w:type="dxa"/>
              <w:bottom w:w="100.0" w:type="dxa"/>
              <w:right w:w="100.0" w:type="dxa"/>
            </w:tcMar>
            <w:vAlign w:val="top"/>
          </w:tcPr>
          <w:p w:rsidR="00000000" w:rsidDel="00000000" w:rsidP="00000000" w:rsidRDefault="00000000" w:rsidRPr="00000000" w14:paraId="0000002E">
            <w:pPr>
              <w:keepNext w:val="1"/>
              <w:keepLines w:val="1"/>
              <w:widowControl w:val="1"/>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02F">
            <w:pPr>
              <w:keepNext w:val="1"/>
              <w:keepLines w:val="1"/>
              <w:widowControl w:val="1"/>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Location</w:t>
            </w:r>
          </w:p>
        </w:tc>
        <w:tc>
          <w:tcPr>
            <w:tcMar>
              <w:top w:w="100.0" w:type="dxa"/>
              <w:left w:w="100.0" w:type="dxa"/>
              <w:bottom w:w="100.0" w:type="dxa"/>
              <w:right w:w="100.0" w:type="dxa"/>
            </w:tcMar>
            <w:vAlign w:val="top"/>
          </w:tcPr>
          <w:p w:rsidR="00000000" w:rsidDel="00000000" w:rsidP="00000000" w:rsidRDefault="00000000" w:rsidRPr="00000000" w14:paraId="00000030">
            <w:pPr>
              <w:keepNext w:val="1"/>
              <w:keepLines w:val="1"/>
              <w:widowControl w:val="1"/>
              <w:spacing w:line="24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Data Rate/Accuracy</w:t>
            </w:r>
          </w:p>
        </w:tc>
      </w:tr>
      <w:tr>
        <w:trPr>
          <w:cantSplit w:val="0"/>
          <w:trHeight w:val="606.96"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Speed Sensor</w:t>
            </w:r>
          </w:p>
        </w:tc>
        <w:tc>
          <w:tcPr>
            <w:tcMar>
              <w:top w:w="100.0" w:type="dxa"/>
              <w:left w:w="100.0" w:type="dxa"/>
              <w:bottom w:w="100.0" w:type="dxa"/>
              <w:right w:w="100.0" w:type="dxa"/>
            </w:tcMar>
            <w:vAlign w:val="top"/>
          </w:tcPr>
          <w:p w:rsidR="00000000" w:rsidDel="00000000" w:rsidP="00000000" w:rsidRDefault="00000000" w:rsidRPr="00000000" w14:paraId="00000032">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Hall Effect Sensor</w:t>
            </w:r>
          </w:p>
        </w:tc>
        <w:tc>
          <w:tcPr>
            <w:tcMar>
              <w:top w:w="100.0" w:type="dxa"/>
              <w:left w:w="100.0" w:type="dxa"/>
              <w:bottom w:w="100.0" w:type="dxa"/>
              <w:right w:w="100.0" w:type="dxa"/>
            </w:tcMar>
            <w:vAlign w:val="top"/>
          </w:tcPr>
          <w:p w:rsidR="00000000" w:rsidDel="00000000" w:rsidP="00000000" w:rsidRDefault="00000000" w:rsidRPr="00000000" w14:paraId="00000033">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Wheel Hubs</w:t>
            </w:r>
          </w:p>
        </w:tc>
        <w:tc>
          <w:tcPr>
            <w:tcMar>
              <w:top w:w="100.0" w:type="dxa"/>
              <w:left w:w="100.0" w:type="dxa"/>
              <w:bottom w:w="100.0" w:type="dxa"/>
              <w:right w:w="100.0" w:type="dxa"/>
            </w:tcMar>
            <w:vAlign w:val="top"/>
          </w:tcPr>
          <w:p w:rsidR="00000000" w:rsidDel="00000000" w:rsidP="00000000" w:rsidRDefault="00000000" w:rsidRPr="00000000" w14:paraId="00000034">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Temperature Sensor</w:t>
            </w:r>
          </w:p>
        </w:tc>
        <w:tc>
          <w:tcPr>
            <w:tcMar>
              <w:top w:w="100.0" w:type="dxa"/>
              <w:left w:w="100.0" w:type="dxa"/>
              <w:bottom w:w="100.0" w:type="dxa"/>
              <w:right w:w="100.0" w:type="dxa"/>
            </w:tcMar>
            <w:vAlign w:val="top"/>
          </w:tcPr>
          <w:p w:rsidR="00000000" w:rsidDel="00000000" w:rsidP="00000000" w:rsidRDefault="00000000" w:rsidRPr="00000000" w14:paraId="00000036">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NTC Thermistor</w:t>
            </w:r>
          </w:p>
        </w:tc>
        <w:tc>
          <w:tcPr>
            <w:tcMar>
              <w:top w:w="100.0" w:type="dxa"/>
              <w:left w:w="100.0" w:type="dxa"/>
              <w:bottom w:w="100.0" w:type="dxa"/>
              <w:right w:w="100.0" w:type="dxa"/>
            </w:tcMar>
            <w:vAlign w:val="top"/>
          </w:tcPr>
          <w:p w:rsidR="00000000" w:rsidDel="00000000" w:rsidP="00000000" w:rsidRDefault="00000000" w:rsidRPr="00000000" w14:paraId="00000037">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BatteryPack</w:t>
            </w:r>
          </w:p>
        </w:tc>
        <w:tc>
          <w:tcPr>
            <w:tcMar>
              <w:top w:w="100.0" w:type="dxa"/>
              <w:left w:w="100.0" w:type="dxa"/>
              <w:bottom w:w="100.0" w:type="dxa"/>
              <w:right w:w="100.0" w:type="dxa"/>
            </w:tcMar>
            <w:vAlign w:val="top"/>
          </w:tcPr>
          <w:p w:rsidR="00000000" w:rsidDel="00000000" w:rsidP="00000000" w:rsidRDefault="00000000" w:rsidRPr="00000000" w14:paraId="00000038">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±0.5°C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Voltage Sensor</w:t>
            </w:r>
          </w:p>
        </w:tc>
        <w:tc>
          <w:tcPr>
            <w:tcMar>
              <w:top w:w="100.0" w:type="dxa"/>
              <w:left w:w="100.0" w:type="dxa"/>
              <w:bottom w:w="100.0" w:type="dxa"/>
              <w:right w:w="100.0" w:type="dxa"/>
            </w:tcMar>
            <w:vAlign w:val="top"/>
          </w:tcPr>
          <w:p w:rsidR="00000000" w:rsidDel="00000000" w:rsidP="00000000" w:rsidRDefault="00000000" w:rsidRPr="00000000" w14:paraId="0000003A">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Voltage Divider Circuit</w:t>
            </w:r>
          </w:p>
        </w:tc>
        <w:tc>
          <w:tcPr>
            <w:tcMar>
              <w:top w:w="100.0" w:type="dxa"/>
              <w:left w:w="100.0" w:type="dxa"/>
              <w:bottom w:w="100.0" w:type="dxa"/>
              <w:right w:w="100.0" w:type="dxa"/>
            </w:tcMar>
            <w:vAlign w:val="top"/>
          </w:tcPr>
          <w:p w:rsidR="00000000" w:rsidDel="00000000" w:rsidP="00000000" w:rsidRDefault="00000000" w:rsidRPr="00000000" w14:paraId="0000003B">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Battery Pack</w:t>
            </w:r>
          </w:p>
        </w:tc>
        <w:tc>
          <w:tcPr>
            <w:tcMar>
              <w:top w:w="100.0" w:type="dxa"/>
              <w:left w:w="100.0" w:type="dxa"/>
              <w:bottom w:w="100.0" w:type="dxa"/>
              <w:right w:w="100.0" w:type="dxa"/>
            </w:tcMar>
            <w:vAlign w:val="top"/>
          </w:tcPr>
          <w:p w:rsidR="00000000" w:rsidDel="00000000" w:rsidP="00000000" w:rsidRDefault="00000000" w:rsidRPr="00000000" w14:paraId="0000003C">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 Sensor</w:t>
            </w:r>
          </w:p>
        </w:tc>
        <w:tc>
          <w:tcPr>
            <w:tcMar>
              <w:top w:w="100.0" w:type="dxa"/>
              <w:left w:w="100.0" w:type="dxa"/>
              <w:bottom w:w="100.0" w:type="dxa"/>
              <w:right w:w="100.0" w:type="dxa"/>
            </w:tcMar>
            <w:vAlign w:val="top"/>
          </w:tcPr>
          <w:p w:rsidR="00000000" w:rsidDel="00000000" w:rsidP="00000000" w:rsidRDefault="00000000" w:rsidRPr="00000000" w14:paraId="0000003E">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Hall  Effect Sensor</w:t>
            </w:r>
          </w:p>
        </w:tc>
        <w:tc>
          <w:tcPr>
            <w:tcMar>
              <w:top w:w="100.0" w:type="dxa"/>
              <w:left w:w="100.0" w:type="dxa"/>
              <w:bottom w:w="100.0" w:type="dxa"/>
              <w:right w:w="100.0" w:type="dxa"/>
            </w:tcMar>
            <w:vAlign w:val="top"/>
          </w:tcPr>
          <w:p w:rsidR="00000000" w:rsidDel="00000000" w:rsidP="00000000" w:rsidRDefault="00000000" w:rsidRPr="00000000" w14:paraId="0000003F">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Battery Pack</w:t>
            </w:r>
          </w:p>
        </w:tc>
        <w:tc>
          <w:tcPr>
            <w:tcMar>
              <w:top w:w="100.0" w:type="dxa"/>
              <w:left w:w="100.0" w:type="dxa"/>
              <w:bottom w:w="100.0" w:type="dxa"/>
              <w:right w:w="100.0" w:type="dxa"/>
            </w:tcMar>
            <w:vAlign w:val="top"/>
          </w:tcPr>
          <w:p w:rsidR="00000000" w:rsidDel="00000000" w:rsidP="00000000" w:rsidRDefault="00000000" w:rsidRPr="00000000" w14:paraId="00000040">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Accelerometer</w:t>
            </w:r>
          </w:p>
        </w:tc>
        <w:tc>
          <w:tcPr>
            <w:tcMar>
              <w:top w:w="100.0" w:type="dxa"/>
              <w:left w:w="100.0" w:type="dxa"/>
              <w:bottom w:w="100.0" w:type="dxa"/>
              <w:right w:w="100.0" w:type="dxa"/>
            </w:tcMar>
            <w:vAlign w:val="top"/>
          </w:tcPr>
          <w:p w:rsidR="00000000" w:rsidDel="00000000" w:rsidP="00000000" w:rsidRDefault="00000000" w:rsidRPr="00000000" w14:paraId="00000042">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MEMS Accelerometer</w:t>
            </w:r>
          </w:p>
        </w:tc>
        <w:tc>
          <w:tcPr>
            <w:tcMar>
              <w:top w:w="100.0" w:type="dxa"/>
              <w:left w:w="100.0" w:type="dxa"/>
              <w:bottom w:w="100.0" w:type="dxa"/>
              <w:right w:w="100.0" w:type="dxa"/>
            </w:tcMar>
            <w:vAlign w:val="top"/>
          </w:tcPr>
          <w:p w:rsidR="00000000" w:rsidDel="00000000" w:rsidP="00000000" w:rsidRDefault="00000000" w:rsidRPr="00000000" w14:paraId="00000043">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Chassis</w:t>
            </w:r>
          </w:p>
        </w:tc>
        <w:tc>
          <w:tcPr>
            <w:tcMar>
              <w:top w:w="100.0" w:type="dxa"/>
              <w:left w:w="100.0" w:type="dxa"/>
              <w:bottom w:w="100.0" w:type="dxa"/>
              <w:right w:w="100.0" w:type="dxa"/>
            </w:tcMar>
            <w:vAlign w:val="top"/>
          </w:tcPr>
          <w:p w:rsidR="00000000" w:rsidDel="00000000" w:rsidP="00000000" w:rsidRDefault="00000000" w:rsidRPr="00000000" w14:paraId="00000044">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±0.01g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Digital Display</w:t>
            </w:r>
          </w:p>
        </w:tc>
        <w:tc>
          <w:tcPr>
            <w:tcMar>
              <w:top w:w="100.0" w:type="dxa"/>
              <w:left w:w="100.0" w:type="dxa"/>
              <w:bottom w:w="100.0" w:type="dxa"/>
              <w:right w:w="100.0" w:type="dxa"/>
            </w:tcMar>
            <w:vAlign w:val="top"/>
          </w:tcPr>
          <w:p w:rsidR="00000000" w:rsidDel="00000000" w:rsidP="00000000" w:rsidRDefault="00000000" w:rsidRPr="00000000" w14:paraId="00000046">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LCD Screen</w:t>
            </w:r>
          </w:p>
        </w:tc>
        <w:tc>
          <w:tcPr>
            <w:tcMar>
              <w:top w:w="100.0" w:type="dxa"/>
              <w:left w:w="100.0" w:type="dxa"/>
              <w:bottom w:w="100.0" w:type="dxa"/>
              <w:right w:w="100.0" w:type="dxa"/>
            </w:tcMar>
            <w:vAlign w:val="top"/>
          </w:tcPr>
          <w:p w:rsidR="00000000" w:rsidDel="00000000" w:rsidP="00000000" w:rsidRDefault="00000000" w:rsidRPr="00000000" w14:paraId="00000047">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Dashboard</w:t>
            </w:r>
          </w:p>
        </w:tc>
        <w:tc>
          <w:tcPr>
            <w:tcMar>
              <w:top w:w="100.0" w:type="dxa"/>
              <w:left w:w="100.0" w:type="dxa"/>
              <w:bottom w:w="100.0" w:type="dxa"/>
              <w:right w:w="100.0" w:type="dxa"/>
            </w:tcMar>
            <w:vAlign w:val="top"/>
          </w:tcPr>
          <w:p w:rsidR="00000000" w:rsidDel="00000000" w:rsidP="00000000" w:rsidRDefault="00000000" w:rsidRPr="00000000" w14:paraId="00000048">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Mbps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Telemetry Transmitter</w:t>
            </w:r>
          </w:p>
        </w:tc>
        <w:tc>
          <w:tcPr>
            <w:tcMar>
              <w:top w:w="100.0" w:type="dxa"/>
              <w:left w:w="100.0" w:type="dxa"/>
              <w:bottom w:w="100.0" w:type="dxa"/>
              <w:right w:w="100.0" w:type="dxa"/>
            </w:tcMar>
            <w:vAlign w:val="top"/>
          </w:tcPr>
          <w:p w:rsidR="00000000" w:rsidDel="00000000" w:rsidP="00000000" w:rsidRDefault="00000000" w:rsidRPr="00000000" w14:paraId="0000004A">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Wireless Communication Device</w:t>
            </w:r>
          </w:p>
        </w:tc>
        <w:tc>
          <w:tcPr>
            <w:tcMar>
              <w:top w:w="100.0" w:type="dxa"/>
              <w:left w:w="100.0" w:type="dxa"/>
              <w:bottom w:w="100.0" w:type="dxa"/>
              <w:right w:w="100.0" w:type="dxa"/>
            </w:tcMar>
            <w:vAlign w:val="top"/>
          </w:tcPr>
          <w:p w:rsidR="00000000" w:rsidDel="00000000" w:rsidP="00000000" w:rsidRDefault="00000000" w:rsidRPr="00000000" w14:paraId="0000004B">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Chassis</w:t>
            </w:r>
          </w:p>
        </w:tc>
        <w:tc>
          <w:tcPr>
            <w:tcMar>
              <w:top w:w="100.0" w:type="dxa"/>
              <w:left w:w="100.0" w:type="dxa"/>
              <w:bottom w:w="100.0" w:type="dxa"/>
              <w:right w:w="100.0" w:type="dxa"/>
            </w:tcMar>
            <w:vAlign w:val="top"/>
          </w:tcPr>
          <w:p w:rsidR="00000000" w:rsidDel="00000000" w:rsidP="00000000" w:rsidRDefault="00000000" w:rsidRPr="00000000" w14:paraId="0000004C">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Mbps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Emergency Stop</w:t>
            </w:r>
          </w:p>
        </w:tc>
        <w:tc>
          <w:tcPr>
            <w:tcMar>
              <w:top w:w="100.0" w:type="dxa"/>
              <w:left w:w="100.0" w:type="dxa"/>
              <w:bottom w:w="100.0" w:type="dxa"/>
              <w:right w:w="100.0" w:type="dxa"/>
            </w:tcMar>
            <w:vAlign w:val="top"/>
          </w:tcPr>
          <w:p w:rsidR="00000000" w:rsidDel="00000000" w:rsidP="00000000" w:rsidRDefault="00000000" w:rsidRPr="00000000" w14:paraId="0000004E">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Mechanical Button</w:t>
            </w:r>
          </w:p>
        </w:tc>
        <w:tc>
          <w:tcPr>
            <w:tcMar>
              <w:top w:w="100.0" w:type="dxa"/>
              <w:left w:w="100.0" w:type="dxa"/>
              <w:bottom w:w="100.0" w:type="dxa"/>
              <w:right w:w="100.0" w:type="dxa"/>
            </w:tcMar>
            <w:vAlign w:val="top"/>
          </w:tcPr>
          <w:p w:rsidR="00000000" w:rsidDel="00000000" w:rsidP="00000000" w:rsidRDefault="00000000" w:rsidRPr="00000000" w14:paraId="0000004F">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Cockpit</w:t>
            </w:r>
          </w:p>
        </w:tc>
        <w:tc>
          <w:tcPr>
            <w:tcMar>
              <w:top w:w="100.0" w:type="dxa"/>
              <w:left w:w="100.0" w:type="dxa"/>
              <w:bottom w:w="100.0" w:type="dxa"/>
              <w:right w:w="100.0" w:type="dxa"/>
            </w:tcMar>
            <w:vAlign w:val="top"/>
          </w:tcPr>
          <w:p w:rsidR="00000000" w:rsidDel="00000000" w:rsidP="00000000" w:rsidRDefault="00000000" w:rsidRPr="00000000" w14:paraId="00000050">
            <w:pPr>
              <w:keepNext w:val="1"/>
              <w:keepLines w:val="1"/>
              <w:widowControl w:val="1"/>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t>
            </w:r>
          </w:p>
        </w:tc>
      </w:tr>
    </w:tbl>
    <w:p w:rsidR="00000000" w:rsidDel="00000000" w:rsidP="00000000" w:rsidRDefault="00000000" w:rsidRPr="00000000" w14:paraId="0000005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Temperature Sensor</w:t>
      </w:r>
    </w:p>
    <w:p w:rsidR="00000000" w:rsidDel="00000000" w:rsidP="00000000" w:rsidRDefault="00000000" w:rsidRPr="00000000" w14:paraId="0000005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Type:   NTC Thermistor</w:t>
      </w:r>
    </w:p>
    <w:p w:rsidR="00000000" w:rsidDel="00000000" w:rsidP="00000000" w:rsidRDefault="00000000" w:rsidRPr="00000000" w14:paraId="0000005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Location:   Battery Pack</w:t>
      </w:r>
    </w:p>
    <w:p w:rsidR="00000000" w:rsidDel="00000000" w:rsidP="00000000" w:rsidRDefault="00000000" w:rsidRPr="00000000" w14:paraId="0000005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Connection:   Connected to the ECU via the CAN network.</w:t>
      </w:r>
    </w:p>
    <w:p w:rsidR="00000000" w:rsidDel="00000000" w:rsidP="00000000" w:rsidRDefault="00000000" w:rsidRPr="00000000" w14:paraId="0000005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Accuracy:   ±0.5°C</w:t>
      </w:r>
    </w:p>
    <w:p w:rsidR="00000000" w:rsidDel="00000000" w:rsidP="00000000" w:rsidRDefault="00000000" w:rsidRPr="00000000" w14:paraId="0000005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Voltage Sensor</w:t>
      </w:r>
    </w:p>
    <w:p w:rsidR="00000000" w:rsidDel="00000000" w:rsidP="00000000" w:rsidRDefault="00000000" w:rsidRPr="00000000" w14:paraId="0000005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-Type:   Voltage Divider Circuit</w:t>
      </w:r>
    </w:p>
    <w:p w:rsidR="00000000" w:rsidDel="00000000" w:rsidP="00000000" w:rsidRDefault="00000000" w:rsidRPr="00000000" w14:paraId="0000005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-Location:   Battery Pack</w:t>
      </w:r>
    </w:p>
    <w:p w:rsidR="00000000" w:rsidDel="00000000" w:rsidP="00000000" w:rsidRDefault="00000000" w:rsidRPr="00000000" w14:paraId="0000005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-Connection:   Connected to the ECU via the CAN network.</w:t>
      </w:r>
    </w:p>
    <w:p w:rsidR="00000000" w:rsidDel="00000000" w:rsidP="00000000" w:rsidRDefault="00000000" w:rsidRPr="00000000" w14:paraId="0000005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-Accuracy:   ±0.1%</w:t>
      </w:r>
    </w:p>
    <w:p w:rsidR="00000000" w:rsidDel="00000000" w:rsidP="00000000" w:rsidRDefault="00000000" w:rsidRPr="00000000" w14:paraId="0000005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F">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Current Sensor</w:t>
      </w:r>
    </w:p>
    <w:p w:rsidR="00000000" w:rsidDel="00000000" w:rsidP="00000000" w:rsidRDefault="00000000" w:rsidRPr="00000000" w14:paraId="0000006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-Type:   Hall Effect Sensor</w:t>
      </w:r>
    </w:p>
    <w:p w:rsidR="00000000" w:rsidDel="00000000" w:rsidP="00000000" w:rsidRDefault="00000000" w:rsidRPr="00000000" w14:paraId="0000006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-Location:   Battery Pack</w:t>
      </w:r>
    </w:p>
    <w:p w:rsidR="00000000" w:rsidDel="00000000" w:rsidP="00000000" w:rsidRDefault="00000000" w:rsidRPr="00000000" w14:paraId="0000006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-Connection:   Connected to the ECU via the CAN network.</w:t>
      </w:r>
    </w:p>
    <w:p w:rsidR="00000000" w:rsidDel="00000000" w:rsidP="00000000" w:rsidRDefault="00000000" w:rsidRPr="00000000" w14:paraId="0000006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Accuracy:   ±0.1%</w:t>
      </w:r>
    </w:p>
    <w:p w:rsidR="00000000" w:rsidDel="00000000" w:rsidP="00000000" w:rsidRDefault="00000000" w:rsidRPr="00000000" w14:paraId="0000006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5">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Accelerometer</w:t>
      </w:r>
    </w:p>
    <w:p w:rsidR="00000000" w:rsidDel="00000000" w:rsidP="00000000" w:rsidRDefault="00000000" w:rsidRPr="00000000" w14:paraId="0000006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Type:   MEMS Accelerometer</w:t>
      </w:r>
    </w:p>
    <w:p w:rsidR="00000000" w:rsidDel="00000000" w:rsidP="00000000" w:rsidRDefault="00000000" w:rsidRPr="00000000" w14:paraId="0000006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Location:   Chassis</w:t>
      </w:r>
    </w:p>
    <w:p w:rsidR="00000000" w:rsidDel="00000000" w:rsidP="00000000" w:rsidRDefault="00000000" w:rsidRPr="00000000" w14:paraId="0000006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Connection:   Connected to the ECU via the CAN network.</w:t>
      </w:r>
    </w:p>
    <w:p w:rsidR="00000000" w:rsidDel="00000000" w:rsidP="00000000" w:rsidRDefault="00000000" w:rsidRPr="00000000" w14:paraId="0000006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Accuracy:   ±0.01g</w:t>
      </w:r>
    </w:p>
    <w:p w:rsidR="00000000" w:rsidDel="00000000" w:rsidP="00000000" w:rsidRDefault="00000000" w:rsidRPr="00000000" w14:paraId="0000006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B">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Digital Display</w:t>
      </w:r>
    </w:p>
    <w:p w:rsidR="00000000" w:rsidDel="00000000" w:rsidP="00000000" w:rsidRDefault="00000000" w:rsidRPr="00000000" w14:paraId="0000006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Type:   LCD Screen</w:t>
      </w:r>
    </w:p>
    <w:p w:rsidR="00000000" w:rsidDel="00000000" w:rsidP="00000000" w:rsidRDefault="00000000" w:rsidRPr="00000000" w14:paraId="0000006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Location:   Dashboard</w:t>
      </w:r>
    </w:p>
    <w:p w:rsidR="00000000" w:rsidDel="00000000" w:rsidP="00000000" w:rsidRDefault="00000000" w:rsidRPr="00000000" w14:paraId="0000006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Connection:   Connected to the ECU via the CAN network.</w:t>
      </w:r>
    </w:p>
    <w:p w:rsidR="00000000" w:rsidDel="00000000" w:rsidP="00000000" w:rsidRDefault="00000000" w:rsidRPr="00000000" w14:paraId="0000006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Data Rate:   1 Mbps</w:t>
      </w:r>
    </w:p>
    <w:p w:rsidR="00000000" w:rsidDel="00000000" w:rsidP="00000000" w:rsidRDefault="00000000" w:rsidRPr="00000000" w14:paraId="0000007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Telemetry Transmitter</w:t>
      </w:r>
    </w:p>
    <w:p w:rsidR="00000000" w:rsidDel="00000000" w:rsidP="00000000" w:rsidRDefault="00000000" w:rsidRPr="00000000" w14:paraId="0000007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Type:   Wireless Communication Device</w:t>
      </w:r>
    </w:p>
    <w:p w:rsidR="00000000" w:rsidDel="00000000" w:rsidP="00000000" w:rsidRDefault="00000000" w:rsidRPr="00000000" w14:paraId="0000007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Location:   Chassis</w:t>
      </w:r>
    </w:p>
    <w:p w:rsidR="00000000" w:rsidDel="00000000" w:rsidP="00000000" w:rsidRDefault="00000000" w:rsidRPr="00000000" w14:paraId="0000007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Connection:   Connected to the CAN network.</w:t>
      </w:r>
    </w:p>
    <w:p w:rsidR="00000000" w:rsidDel="00000000" w:rsidP="00000000" w:rsidRDefault="00000000" w:rsidRPr="00000000" w14:paraId="0000007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Data Rate:   1 Mbps</w:t>
      </w:r>
    </w:p>
    <w:p w:rsidR="00000000" w:rsidDel="00000000" w:rsidP="00000000" w:rsidRDefault="00000000" w:rsidRPr="00000000" w14:paraId="0000007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Emergency Stop</w:t>
      </w:r>
    </w:p>
    <w:p w:rsidR="00000000" w:rsidDel="00000000" w:rsidP="00000000" w:rsidRDefault="00000000" w:rsidRPr="00000000" w14:paraId="0000007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Type:   Mechanical Button</w:t>
      </w:r>
    </w:p>
    <w:p w:rsidR="00000000" w:rsidDel="00000000" w:rsidP="00000000" w:rsidRDefault="00000000" w:rsidRPr="00000000" w14:paraId="0000007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Location:   Cockpit</w:t>
      </w:r>
    </w:p>
    <w:p w:rsidR="00000000" w:rsidDel="00000000" w:rsidP="00000000" w:rsidRDefault="00000000" w:rsidRPr="00000000" w14:paraId="0000007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Connection:   Directly connected to the main power circuit and ECU for immediate shutdown.</w:t>
      </w:r>
    </w:p>
    <w:p w:rsidR="00000000" w:rsidDel="00000000" w:rsidP="00000000" w:rsidRDefault="00000000" w:rsidRPr="00000000" w14:paraId="0000007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C">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Wiring Harness and Network Interface</w:t>
      </w:r>
    </w:p>
    <w:p w:rsidR="00000000" w:rsidDel="00000000" w:rsidP="00000000" w:rsidRDefault="00000000" w:rsidRPr="00000000" w14:paraId="0000007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CAN Bus:  </w:t>
      </w:r>
    </w:p>
    <w:p w:rsidR="00000000" w:rsidDel="00000000" w:rsidP="00000000" w:rsidRDefault="00000000" w:rsidRPr="00000000" w14:paraId="0000007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Uses shielded twisted pair cables to minimize electromagnetic interference.</w:t>
      </w:r>
    </w:p>
    <w:p w:rsidR="00000000" w:rsidDel="00000000" w:rsidP="00000000" w:rsidRDefault="00000000" w:rsidRPr="00000000" w14:paraId="0000007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Network speed: 1 Mbps for reliable real-time data transmission.</w:t>
      </w:r>
    </w:p>
    <w:p w:rsidR="00000000" w:rsidDel="00000000" w:rsidP="00000000" w:rsidRDefault="00000000" w:rsidRPr="00000000" w14:paraId="0000008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1">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Central ECU:  </w:t>
      </w:r>
    </w:p>
    <w:p w:rsidR="00000000" w:rsidDel="00000000" w:rsidP="00000000" w:rsidRDefault="00000000" w:rsidRPr="00000000" w14:paraId="0000008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Functions:   Manages communication between subsystems, processes sensor data, controls actuators.</w:t>
      </w:r>
    </w:p>
    <w:p w:rsidR="00000000" w:rsidDel="00000000" w:rsidP="00000000" w:rsidRDefault="00000000" w:rsidRPr="00000000" w14:paraId="0000008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   Interfaces:   Sensors, data logger, telemetry systems via CAN network.</w:t>
      </w:r>
    </w:p>
    <w:p w:rsidR="00000000" w:rsidDel="00000000" w:rsidP="00000000" w:rsidRDefault="00000000" w:rsidRPr="00000000" w14:paraId="0000008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5">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Conclusion:</w:t>
      </w:r>
      <w:r w:rsidDel="00000000" w:rsidR="00000000" w:rsidRPr="00000000">
        <w:rPr>
          <w:rFonts w:ascii="Proxima Nova" w:cs="Proxima Nova" w:eastAsia="Proxima Nova" w:hAnsi="Proxima Nova"/>
          <w:sz w:val="24"/>
          <w:szCs w:val="24"/>
          <w:rtl w:val="0"/>
        </w:rPr>
        <w:t xml:space="preserve"> In conclusion, the integration of robust driver interfaces, data logging systems, and telemetry enhances the performance, safety, and competitiveness of Formula Student Electric Vehicles. By prioritizing design considerations, data usage, integration, and regulatory compliance, teams can develop comprehensive systems that meet the demands of the FSAE competition and push the boundaries of electric vehicle technology.</w:t>
      </w:r>
    </w:p>
    <w:p w:rsidR="00000000" w:rsidDel="00000000" w:rsidP="00000000" w:rsidRDefault="00000000" w:rsidRPr="00000000" w14:paraId="0000008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7">
      <w:pPr>
        <w:rPr>
          <w:rFonts w:ascii="Proxima Nova" w:cs="Proxima Nova" w:eastAsia="Proxima Nova" w:hAnsi="Proxima Nov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