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80"/>
        <w:gridCol w:w="1280"/>
        <w:gridCol w:w="1440"/>
      </w:tblGrid>
      <w:tr w:rsidR="00A2360E" w:rsidRPr="00A2360E" w14:paraId="5C158398" w14:textId="77777777" w:rsidTr="00A2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38EB5DD" w14:textId="77777777" w:rsidR="00A2360E" w:rsidRPr="00A2360E" w:rsidRDefault="00A2360E" w:rsidP="00A2360E">
            <w:proofErr w:type="spellStart"/>
            <w:r w:rsidRPr="00A2360E">
              <w:t>Audit.Status</w:t>
            </w:r>
            <w:proofErr w:type="spellEnd"/>
          </w:p>
        </w:tc>
        <w:tc>
          <w:tcPr>
            <w:tcW w:w="1280" w:type="dxa"/>
            <w:noWrap/>
            <w:hideMark/>
          </w:tcPr>
          <w:p w14:paraId="64E39EAC" w14:textId="77777777" w:rsidR="00A2360E" w:rsidRPr="00A2360E" w:rsidRDefault="00A2360E" w:rsidP="00A2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 xml:space="preserve">Frequency </w:t>
            </w:r>
          </w:p>
        </w:tc>
        <w:tc>
          <w:tcPr>
            <w:tcW w:w="1440" w:type="dxa"/>
            <w:noWrap/>
            <w:hideMark/>
          </w:tcPr>
          <w:p w14:paraId="0B4B1FF4" w14:textId="77777777" w:rsidR="00A2360E" w:rsidRPr="00A2360E" w:rsidRDefault="00A2360E" w:rsidP="00A2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 xml:space="preserve">Percentages </w:t>
            </w:r>
          </w:p>
        </w:tc>
      </w:tr>
      <w:tr w:rsidR="00A2360E" w:rsidRPr="00A2360E" w14:paraId="027D25DA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406641A6" w14:textId="77777777" w:rsidR="00A2360E" w:rsidRPr="00A2360E" w:rsidRDefault="00A2360E" w:rsidP="00A2360E">
            <w:r w:rsidRPr="00A2360E">
              <w:t xml:space="preserve">Not </w:t>
            </w:r>
            <w:proofErr w:type="gramStart"/>
            <w:r w:rsidRPr="00A2360E">
              <w:t>In</w:t>
            </w:r>
            <w:proofErr w:type="gramEnd"/>
            <w:r w:rsidRPr="00A2360E">
              <w:t xml:space="preserve"> Scope</w:t>
            </w:r>
          </w:p>
        </w:tc>
        <w:tc>
          <w:tcPr>
            <w:tcW w:w="1280" w:type="dxa"/>
            <w:noWrap/>
            <w:hideMark/>
          </w:tcPr>
          <w:p w14:paraId="2DF15892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26</w:t>
            </w:r>
          </w:p>
        </w:tc>
        <w:tc>
          <w:tcPr>
            <w:tcW w:w="1440" w:type="dxa"/>
            <w:noWrap/>
            <w:hideMark/>
          </w:tcPr>
          <w:p w14:paraId="1EDF95A9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27%</w:t>
            </w:r>
          </w:p>
        </w:tc>
        <w:bookmarkStart w:id="0" w:name="_GoBack"/>
        <w:bookmarkEnd w:id="0"/>
      </w:tr>
      <w:tr w:rsidR="00A2360E" w:rsidRPr="00A2360E" w14:paraId="27685618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621CB2E" w14:textId="77777777" w:rsidR="00A2360E" w:rsidRPr="00A2360E" w:rsidRDefault="00A2360E" w:rsidP="00A2360E">
            <w:r w:rsidRPr="00A2360E">
              <w:t>Closed</w:t>
            </w:r>
          </w:p>
        </w:tc>
        <w:tc>
          <w:tcPr>
            <w:tcW w:w="1280" w:type="dxa"/>
            <w:noWrap/>
            <w:hideMark/>
          </w:tcPr>
          <w:p w14:paraId="297C52EB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19</w:t>
            </w:r>
          </w:p>
        </w:tc>
        <w:tc>
          <w:tcPr>
            <w:tcW w:w="1440" w:type="dxa"/>
            <w:noWrap/>
            <w:hideMark/>
          </w:tcPr>
          <w:p w14:paraId="2185DC7C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20%</w:t>
            </w:r>
          </w:p>
        </w:tc>
      </w:tr>
      <w:tr w:rsidR="00A2360E" w:rsidRPr="00A2360E" w14:paraId="36C1FF68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8BB9069" w14:textId="77777777" w:rsidR="00A2360E" w:rsidRPr="00A2360E" w:rsidRDefault="00A2360E" w:rsidP="00A2360E">
            <w:r w:rsidRPr="00A2360E">
              <w:t>Pending</w:t>
            </w:r>
          </w:p>
        </w:tc>
        <w:tc>
          <w:tcPr>
            <w:tcW w:w="1280" w:type="dxa"/>
            <w:noWrap/>
            <w:hideMark/>
          </w:tcPr>
          <w:p w14:paraId="7EA00719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14</w:t>
            </w:r>
          </w:p>
        </w:tc>
        <w:tc>
          <w:tcPr>
            <w:tcW w:w="1440" w:type="dxa"/>
            <w:noWrap/>
            <w:hideMark/>
          </w:tcPr>
          <w:p w14:paraId="5C3D4D0E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15%</w:t>
            </w:r>
          </w:p>
        </w:tc>
      </w:tr>
      <w:tr w:rsidR="00A2360E" w:rsidRPr="00A2360E" w14:paraId="420D0220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4B701325" w14:textId="77777777" w:rsidR="00A2360E" w:rsidRPr="00A2360E" w:rsidRDefault="00A2360E" w:rsidP="00A2360E">
            <w:r w:rsidRPr="00A2360E">
              <w:t>Completed</w:t>
            </w:r>
          </w:p>
        </w:tc>
        <w:tc>
          <w:tcPr>
            <w:tcW w:w="1280" w:type="dxa"/>
            <w:noWrap/>
            <w:hideMark/>
          </w:tcPr>
          <w:p w14:paraId="259B4E88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4</w:t>
            </w:r>
          </w:p>
        </w:tc>
        <w:tc>
          <w:tcPr>
            <w:tcW w:w="1440" w:type="dxa"/>
            <w:noWrap/>
            <w:hideMark/>
          </w:tcPr>
          <w:p w14:paraId="522073F3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4%</w:t>
            </w:r>
          </w:p>
        </w:tc>
      </w:tr>
      <w:tr w:rsidR="00A2360E" w:rsidRPr="00A2360E" w14:paraId="73CE7FE8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08175F18" w14:textId="77777777" w:rsidR="00A2360E" w:rsidRPr="00A2360E" w:rsidRDefault="00A2360E" w:rsidP="00A2360E">
            <w:r w:rsidRPr="00A2360E">
              <w:t>In Progress</w:t>
            </w:r>
          </w:p>
        </w:tc>
        <w:tc>
          <w:tcPr>
            <w:tcW w:w="1280" w:type="dxa"/>
            <w:noWrap/>
            <w:hideMark/>
          </w:tcPr>
          <w:p w14:paraId="03A7CA8E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18</w:t>
            </w:r>
          </w:p>
        </w:tc>
        <w:tc>
          <w:tcPr>
            <w:tcW w:w="1440" w:type="dxa"/>
            <w:noWrap/>
            <w:hideMark/>
          </w:tcPr>
          <w:p w14:paraId="57124ADA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19%</w:t>
            </w:r>
          </w:p>
        </w:tc>
      </w:tr>
      <w:tr w:rsidR="00A2360E" w:rsidRPr="00A2360E" w14:paraId="6A0F2E55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540DEB01" w14:textId="77777777" w:rsidR="00A2360E" w:rsidRPr="00A2360E" w:rsidRDefault="00A2360E" w:rsidP="00A2360E">
            <w:r w:rsidRPr="00A2360E">
              <w:t>Scheduled</w:t>
            </w:r>
          </w:p>
        </w:tc>
        <w:tc>
          <w:tcPr>
            <w:tcW w:w="1280" w:type="dxa"/>
            <w:noWrap/>
            <w:hideMark/>
          </w:tcPr>
          <w:p w14:paraId="34FD6BCB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11</w:t>
            </w:r>
          </w:p>
        </w:tc>
        <w:tc>
          <w:tcPr>
            <w:tcW w:w="1440" w:type="dxa"/>
            <w:noWrap/>
            <w:hideMark/>
          </w:tcPr>
          <w:p w14:paraId="791D09D5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11%</w:t>
            </w:r>
          </w:p>
        </w:tc>
      </w:tr>
      <w:tr w:rsidR="00A2360E" w:rsidRPr="00A2360E" w14:paraId="64D9FE79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37159C1" w14:textId="77777777" w:rsidR="00A2360E" w:rsidRPr="00A2360E" w:rsidRDefault="00A2360E" w:rsidP="00A2360E">
            <w:r w:rsidRPr="00A2360E">
              <w:t>Cancelled</w:t>
            </w:r>
          </w:p>
        </w:tc>
        <w:tc>
          <w:tcPr>
            <w:tcW w:w="1280" w:type="dxa"/>
            <w:noWrap/>
            <w:hideMark/>
          </w:tcPr>
          <w:p w14:paraId="0E8D2A04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4</w:t>
            </w:r>
          </w:p>
        </w:tc>
        <w:tc>
          <w:tcPr>
            <w:tcW w:w="1440" w:type="dxa"/>
            <w:noWrap/>
            <w:hideMark/>
          </w:tcPr>
          <w:p w14:paraId="58919A51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4%</w:t>
            </w:r>
          </w:p>
        </w:tc>
      </w:tr>
      <w:tr w:rsidR="00A2360E" w:rsidRPr="00A2360E" w14:paraId="518FC91E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A045B20" w14:textId="77777777" w:rsidR="00A2360E" w:rsidRPr="00A2360E" w:rsidRDefault="00A2360E">
            <w:r w:rsidRPr="00A2360E">
              <w:t xml:space="preserve">Total </w:t>
            </w:r>
          </w:p>
        </w:tc>
        <w:tc>
          <w:tcPr>
            <w:tcW w:w="1280" w:type="dxa"/>
            <w:noWrap/>
            <w:hideMark/>
          </w:tcPr>
          <w:p w14:paraId="34289512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96</w:t>
            </w:r>
          </w:p>
        </w:tc>
        <w:tc>
          <w:tcPr>
            <w:tcW w:w="1440" w:type="dxa"/>
            <w:noWrap/>
            <w:hideMark/>
          </w:tcPr>
          <w:p w14:paraId="13EBA118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100%</w:t>
            </w:r>
          </w:p>
        </w:tc>
      </w:tr>
    </w:tbl>
    <w:p w14:paraId="570E4A45" w14:textId="591D4AA1" w:rsidR="00E10EB2" w:rsidRDefault="00E10EB2" w:rsidP="00A3065E"/>
    <w:p w14:paraId="6B18D275" w14:textId="6CF13512" w:rsidR="00752D85" w:rsidRDefault="00A2360E" w:rsidP="00A3065E">
      <w:r>
        <w:rPr>
          <w:noProof/>
        </w:rPr>
        <w:drawing>
          <wp:inline distT="0" distB="0" distL="0" distR="0" wp14:anchorId="7C8DD70B" wp14:editId="33077A69">
            <wp:extent cx="4958953" cy="3008710"/>
            <wp:effectExtent l="0" t="0" r="13335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215581-ABC7-4CF7-9F08-FAFA2AEAF2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E1955B" w14:textId="77777777" w:rsidR="00FE29BA" w:rsidRDefault="00FE29BA">
      <w:r>
        <w:t xml:space="preserve">Discussion: </w:t>
      </w:r>
    </w:p>
    <w:p w14:paraId="5DA4599A" w14:textId="77777777" w:rsidR="00DF40BA" w:rsidRDefault="00FE29BA">
      <w:r>
        <w:t>Total of 96 audits are being tracked in this dataset</w:t>
      </w:r>
      <w:r w:rsidR="00DF40BA">
        <w:t xml:space="preserve"> for 2017 </w:t>
      </w:r>
      <w:proofErr w:type="spellStart"/>
      <w:r w:rsidR="00DF40BA">
        <w:t>GxP</w:t>
      </w:r>
      <w:proofErr w:type="spellEnd"/>
      <w:r w:rsidR="00DF40BA">
        <w:t xml:space="preserve"> areas. </w:t>
      </w:r>
    </w:p>
    <w:p w14:paraId="3FFD595E" w14:textId="54545A07" w:rsidR="00DF40BA" w:rsidRDefault="00DF40BA">
      <w:r>
        <w:t>Most audits are in the not in scope status (26 or 27%)</w:t>
      </w:r>
    </w:p>
    <w:p w14:paraId="430E9709" w14:textId="7326D9E1" w:rsidR="00DF40BA" w:rsidRDefault="00DF40BA">
      <w:r>
        <w:t xml:space="preserve">Closed and completed audits make up 23% - it is unclear if closed and completed are in the same status. </w:t>
      </w:r>
    </w:p>
    <w:p w14:paraId="34817411" w14:textId="32605878" w:rsidR="00DF40BA" w:rsidRDefault="00DF40BA">
      <w:r>
        <w:t xml:space="preserve">19% are in progress 11% are scheduled and 15% are pending. It is unclear is scheduled and pending audits are in the same status. </w:t>
      </w:r>
    </w:p>
    <w:p w14:paraId="506754AA" w14:textId="5E4CB660" w:rsidR="00752D85" w:rsidRDefault="00FE29BA">
      <w:r>
        <w:t xml:space="preserve"> </w:t>
      </w:r>
      <w:r w:rsidR="00752D85">
        <w:br w:type="page"/>
      </w:r>
    </w:p>
    <w:tbl>
      <w:tblPr>
        <w:tblStyle w:val="GridTable4-Accent2"/>
        <w:tblW w:w="4000" w:type="dxa"/>
        <w:tblLook w:val="04A0" w:firstRow="1" w:lastRow="0" w:firstColumn="1" w:lastColumn="0" w:noHBand="0" w:noVBand="1"/>
      </w:tblPr>
      <w:tblGrid>
        <w:gridCol w:w="1280"/>
        <w:gridCol w:w="1280"/>
        <w:gridCol w:w="1440"/>
      </w:tblGrid>
      <w:tr w:rsidR="00752D85" w:rsidRPr="00752D85" w14:paraId="2784E1D6" w14:textId="77777777" w:rsidTr="00752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13ECFDCE" w14:textId="77777777" w:rsidR="00752D85" w:rsidRPr="00752D85" w:rsidRDefault="00752D85" w:rsidP="00752D85">
            <w:pPr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In/Out USA </w:t>
            </w:r>
          </w:p>
        </w:tc>
        <w:tc>
          <w:tcPr>
            <w:tcW w:w="1280" w:type="dxa"/>
            <w:noWrap/>
            <w:hideMark/>
          </w:tcPr>
          <w:p w14:paraId="05D18AFA" w14:textId="77777777" w:rsidR="00752D85" w:rsidRPr="00752D85" w:rsidRDefault="00752D85" w:rsidP="00752D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  <w:tc>
          <w:tcPr>
            <w:tcW w:w="1440" w:type="dxa"/>
            <w:noWrap/>
            <w:hideMark/>
          </w:tcPr>
          <w:p w14:paraId="52CD42B4" w14:textId="77777777" w:rsidR="00752D85" w:rsidRPr="00752D85" w:rsidRDefault="00752D85" w:rsidP="00752D8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752D85" w:rsidRPr="00752D85" w14:paraId="3DF9F357" w14:textId="77777777" w:rsidTr="0075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2FD89E8B" w14:textId="77777777" w:rsidR="00752D85" w:rsidRPr="00752D85" w:rsidRDefault="00752D85" w:rsidP="00752D85">
            <w:pPr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1280" w:type="dxa"/>
            <w:noWrap/>
            <w:hideMark/>
          </w:tcPr>
          <w:p w14:paraId="2446FF22" w14:textId="77777777" w:rsidR="00752D85" w:rsidRPr="00752D85" w:rsidRDefault="00752D85" w:rsidP="00752D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440" w:type="dxa"/>
            <w:noWrap/>
            <w:hideMark/>
          </w:tcPr>
          <w:p w14:paraId="52B67D83" w14:textId="77777777" w:rsidR="00752D85" w:rsidRPr="00752D85" w:rsidRDefault="00752D85" w:rsidP="00752D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</w:tr>
      <w:tr w:rsidR="00752D85" w:rsidRPr="00752D85" w14:paraId="000778F0" w14:textId="77777777" w:rsidTr="00752D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8F927E6" w14:textId="77777777" w:rsidR="00752D85" w:rsidRPr="00752D85" w:rsidRDefault="00752D85" w:rsidP="00752D85">
            <w:pPr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OUS</w:t>
            </w:r>
          </w:p>
        </w:tc>
        <w:tc>
          <w:tcPr>
            <w:tcW w:w="1280" w:type="dxa"/>
            <w:noWrap/>
            <w:hideMark/>
          </w:tcPr>
          <w:p w14:paraId="497C6D7C" w14:textId="77777777" w:rsidR="00752D85" w:rsidRPr="00752D85" w:rsidRDefault="00752D85" w:rsidP="00752D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440" w:type="dxa"/>
            <w:noWrap/>
            <w:hideMark/>
          </w:tcPr>
          <w:p w14:paraId="4580FA19" w14:textId="77777777" w:rsidR="00752D85" w:rsidRPr="00752D85" w:rsidRDefault="00752D85" w:rsidP="00752D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752D85" w:rsidRPr="00752D85" w14:paraId="6F7007D5" w14:textId="77777777" w:rsidTr="0075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noWrap/>
            <w:hideMark/>
          </w:tcPr>
          <w:p w14:paraId="39B73939" w14:textId="77777777" w:rsidR="00752D85" w:rsidRPr="00752D85" w:rsidRDefault="00752D85" w:rsidP="00752D85">
            <w:pPr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</w:p>
        </w:tc>
        <w:tc>
          <w:tcPr>
            <w:tcW w:w="1280" w:type="dxa"/>
            <w:noWrap/>
            <w:hideMark/>
          </w:tcPr>
          <w:p w14:paraId="451B15BA" w14:textId="77777777" w:rsidR="00752D85" w:rsidRPr="00752D85" w:rsidRDefault="00752D85" w:rsidP="00752D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440" w:type="dxa"/>
            <w:noWrap/>
            <w:hideMark/>
          </w:tcPr>
          <w:p w14:paraId="3B1D55C4" w14:textId="77777777" w:rsidR="00752D85" w:rsidRPr="00752D85" w:rsidRDefault="00752D85" w:rsidP="00752D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2D8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14:paraId="7D2F8AB7" w14:textId="0C347F83" w:rsidR="00A3065E" w:rsidRDefault="00752D85" w:rsidP="00A3065E">
      <w:r>
        <w:rPr>
          <w:noProof/>
        </w:rPr>
        <w:drawing>
          <wp:inline distT="0" distB="0" distL="0" distR="0" wp14:anchorId="412EFA0B" wp14:editId="1D1E6B4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83800A-97A8-4F97-8CCF-9ECBF5C16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0C87E0" w14:textId="6738EADB" w:rsidR="00B16A4D" w:rsidRDefault="00B16A4D" w:rsidP="00A3065E"/>
    <w:p w14:paraId="0D96AF6D" w14:textId="68D4903C" w:rsidR="00B16A4D" w:rsidRDefault="00B16A4D" w:rsidP="00A3065E"/>
    <w:p w14:paraId="3DAE2B02" w14:textId="1DD51B8C" w:rsidR="00B16A4D" w:rsidRDefault="00DF40BA" w:rsidP="00A3065E">
      <w:r>
        <w:t xml:space="preserve">Discussion: </w:t>
      </w:r>
    </w:p>
    <w:p w14:paraId="138E83B5" w14:textId="7B9EA29F" w:rsidR="00DF40BA" w:rsidRDefault="00DF40BA" w:rsidP="00A3065E">
      <w:r>
        <w:t xml:space="preserve">Out of 96 audits 53% are in the USA and 47% are outside of the USA. </w:t>
      </w:r>
    </w:p>
    <w:p w14:paraId="0FD1A07B" w14:textId="5BD46019" w:rsidR="009D3BA6" w:rsidRDefault="009D3BA6" w:rsidP="00A3065E">
      <w:r>
        <w:t>Would it be beneficial to add in more options by separating the outside of USA audits into their countries?</w:t>
      </w:r>
    </w:p>
    <w:p w14:paraId="0B76091B" w14:textId="4A48069B" w:rsidR="00B16A4D" w:rsidRDefault="00B16A4D" w:rsidP="00A3065E"/>
    <w:p w14:paraId="4832522F" w14:textId="4D87A1CD" w:rsidR="00B16A4D" w:rsidRDefault="00B16A4D" w:rsidP="00A3065E"/>
    <w:p w14:paraId="67570F4F" w14:textId="77777777" w:rsidR="00B16A4D" w:rsidRDefault="00B16A4D" w:rsidP="00A3065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80"/>
        <w:gridCol w:w="1280"/>
        <w:gridCol w:w="1440"/>
      </w:tblGrid>
      <w:tr w:rsidR="00B16A4D" w:rsidRPr="00B16A4D" w14:paraId="7BB64FA4" w14:textId="77777777" w:rsidTr="00A2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0FA26A44" w14:textId="77777777" w:rsidR="00B16A4D" w:rsidRPr="00B16A4D" w:rsidRDefault="00B16A4D" w:rsidP="00B16A4D">
            <w:proofErr w:type="spellStart"/>
            <w:r w:rsidRPr="00B16A4D">
              <w:t>GxP.Area</w:t>
            </w:r>
            <w:proofErr w:type="spellEnd"/>
          </w:p>
        </w:tc>
        <w:tc>
          <w:tcPr>
            <w:tcW w:w="1280" w:type="dxa"/>
            <w:noWrap/>
            <w:hideMark/>
          </w:tcPr>
          <w:p w14:paraId="64D35C23" w14:textId="5FA8BBC9" w:rsidR="00B16A4D" w:rsidRPr="00B16A4D" w:rsidRDefault="00B16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>Frequency</w:t>
            </w:r>
            <w:r w:rsidRPr="00B16A4D">
              <w:t xml:space="preserve"> </w:t>
            </w:r>
          </w:p>
        </w:tc>
        <w:tc>
          <w:tcPr>
            <w:tcW w:w="1440" w:type="dxa"/>
            <w:noWrap/>
            <w:hideMark/>
          </w:tcPr>
          <w:p w14:paraId="1B8295B7" w14:textId="77777777" w:rsidR="00B16A4D" w:rsidRPr="00B16A4D" w:rsidRDefault="00B16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 xml:space="preserve">Percentage </w:t>
            </w:r>
          </w:p>
        </w:tc>
      </w:tr>
      <w:tr w:rsidR="00B16A4D" w:rsidRPr="00B16A4D" w14:paraId="7513A1D2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C1A2F55" w14:textId="77777777" w:rsidR="00B16A4D" w:rsidRPr="00B16A4D" w:rsidRDefault="00B16A4D" w:rsidP="00B16A4D">
            <w:r w:rsidRPr="00B16A4D">
              <w:t>GCP</w:t>
            </w:r>
          </w:p>
        </w:tc>
        <w:tc>
          <w:tcPr>
            <w:tcW w:w="1280" w:type="dxa"/>
            <w:noWrap/>
            <w:hideMark/>
          </w:tcPr>
          <w:p w14:paraId="339680F5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34</w:t>
            </w:r>
          </w:p>
        </w:tc>
        <w:tc>
          <w:tcPr>
            <w:tcW w:w="1440" w:type="dxa"/>
            <w:noWrap/>
            <w:hideMark/>
          </w:tcPr>
          <w:p w14:paraId="2FDE0FDF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35%</w:t>
            </w:r>
          </w:p>
        </w:tc>
      </w:tr>
      <w:tr w:rsidR="00B16A4D" w:rsidRPr="00B16A4D" w14:paraId="5FEEC730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0D33DDE4" w14:textId="77777777" w:rsidR="00B16A4D" w:rsidRPr="00B16A4D" w:rsidRDefault="00B16A4D" w:rsidP="00B16A4D">
            <w:r w:rsidRPr="00B16A4D">
              <w:t>GLP</w:t>
            </w:r>
          </w:p>
        </w:tc>
        <w:tc>
          <w:tcPr>
            <w:tcW w:w="1280" w:type="dxa"/>
            <w:noWrap/>
            <w:hideMark/>
          </w:tcPr>
          <w:p w14:paraId="19D43D30" w14:textId="77777777" w:rsidR="00B16A4D" w:rsidRPr="00B16A4D" w:rsidRDefault="00B16A4D" w:rsidP="00B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>13</w:t>
            </w:r>
          </w:p>
        </w:tc>
        <w:tc>
          <w:tcPr>
            <w:tcW w:w="1440" w:type="dxa"/>
            <w:noWrap/>
            <w:hideMark/>
          </w:tcPr>
          <w:p w14:paraId="7E3C073E" w14:textId="77777777" w:rsidR="00B16A4D" w:rsidRPr="00B16A4D" w:rsidRDefault="00B16A4D" w:rsidP="00B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>14%</w:t>
            </w:r>
          </w:p>
        </w:tc>
      </w:tr>
      <w:tr w:rsidR="00B16A4D" w:rsidRPr="00B16A4D" w14:paraId="0BF7BC2C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65C6B67" w14:textId="77777777" w:rsidR="00B16A4D" w:rsidRPr="00B16A4D" w:rsidRDefault="00B16A4D" w:rsidP="00B16A4D">
            <w:r w:rsidRPr="00B16A4D">
              <w:t>GVP</w:t>
            </w:r>
          </w:p>
        </w:tc>
        <w:tc>
          <w:tcPr>
            <w:tcW w:w="1280" w:type="dxa"/>
            <w:noWrap/>
            <w:hideMark/>
          </w:tcPr>
          <w:p w14:paraId="02914F00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6</w:t>
            </w:r>
          </w:p>
        </w:tc>
        <w:tc>
          <w:tcPr>
            <w:tcW w:w="1440" w:type="dxa"/>
            <w:noWrap/>
            <w:hideMark/>
          </w:tcPr>
          <w:p w14:paraId="1B905ACA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6%</w:t>
            </w:r>
          </w:p>
        </w:tc>
      </w:tr>
      <w:tr w:rsidR="00B16A4D" w:rsidRPr="00B16A4D" w14:paraId="646BD4CB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39FAA4B9" w14:textId="77777777" w:rsidR="00B16A4D" w:rsidRPr="00B16A4D" w:rsidRDefault="00B16A4D" w:rsidP="00B16A4D">
            <w:r w:rsidRPr="00B16A4D">
              <w:t>GMP</w:t>
            </w:r>
          </w:p>
        </w:tc>
        <w:tc>
          <w:tcPr>
            <w:tcW w:w="1280" w:type="dxa"/>
            <w:noWrap/>
            <w:hideMark/>
          </w:tcPr>
          <w:p w14:paraId="5F8E24A6" w14:textId="77777777" w:rsidR="00B16A4D" w:rsidRPr="00B16A4D" w:rsidRDefault="00B16A4D" w:rsidP="00B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>27</w:t>
            </w:r>
          </w:p>
        </w:tc>
        <w:tc>
          <w:tcPr>
            <w:tcW w:w="1440" w:type="dxa"/>
            <w:noWrap/>
            <w:hideMark/>
          </w:tcPr>
          <w:p w14:paraId="6B20CD2B" w14:textId="77777777" w:rsidR="00B16A4D" w:rsidRPr="00B16A4D" w:rsidRDefault="00B16A4D" w:rsidP="00B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>28%</w:t>
            </w:r>
          </w:p>
        </w:tc>
      </w:tr>
      <w:tr w:rsidR="00B16A4D" w:rsidRPr="00B16A4D" w14:paraId="7A5EE3AD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7CF586C" w14:textId="77777777" w:rsidR="00B16A4D" w:rsidRPr="00B16A4D" w:rsidRDefault="00B16A4D" w:rsidP="00B16A4D">
            <w:r w:rsidRPr="00B16A4D">
              <w:t>GDP</w:t>
            </w:r>
          </w:p>
        </w:tc>
        <w:tc>
          <w:tcPr>
            <w:tcW w:w="1280" w:type="dxa"/>
            <w:noWrap/>
            <w:hideMark/>
          </w:tcPr>
          <w:p w14:paraId="087FF790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7</w:t>
            </w:r>
          </w:p>
        </w:tc>
        <w:tc>
          <w:tcPr>
            <w:tcW w:w="1440" w:type="dxa"/>
            <w:noWrap/>
            <w:hideMark/>
          </w:tcPr>
          <w:p w14:paraId="3048F800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7%</w:t>
            </w:r>
          </w:p>
        </w:tc>
      </w:tr>
      <w:tr w:rsidR="00B16A4D" w:rsidRPr="00B16A4D" w14:paraId="130CA961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25514F39" w14:textId="77777777" w:rsidR="00B16A4D" w:rsidRPr="00B16A4D" w:rsidRDefault="00B16A4D" w:rsidP="00B16A4D">
            <w:r w:rsidRPr="00B16A4D">
              <w:t>GMP/GDP</w:t>
            </w:r>
          </w:p>
        </w:tc>
        <w:tc>
          <w:tcPr>
            <w:tcW w:w="1280" w:type="dxa"/>
            <w:noWrap/>
            <w:hideMark/>
          </w:tcPr>
          <w:p w14:paraId="3B58FC6C" w14:textId="77777777" w:rsidR="00B16A4D" w:rsidRPr="00B16A4D" w:rsidRDefault="00B16A4D" w:rsidP="00B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>2</w:t>
            </w:r>
          </w:p>
        </w:tc>
        <w:tc>
          <w:tcPr>
            <w:tcW w:w="1440" w:type="dxa"/>
            <w:noWrap/>
            <w:hideMark/>
          </w:tcPr>
          <w:p w14:paraId="5FD89658" w14:textId="77777777" w:rsidR="00B16A4D" w:rsidRPr="00B16A4D" w:rsidRDefault="00B16A4D" w:rsidP="00B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>2%</w:t>
            </w:r>
          </w:p>
        </w:tc>
      </w:tr>
      <w:tr w:rsidR="00B16A4D" w:rsidRPr="00B16A4D" w14:paraId="1B0C5D02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7CAA7EE" w14:textId="77777777" w:rsidR="00B16A4D" w:rsidRPr="00B16A4D" w:rsidRDefault="00B16A4D" w:rsidP="00B16A4D">
            <w:r w:rsidRPr="00B16A4D">
              <w:t xml:space="preserve">GMP </w:t>
            </w:r>
          </w:p>
        </w:tc>
        <w:tc>
          <w:tcPr>
            <w:tcW w:w="1280" w:type="dxa"/>
            <w:noWrap/>
            <w:hideMark/>
          </w:tcPr>
          <w:p w14:paraId="6499506B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6</w:t>
            </w:r>
          </w:p>
        </w:tc>
        <w:tc>
          <w:tcPr>
            <w:tcW w:w="1440" w:type="dxa"/>
            <w:noWrap/>
            <w:hideMark/>
          </w:tcPr>
          <w:p w14:paraId="68AEF57B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6%</w:t>
            </w:r>
          </w:p>
        </w:tc>
      </w:tr>
      <w:tr w:rsidR="00B16A4D" w:rsidRPr="00B16A4D" w14:paraId="660BFB08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4458C9BA" w14:textId="77777777" w:rsidR="00B16A4D" w:rsidRPr="00B16A4D" w:rsidRDefault="00B16A4D" w:rsidP="00B16A4D">
            <w:r w:rsidRPr="00B16A4D">
              <w:t xml:space="preserve">GLP </w:t>
            </w:r>
          </w:p>
        </w:tc>
        <w:tc>
          <w:tcPr>
            <w:tcW w:w="1280" w:type="dxa"/>
            <w:noWrap/>
            <w:hideMark/>
          </w:tcPr>
          <w:p w14:paraId="1D3FC0A9" w14:textId="77777777" w:rsidR="00B16A4D" w:rsidRPr="00B16A4D" w:rsidRDefault="00B16A4D" w:rsidP="00B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>1</w:t>
            </w:r>
          </w:p>
        </w:tc>
        <w:tc>
          <w:tcPr>
            <w:tcW w:w="1440" w:type="dxa"/>
            <w:noWrap/>
            <w:hideMark/>
          </w:tcPr>
          <w:p w14:paraId="31CECFF0" w14:textId="77777777" w:rsidR="00B16A4D" w:rsidRPr="00B16A4D" w:rsidRDefault="00B16A4D" w:rsidP="00B16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A4D">
              <w:t>1%</w:t>
            </w:r>
          </w:p>
        </w:tc>
      </w:tr>
      <w:tr w:rsidR="00B16A4D" w:rsidRPr="00B16A4D" w14:paraId="56C05501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74AA61BB" w14:textId="77777777" w:rsidR="00B16A4D" w:rsidRPr="00B16A4D" w:rsidRDefault="00B16A4D" w:rsidP="00B16A4D">
            <w:r w:rsidRPr="00B16A4D">
              <w:t xml:space="preserve">Total </w:t>
            </w:r>
          </w:p>
        </w:tc>
        <w:tc>
          <w:tcPr>
            <w:tcW w:w="1280" w:type="dxa"/>
            <w:noWrap/>
            <w:hideMark/>
          </w:tcPr>
          <w:p w14:paraId="47743E7D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96</w:t>
            </w:r>
          </w:p>
        </w:tc>
        <w:tc>
          <w:tcPr>
            <w:tcW w:w="1440" w:type="dxa"/>
            <w:noWrap/>
            <w:hideMark/>
          </w:tcPr>
          <w:p w14:paraId="518E2F7B" w14:textId="77777777" w:rsidR="00B16A4D" w:rsidRPr="00B16A4D" w:rsidRDefault="00B16A4D" w:rsidP="00B1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A4D">
              <w:t>100%</w:t>
            </w:r>
          </w:p>
        </w:tc>
      </w:tr>
    </w:tbl>
    <w:p w14:paraId="1EFBA627" w14:textId="2AED52CA" w:rsidR="00B16A4D" w:rsidRDefault="00B16A4D" w:rsidP="00A3065E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80"/>
        <w:gridCol w:w="1280"/>
        <w:gridCol w:w="1440"/>
      </w:tblGrid>
      <w:tr w:rsidR="00A2360E" w:rsidRPr="00A2360E" w14:paraId="5960AECE" w14:textId="77777777" w:rsidTr="00A2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57A16BB6" w14:textId="77777777" w:rsidR="00A2360E" w:rsidRPr="00A2360E" w:rsidRDefault="00A2360E" w:rsidP="00A2360E">
            <w:proofErr w:type="spellStart"/>
            <w:r w:rsidRPr="00A2360E">
              <w:t>GxP.Area</w:t>
            </w:r>
            <w:proofErr w:type="spellEnd"/>
          </w:p>
        </w:tc>
        <w:tc>
          <w:tcPr>
            <w:tcW w:w="1280" w:type="dxa"/>
            <w:noWrap/>
            <w:hideMark/>
          </w:tcPr>
          <w:p w14:paraId="66AE0DA4" w14:textId="77777777" w:rsidR="00A2360E" w:rsidRPr="00A2360E" w:rsidRDefault="00A2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2360E">
              <w:t>Frequecy</w:t>
            </w:r>
            <w:proofErr w:type="spellEnd"/>
            <w:r w:rsidRPr="00A2360E">
              <w:t xml:space="preserve"> </w:t>
            </w:r>
          </w:p>
        </w:tc>
        <w:tc>
          <w:tcPr>
            <w:tcW w:w="1440" w:type="dxa"/>
            <w:noWrap/>
            <w:hideMark/>
          </w:tcPr>
          <w:p w14:paraId="3E4E3554" w14:textId="77777777" w:rsidR="00A2360E" w:rsidRPr="00A2360E" w:rsidRDefault="00A2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 xml:space="preserve">Percentage </w:t>
            </w:r>
          </w:p>
        </w:tc>
      </w:tr>
      <w:tr w:rsidR="00A2360E" w:rsidRPr="00A2360E" w14:paraId="7F26FC50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D1F0620" w14:textId="77777777" w:rsidR="00A2360E" w:rsidRPr="00A2360E" w:rsidRDefault="00A2360E" w:rsidP="00A2360E">
            <w:r w:rsidRPr="00A2360E">
              <w:t>GCP</w:t>
            </w:r>
          </w:p>
        </w:tc>
        <w:tc>
          <w:tcPr>
            <w:tcW w:w="1280" w:type="dxa"/>
            <w:noWrap/>
            <w:hideMark/>
          </w:tcPr>
          <w:p w14:paraId="5A3AEC0A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34</w:t>
            </w:r>
          </w:p>
        </w:tc>
        <w:tc>
          <w:tcPr>
            <w:tcW w:w="1440" w:type="dxa"/>
            <w:noWrap/>
            <w:hideMark/>
          </w:tcPr>
          <w:p w14:paraId="217E238F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35%</w:t>
            </w:r>
          </w:p>
        </w:tc>
      </w:tr>
      <w:tr w:rsidR="00A2360E" w:rsidRPr="00A2360E" w14:paraId="61783E53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5AA8153" w14:textId="77777777" w:rsidR="00A2360E" w:rsidRPr="00A2360E" w:rsidRDefault="00A2360E" w:rsidP="00A2360E">
            <w:r w:rsidRPr="00A2360E">
              <w:t>GLP</w:t>
            </w:r>
          </w:p>
        </w:tc>
        <w:tc>
          <w:tcPr>
            <w:tcW w:w="1280" w:type="dxa"/>
            <w:noWrap/>
            <w:hideMark/>
          </w:tcPr>
          <w:p w14:paraId="49301528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14</w:t>
            </w:r>
          </w:p>
        </w:tc>
        <w:tc>
          <w:tcPr>
            <w:tcW w:w="1440" w:type="dxa"/>
            <w:noWrap/>
            <w:hideMark/>
          </w:tcPr>
          <w:p w14:paraId="54A88EB9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15%</w:t>
            </w:r>
          </w:p>
        </w:tc>
      </w:tr>
      <w:tr w:rsidR="00A2360E" w:rsidRPr="00A2360E" w14:paraId="2DE0924A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5CFBDE4D" w14:textId="77777777" w:rsidR="00A2360E" w:rsidRPr="00A2360E" w:rsidRDefault="00A2360E" w:rsidP="00A2360E">
            <w:r w:rsidRPr="00A2360E">
              <w:t>GVP</w:t>
            </w:r>
          </w:p>
        </w:tc>
        <w:tc>
          <w:tcPr>
            <w:tcW w:w="1280" w:type="dxa"/>
            <w:noWrap/>
            <w:hideMark/>
          </w:tcPr>
          <w:p w14:paraId="458C1C3E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6</w:t>
            </w:r>
          </w:p>
        </w:tc>
        <w:tc>
          <w:tcPr>
            <w:tcW w:w="1440" w:type="dxa"/>
            <w:noWrap/>
            <w:hideMark/>
          </w:tcPr>
          <w:p w14:paraId="2B24626C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6%</w:t>
            </w:r>
          </w:p>
        </w:tc>
      </w:tr>
      <w:tr w:rsidR="00A2360E" w:rsidRPr="00A2360E" w14:paraId="5D79A38E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B58FE8C" w14:textId="77777777" w:rsidR="00A2360E" w:rsidRPr="00A2360E" w:rsidRDefault="00A2360E" w:rsidP="00A2360E">
            <w:r w:rsidRPr="00A2360E">
              <w:t>GMP</w:t>
            </w:r>
          </w:p>
        </w:tc>
        <w:tc>
          <w:tcPr>
            <w:tcW w:w="1280" w:type="dxa"/>
            <w:noWrap/>
            <w:hideMark/>
          </w:tcPr>
          <w:p w14:paraId="4029F649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33</w:t>
            </w:r>
          </w:p>
        </w:tc>
        <w:tc>
          <w:tcPr>
            <w:tcW w:w="1440" w:type="dxa"/>
            <w:noWrap/>
            <w:hideMark/>
          </w:tcPr>
          <w:p w14:paraId="24DA158E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34%</w:t>
            </w:r>
          </w:p>
        </w:tc>
      </w:tr>
      <w:tr w:rsidR="00A2360E" w:rsidRPr="00A2360E" w14:paraId="7F3B48A8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E84568E" w14:textId="77777777" w:rsidR="00A2360E" w:rsidRPr="00A2360E" w:rsidRDefault="00A2360E" w:rsidP="00A2360E">
            <w:r w:rsidRPr="00A2360E">
              <w:t>GDP</w:t>
            </w:r>
          </w:p>
        </w:tc>
        <w:tc>
          <w:tcPr>
            <w:tcW w:w="1280" w:type="dxa"/>
            <w:noWrap/>
            <w:hideMark/>
          </w:tcPr>
          <w:p w14:paraId="55F94280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7</w:t>
            </w:r>
          </w:p>
        </w:tc>
        <w:tc>
          <w:tcPr>
            <w:tcW w:w="1440" w:type="dxa"/>
            <w:noWrap/>
            <w:hideMark/>
          </w:tcPr>
          <w:p w14:paraId="56791C30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7%</w:t>
            </w:r>
          </w:p>
        </w:tc>
      </w:tr>
      <w:tr w:rsidR="00A2360E" w:rsidRPr="00A2360E" w14:paraId="659A020D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205F5277" w14:textId="77777777" w:rsidR="00A2360E" w:rsidRPr="00A2360E" w:rsidRDefault="00A2360E" w:rsidP="00A2360E">
            <w:r w:rsidRPr="00A2360E">
              <w:t>GMP/GDP</w:t>
            </w:r>
          </w:p>
        </w:tc>
        <w:tc>
          <w:tcPr>
            <w:tcW w:w="1280" w:type="dxa"/>
            <w:noWrap/>
            <w:hideMark/>
          </w:tcPr>
          <w:p w14:paraId="03EB5568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2</w:t>
            </w:r>
          </w:p>
        </w:tc>
        <w:tc>
          <w:tcPr>
            <w:tcW w:w="1440" w:type="dxa"/>
            <w:noWrap/>
            <w:hideMark/>
          </w:tcPr>
          <w:p w14:paraId="763836C4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2%</w:t>
            </w:r>
          </w:p>
        </w:tc>
      </w:tr>
      <w:tr w:rsidR="00A2360E" w:rsidRPr="00A2360E" w14:paraId="31E3B86A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9D53BBC" w14:textId="77777777" w:rsidR="00A2360E" w:rsidRPr="00A2360E" w:rsidRDefault="00A2360E" w:rsidP="00A2360E">
            <w:r w:rsidRPr="00A2360E">
              <w:t xml:space="preserve">Total </w:t>
            </w:r>
          </w:p>
        </w:tc>
        <w:tc>
          <w:tcPr>
            <w:tcW w:w="1280" w:type="dxa"/>
            <w:noWrap/>
            <w:hideMark/>
          </w:tcPr>
          <w:p w14:paraId="24614D5A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96</w:t>
            </w:r>
          </w:p>
        </w:tc>
        <w:tc>
          <w:tcPr>
            <w:tcW w:w="1440" w:type="dxa"/>
            <w:noWrap/>
            <w:hideMark/>
          </w:tcPr>
          <w:p w14:paraId="43E1360F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100%</w:t>
            </w:r>
          </w:p>
        </w:tc>
      </w:tr>
    </w:tbl>
    <w:p w14:paraId="6D8DEB8B" w14:textId="6563BF84" w:rsidR="00A2360E" w:rsidRDefault="00A2360E" w:rsidP="00A3065E">
      <w:r>
        <w:rPr>
          <w:noProof/>
        </w:rPr>
        <w:drawing>
          <wp:inline distT="0" distB="0" distL="0" distR="0" wp14:anchorId="3EB71474" wp14:editId="279915F0">
            <wp:extent cx="5089922" cy="2937272"/>
            <wp:effectExtent l="0" t="0" r="15875" b="1587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B1A72A9-46EE-49A1-952A-C7D77B6C08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02F527" w14:textId="3651B0DC" w:rsidR="009B08CC" w:rsidRDefault="00DF40BA" w:rsidP="00A3065E">
      <w:r>
        <w:t xml:space="preserve">Discussion: </w:t>
      </w:r>
    </w:p>
    <w:p w14:paraId="76FAC7E7" w14:textId="3DD4B1F6" w:rsidR="00DF40BA" w:rsidRDefault="00DF40BA" w:rsidP="00A3065E">
      <w:r>
        <w:t xml:space="preserve">In this dataset there were 7 values that had spaces after them which caused them to not be counted with their correct criteria. After removing the spaces, 6 criteria were evaluated for the 96 audits. </w:t>
      </w:r>
    </w:p>
    <w:p w14:paraId="292FDDBB" w14:textId="4F6B1A49" w:rsidR="0086725D" w:rsidRDefault="00DF40BA" w:rsidP="00A3065E">
      <w:r>
        <w:t>3</w:t>
      </w:r>
      <w:r w:rsidR="0086725D">
        <w:t>5</w:t>
      </w:r>
      <w:r>
        <w:t xml:space="preserve">% of the audits </w:t>
      </w:r>
      <w:r w:rsidR="0086725D">
        <w:t>were good clinical practice audits. 34% were Good Manufacturing Practice audits at manufacturing sites. 15% were good laboratory practice audits. 7% were good distribution practice audits of distribution and logistic partners. 6% were good vigilance practice audits of pharmacovigilance service providers and the remaining 2% were both good manufacturing practice audits of manufacturing sides and good distribution practicing audits of distribution and logistics partners.</w:t>
      </w:r>
    </w:p>
    <w:p w14:paraId="449FB6D8" w14:textId="1DE6A7D8" w:rsidR="00DF40BA" w:rsidRDefault="0086725D" w:rsidP="00A3065E">
      <w:r>
        <w:t xml:space="preserve">For the remaining 2% it appears that these sites are both manufactures and distribution centers. Perhaps duplicating these two sites and counting them both separately would provide more clarity. </w:t>
      </w:r>
    </w:p>
    <w:p w14:paraId="4DFECE3A" w14:textId="34C1C1BE" w:rsidR="00DF40BA" w:rsidRDefault="00DF40BA" w:rsidP="00A3065E"/>
    <w:p w14:paraId="08325950" w14:textId="77777777" w:rsidR="0086725D" w:rsidRDefault="0086725D" w:rsidP="00A3065E"/>
    <w:p w14:paraId="2FB072D2" w14:textId="77777777" w:rsidR="00DF40BA" w:rsidRDefault="00DF40BA" w:rsidP="00A3065E"/>
    <w:p w14:paraId="1CBE6B03" w14:textId="77777777" w:rsidR="009B08CC" w:rsidRDefault="009B08CC" w:rsidP="00A3065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40"/>
        <w:gridCol w:w="1280"/>
        <w:gridCol w:w="1440"/>
      </w:tblGrid>
      <w:tr w:rsidR="009B08CC" w:rsidRPr="009B08CC" w14:paraId="1860D1F1" w14:textId="77777777" w:rsidTr="00FE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242DEA72" w14:textId="77777777" w:rsidR="009B08CC" w:rsidRPr="009B08CC" w:rsidRDefault="009B08CC" w:rsidP="009B08CC">
            <w:bookmarkStart w:id="1" w:name="RANGE!A126"/>
            <w:proofErr w:type="spellStart"/>
            <w:r w:rsidRPr="009B08CC">
              <w:lastRenderedPageBreak/>
              <w:t>Audit.Type</w:t>
            </w:r>
            <w:bookmarkEnd w:id="1"/>
            <w:proofErr w:type="spellEnd"/>
          </w:p>
        </w:tc>
        <w:tc>
          <w:tcPr>
            <w:tcW w:w="1280" w:type="dxa"/>
            <w:noWrap/>
            <w:hideMark/>
          </w:tcPr>
          <w:p w14:paraId="1087D1B6" w14:textId="77777777" w:rsidR="009B08CC" w:rsidRPr="009B08CC" w:rsidRDefault="009B0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8CC">
              <w:t>Frequency</w:t>
            </w:r>
          </w:p>
        </w:tc>
        <w:tc>
          <w:tcPr>
            <w:tcW w:w="1440" w:type="dxa"/>
            <w:noWrap/>
            <w:hideMark/>
          </w:tcPr>
          <w:p w14:paraId="4584F2BB" w14:textId="77777777" w:rsidR="009B08CC" w:rsidRPr="009B08CC" w:rsidRDefault="009B0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8CC">
              <w:t xml:space="preserve">Percentage </w:t>
            </w:r>
          </w:p>
        </w:tc>
      </w:tr>
      <w:tr w:rsidR="009B08CC" w:rsidRPr="009B08CC" w14:paraId="76C36690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5562D481" w14:textId="77777777" w:rsidR="009B08CC" w:rsidRPr="009B08CC" w:rsidRDefault="009B08CC" w:rsidP="009B08CC">
            <w:r w:rsidRPr="009B08CC">
              <w:t>Qualification</w:t>
            </w:r>
          </w:p>
        </w:tc>
        <w:tc>
          <w:tcPr>
            <w:tcW w:w="1280" w:type="dxa"/>
            <w:noWrap/>
            <w:hideMark/>
          </w:tcPr>
          <w:p w14:paraId="4B7F3D6B" w14:textId="77777777" w:rsidR="009B08CC" w:rsidRPr="009B08CC" w:rsidRDefault="009B08CC" w:rsidP="009B0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8CC">
              <w:t>38</w:t>
            </w:r>
          </w:p>
        </w:tc>
        <w:tc>
          <w:tcPr>
            <w:tcW w:w="1440" w:type="dxa"/>
            <w:noWrap/>
            <w:hideMark/>
          </w:tcPr>
          <w:p w14:paraId="6B640291" w14:textId="77777777" w:rsidR="009B08CC" w:rsidRPr="009B08CC" w:rsidRDefault="009B08CC" w:rsidP="009B0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8CC">
              <w:t>95%</w:t>
            </w:r>
          </w:p>
        </w:tc>
      </w:tr>
      <w:tr w:rsidR="009B08CC" w:rsidRPr="009B08CC" w14:paraId="5AD2FBCD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4142A61D" w14:textId="77777777" w:rsidR="009B08CC" w:rsidRPr="009B08CC" w:rsidRDefault="009B08CC" w:rsidP="009B08CC">
            <w:r w:rsidRPr="009B08CC">
              <w:t>Requalification</w:t>
            </w:r>
          </w:p>
        </w:tc>
        <w:tc>
          <w:tcPr>
            <w:tcW w:w="1280" w:type="dxa"/>
            <w:noWrap/>
            <w:hideMark/>
          </w:tcPr>
          <w:p w14:paraId="34EB6D7E" w14:textId="77777777" w:rsidR="009B08CC" w:rsidRPr="009B08CC" w:rsidRDefault="009B08CC" w:rsidP="009B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8CC">
              <w:t>48</w:t>
            </w:r>
          </w:p>
        </w:tc>
        <w:tc>
          <w:tcPr>
            <w:tcW w:w="1440" w:type="dxa"/>
            <w:noWrap/>
            <w:hideMark/>
          </w:tcPr>
          <w:p w14:paraId="46D45523" w14:textId="77777777" w:rsidR="009B08CC" w:rsidRPr="009B08CC" w:rsidRDefault="009B08CC" w:rsidP="009B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8CC">
              <w:t>120%</w:t>
            </w:r>
          </w:p>
        </w:tc>
      </w:tr>
      <w:tr w:rsidR="009B08CC" w:rsidRPr="009B08CC" w14:paraId="38964A92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B12CA60" w14:textId="77777777" w:rsidR="009B08CC" w:rsidRPr="009B08CC" w:rsidRDefault="009B08CC" w:rsidP="009B08CC">
            <w:r w:rsidRPr="009B08CC">
              <w:t>Requalification/Q</w:t>
            </w:r>
          </w:p>
        </w:tc>
        <w:tc>
          <w:tcPr>
            <w:tcW w:w="1280" w:type="dxa"/>
            <w:noWrap/>
            <w:hideMark/>
          </w:tcPr>
          <w:p w14:paraId="4AEABC16" w14:textId="77777777" w:rsidR="009B08CC" w:rsidRPr="009B08CC" w:rsidRDefault="009B08CC" w:rsidP="009B0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8CC">
              <w:t>3</w:t>
            </w:r>
          </w:p>
        </w:tc>
        <w:tc>
          <w:tcPr>
            <w:tcW w:w="1440" w:type="dxa"/>
            <w:noWrap/>
            <w:hideMark/>
          </w:tcPr>
          <w:p w14:paraId="2A3E7188" w14:textId="77777777" w:rsidR="009B08CC" w:rsidRPr="009B08CC" w:rsidRDefault="009B08CC" w:rsidP="009B0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8CC">
              <w:t>8%</w:t>
            </w:r>
          </w:p>
        </w:tc>
      </w:tr>
      <w:tr w:rsidR="009B08CC" w:rsidRPr="009B08CC" w14:paraId="26F0B792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78B7868C" w14:textId="77777777" w:rsidR="009B08CC" w:rsidRPr="009B08CC" w:rsidRDefault="009B08CC" w:rsidP="009B08CC">
            <w:r w:rsidRPr="009B08CC">
              <w:t>(Unknown)</w:t>
            </w:r>
          </w:p>
        </w:tc>
        <w:tc>
          <w:tcPr>
            <w:tcW w:w="1280" w:type="dxa"/>
            <w:noWrap/>
            <w:hideMark/>
          </w:tcPr>
          <w:p w14:paraId="33B19BF3" w14:textId="77777777" w:rsidR="009B08CC" w:rsidRPr="009B08CC" w:rsidRDefault="009B08CC" w:rsidP="009B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8CC">
              <w:t>5</w:t>
            </w:r>
          </w:p>
        </w:tc>
        <w:tc>
          <w:tcPr>
            <w:tcW w:w="1440" w:type="dxa"/>
            <w:noWrap/>
            <w:hideMark/>
          </w:tcPr>
          <w:p w14:paraId="3FB8931E" w14:textId="77777777" w:rsidR="009B08CC" w:rsidRPr="009B08CC" w:rsidRDefault="009B08CC" w:rsidP="009B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8CC">
              <w:t>13%</w:t>
            </w:r>
          </w:p>
        </w:tc>
      </w:tr>
      <w:tr w:rsidR="009B08CC" w:rsidRPr="009B08CC" w14:paraId="03AA2FDB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7BBF356D" w14:textId="77777777" w:rsidR="009B08CC" w:rsidRPr="009B08CC" w:rsidRDefault="009B08CC">
            <w:r w:rsidRPr="009B08CC">
              <w:t xml:space="preserve">Requalification </w:t>
            </w:r>
          </w:p>
        </w:tc>
        <w:tc>
          <w:tcPr>
            <w:tcW w:w="1280" w:type="dxa"/>
            <w:noWrap/>
            <w:hideMark/>
          </w:tcPr>
          <w:p w14:paraId="71718B2F" w14:textId="77777777" w:rsidR="009B08CC" w:rsidRPr="009B08CC" w:rsidRDefault="009B08CC" w:rsidP="009B0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8CC">
              <w:t>2</w:t>
            </w:r>
          </w:p>
        </w:tc>
        <w:tc>
          <w:tcPr>
            <w:tcW w:w="1440" w:type="dxa"/>
            <w:noWrap/>
            <w:hideMark/>
          </w:tcPr>
          <w:p w14:paraId="2BF57C31" w14:textId="77777777" w:rsidR="009B08CC" w:rsidRPr="009B08CC" w:rsidRDefault="009B08CC" w:rsidP="009B0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8CC">
              <w:t>5%</w:t>
            </w:r>
          </w:p>
        </w:tc>
      </w:tr>
      <w:tr w:rsidR="009B08CC" w:rsidRPr="009B08CC" w14:paraId="4002D1B2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32FAA60C" w14:textId="77777777" w:rsidR="009B08CC" w:rsidRPr="009B08CC" w:rsidRDefault="009B08CC" w:rsidP="009B08CC">
            <w:r w:rsidRPr="009B08CC">
              <w:t xml:space="preserve">Total </w:t>
            </w:r>
          </w:p>
        </w:tc>
        <w:tc>
          <w:tcPr>
            <w:tcW w:w="1280" w:type="dxa"/>
            <w:noWrap/>
            <w:hideMark/>
          </w:tcPr>
          <w:p w14:paraId="54C0EAC2" w14:textId="77777777" w:rsidR="009B08CC" w:rsidRPr="009B08CC" w:rsidRDefault="009B08CC" w:rsidP="009B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8CC">
              <w:t>40</w:t>
            </w:r>
          </w:p>
        </w:tc>
        <w:tc>
          <w:tcPr>
            <w:tcW w:w="1440" w:type="dxa"/>
            <w:noWrap/>
            <w:hideMark/>
          </w:tcPr>
          <w:p w14:paraId="07FAEA7F" w14:textId="77777777" w:rsidR="009B08CC" w:rsidRPr="009B08CC" w:rsidRDefault="009B08CC" w:rsidP="009B0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8CC">
              <w:t>100%</w:t>
            </w:r>
          </w:p>
        </w:tc>
      </w:tr>
    </w:tbl>
    <w:p w14:paraId="5C7A0EB5" w14:textId="4E0E2693" w:rsidR="009B08CC" w:rsidRDefault="009B08CC" w:rsidP="00A3065E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40"/>
        <w:gridCol w:w="1280"/>
        <w:gridCol w:w="1440"/>
      </w:tblGrid>
      <w:tr w:rsidR="00FE29BA" w:rsidRPr="00FE29BA" w14:paraId="5D795505" w14:textId="77777777" w:rsidTr="00FE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4B205454" w14:textId="77777777" w:rsidR="00FE29BA" w:rsidRPr="00FE29BA" w:rsidRDefault="00FE29BA" w:rsidP="00FE29BA">
            <w:proofErr w:type="spellStart"/>
            <w:r w:rsidRPr="00FE29BA">
              <w:t>Audit.Type</w:t>
            </w:r>
            <w:proofErr w:type="spellEnd"/>
          </w:p>
        </w:tc>
        <w:tc>
          <w:tcPr>
            <w:tcW w:w="1280" w:type="dxa"/>
            <w:noWrap/>
            <w:hideMark/>
          </w:tcPr>
          <w:p w14:paraId="324FEC57" w14:textId="77777777" w:rsidR="00FE29BA" w:rsidRPr="00FE29BA" w:rsidRDefault="00FE2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Frequency</w:t>
            </w:r>
          </w:p>
        </w:tc>
        <w:tc>
          <w:tcPr>
            <w:tcW w:w="1440" w:type="dxa"/>
            <w:noWrap/>
            <w:hideMark/>
          </w:tcPr>
          <w:p w14:paraId="3F2A8692" w14:textId="77777777" w:rsidR="00FE29BA" w:rsidRPr="00FE29BA" w:rsidRDefault="00FE2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 xml:space="preserve">Percentage </w:t>
            </w:r>
          </w:p>
        </w:tc>
      </w:tr>
      <w:tr w:rsidR="00FE29BA" w:rsidRPr="00FE29BA" w14:paraId="11C6849C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12BF93AF" w14:textId="77777777" w:rsidR="00FE29BA" w:rsidRPr="00FE29BA" w:rsidRDefault="00FE29BA" w:rsidP="00FE29BA">
            <w:r w:rsidRPr="00FE29BA">
              <w:t>Qualification</w:t>
            </w:r>
          </w:p>
        </w:tc>
        <w:tc>
          <w:tcPr>
            <w:tcW w:w="1280" w:type="dxa"/>
            <w:noWrap/>
            <w:hideMark/>
          </w:tcPr>
          <w:p w14:paraId="5A916582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38</w:t>
            </w:r>
          </w:p>
        </w:tc>
        <w:tc>
          <w:tcPr>
            <w:tcW w:w="1440" w:type="dxa"/>
            <w:noWrap/>
            <w:hideMark/>
          </w:tcPr>
          <w:p w14:paraId="16F00A44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40%</w:t>
            </w:r>
          </w:p>
        </w:tc>
      </w:tr>
      <w:tr w:rsidR="00FE29BA" w:rsidRPr="00FE29BA" w14:paraId="24F2B181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07DA071A" w14:textId="77777777" w:rsidR="00FE29BA" w:rsidRPr="00FE29BA" w:rsidRDefault="00FE29BA" w:rsidP="00FE29BA">
            <w:r w:rsidRPr="00FE29BA">
              <w:t>Requalification</w:t>
            </w:r>
          </w:p>
        </w:tc>
        <w:tc>
          <w:tcPr>
            <w:tcW w:w="1280" w:type="dxa"/>
            <w:noWrap/>
            <w:hideMark/>
          </w:tcPr>
          <w:p w14:paraId="524F2D49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50</w:t>
            </w:r>
          </w:p>
        </w:tc>
        <w:tc>
          <w:tcPr>
            <w:tcW w:w="1440" w:type="dxa"/>
            <w:noWrap/>
            <w:hideMark/>
          </w:tcPr>
          <w:p w14:paraId="4289363E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52%</w:t>
            </w:r>
          </w:p>
        </w:tc>
      </w:tr>
      <w:tr w:rsidR="00FE29BA" w:rsidRPr="00FE29BA" w14:paraId="557B1DAC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0D90788F" w14:textId="77777777" w:rsidR="00FE29BA" w:rsidRPr="00FE29BA" w:rsidRDefault="00FE29BA" w:rsidP="00FE29BA">
            <w:r w:rsidRPr="00FE29BA">
              <w:t>Requalification/Q</w:t>
            </w:r>
          </w:p>
        </w:tc>
        <w:tc>
          <w:tcPr>
            <w:tcW w:w="1280" w:type="dxa"/>
            <w:noWrap/>
            <w:hideMark/>
          </w:tcPr>
          <w:p w14:paraId="7A6DBF7E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3</w:t>
            </w:r>
          </w:p>
        </w:tc>
        <w:tc>
          <w:tcPr>
            <w:tcW w:w="1440" w:type="dxa"/>
            <w:noWrap/>
            <w:hideMark/>
          </w:tcPr>
          <w:p w14:paraId="5F5831CB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3%</w:t>
            </w:r>
          </w:p>
        </w:tc>
      </w:tr>
      <w:tr w:rsidR="00FE29BA" w:rsidRPr="00FE29BA" w14:paraId="710837A3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6F2E4305" w14:textId="77777777" w:rsidR="00FE29BA" w:rsidRPr="00FE29BA" w:rsidRDefault="00FE29BA" w:rsidP="00FE29BA">
            <w:r w:rsidRPr="00FE29BA">
              <w:t>(Unknown)</w:t>
            </w:r>
          </w:p>
        </w:tc>
        <w:tc>
          <w:tcPr>
            <w:tcW w:w="1280" w:type="dxa"/>
            <w:noWrap/>
            <w:hideMark/>
          </w:tcPr>
          <w:p w14:paraId="5CCE1A77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5</w:t>
            </w:r>
          </w:p>
        </w:tc>
        <w:tc>
          <w:tcPr>
            <w:tcW w:w="1440" w:type="dxa"/>
            <w:noWrap/>
            <w:hideMark/>
          </w:tcPr>
          <w:p w14:paraId="69DA269D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5%</w:t>
            </w:r>
          </w:p>
        </w:tc>
      </w:tr>
      <w:tr w:rsidR="00FE29BA" w:rsidRPr="00FE29BA" w14:paraId="752705F2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5AA4BEA2" w14:textId="77777777" w:rsidR="00FE29BA" w:rsidRPr="00FE29BA" w:rsidRDefault="00FE29BA" w:rsidP="00FE29BA">
            <w:r w:rsidRPr="00FE29BA">
              <w:t xml:space="preserve">Total </w:t>
            </w:r>
          </w:p>
        </w:tc>
        <w:tc>
          <w:tcPr>
            <w:tcW w:w="1280" w:type="dxa"/>
            <w:noWrap/>
            <w:hideMark/>
          </w:tcPr>
          <w:p w14:paraId="7D32458F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96</w:t>
            </w:r>
          </w:p>
        </w:tc>
        <w:tc>
          <w:tcPr>
            <w:tcW w:w="1440" w:type="dxa"/>
            <w:noWrap/>
            <w:hideMark/>
          </w:tcPr>
          <w:p w14:paraId="0CA370B2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100%</w:t>
            </w:r>
          </w:p>
        </w:tc>
      </w:tr>
    </w:tbl>
    <w:p w14:paraId="0FEABDA1" w14:textId="77777777" w:rsidR="00FE29BA" w:rsidRDefault="00FE29BA" w:rsidP="00A3065E"/>
    <w:p w14:paraId="16F7C0F7" w14:textId="0E9909E3" w:rsidR="00A2360E" w:rsidRDefault="00FE29BA" w:rsidP="00A3065E">
      <w:r>
        <w:rPr>
          <w:noProof/>
        </w:rPr>
        <w:drawing>
          <wp:inline distT="0" distB="0" distL="0" distR="0" wp14:anchorId="390E7E01" wp14:editId="4F0A44D5">
            <wp:extent cx="4705350" cy="2584450"/>
            <wp:effectExtent l="0" t="0" r="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F858382-1091-4037-BAD6-5FDE290CDA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86530E" w14:textId="0CA8B473" w:rsidR="0086725D" w:rsidRDefault="0086725D" w:rsidP="00A3065E">
      <w:r>
        <w:t xml:space="preserve">Discussion: </w:t>
      </w:r>
    </w:p>
    <w:p w14:paraId="3F1F477D" w14:textId="5123D567" w:rsidR="0086725D" w:rsidRDefault="0086725D" w:rsidP="00A3065E">
      <w:r>
        <w:t xml:space="preserve">For the audit type data there was again a </w:t>
      </w:r>
      <w:proofErr w:type="gramStart"/>
      <w:r>
        <w:t>criteria</w:t>
      </w:r>
      <w:proofErr w:type="gramEnd"/>
      <w:r>
        <w:t xml:space="preserve"> that had a space after it. After cleaning that up the data was sorted into 4 criteria. </w:t>
      </w:r>
    </w:p>
    <w:p w14:paraId="0EB46D73" w14:textId="77777777" w:rsidR="00AB2047" w:rsidRDefault="0086725D" w:rsidP="00A3065E">
      <w:r>
        <w:t xml:space="preserve">52% of the audits were Requalification with another 40% qualification and 3% that are requalification’s with a questionnaire. </w:t>
      </w:r>
    </w:p>
    <w:p w14:paraId="3B680881" w14:textId="04C6A71A" w:rsidR="0086725D" w:rsidRDefault="0086725D" w:rsidP="00A3065E">
      <w:r>
        <w:t xml:space="preserve">5% were unknown. </w:t>
      </w:r>
    </w:p>
    <w:p w14:paraId="54053E86" w14:textId="683C8FB7" w:rsidR="00AB2047" w:rsidRDefault="00AB2047" w:rsidP="00A3065E"/>
    <w:p w14:paraId="7662550A" w14:textId="77777777" w:rsidR="00AB2047" w:rsidRDefault="00AB2047" w:rsidP="00A3065E"/>
    <w:p w14:paraId="0D690B61" w14:textId="77777777" w:rsidR="00A2360E" w:rsidRDefault="00A2360E" w:rsidP="00A3065E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39"/>
        <w:gridCol w:w="1280"/>
        <w:gridCol w:w="1440"/>
      </w:tblGrid>
      <w:tr w:rsidR="00A2360E" w:rsidRPr="00A2360E" w14:paraId="05CCE82B" w14:textId="77777777" w:rsidTr="00FE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5E9E5717" w14:textId="77777777" w:rsidR="00A2360E" w:rsidRPr="00A2360E" w:rsidRDefault="00A2360E" w:rsidP="00A2360E">
            <w:proofErr w:type="spellStart"/>
            <w:r w:rsidRPr="00A2360E">
              <w:lastRenderedPageBreak/>
              <w:t>Audit.Method</w:t>
            </w:r>
            <w:proofErr w:type="spellEnd"/>
          </w:p>
        </w:tc>
        <w:tc>
          <w:tcPr>
            <w:tcW w:w="1280" w:type="dxa"/>
            <w:noWrap/>
            <w:hideMark/>
          </w:tcPr>
          <w:p w14:paraId="7B7FED56" w14:textId="77777777" w:rsidR="00A2360E" w:rsidRPr="00A2360E" w:rsidRDefault="00A2360E" w:rsidP="00A2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 xml:space="preserve">Frequency </w:t>
            </w:r>
          </w:p>
        </w:tc>
        <w:tc>
          <w:tcPr>
            <w:tcW w:w="1440" w:type="dxa"/>
            <w:noWrap/>
            <w:hideMark/>
          </w:tcPr>
          <w:p w14:paraId="75C0F03A" w14:textId="77777777" w:rsidR="00A2360E" w:rsidRPr="00A2360E" w:rsidRDefault="00A2360E" w:rsidP="00A2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 xml:space="preserve">Percentage </w:t>
            </w:r>
          </w:p>
        </w:tc>
      </w:tr>
      <w:tr w:rsidR="00A2360E" w:rsidRPr="00A2360E" w14:paraId="0C151900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20F38048" w14:textId="77777777" w:rsidR="00A2360E" w:rsidRPr="00A2360E" w:rsidRDefault="00A2360E" w:rsidP="00A2360E">
            <w:r w:rsidRPr="00A2360E">
              <w:t>None</w:t>
            </w:r>
          </w:p>
        </w:tc>
        <w:tc>
          <w:tcPr>
            <w:tcW w:w="1280" w:type="dxa"/>
            <w:noWrap/>
            <w:hideMark/>
          </w:tcPr>
          <w:p w14:paraId="388D08A6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24</w:t>
            </w:r>
          </w:p>
        </w:tc>
        <w:tc>
          <w:tcPr>
            <w:tcW w:w="1440" w:type="dxa"/>
            <w:noWrap/>
            <w:hideMark/>
          </w:tcPr>
          <w:p w14:paraId="15918E84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25%</w:t>
            </w:r>
          </w:p>
        </w:tc>
      </w:tr>
      <w:tr w:rsidR="00A2360E" w:rsidRPr="00A2360E" w14:paraId="49BFC3C5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206CCD93" w14:textId="77777777" w:rsidR="00A2360E" w:rsidRPr="00A2360E" w:rsidRDefault="00A2360E" w:rsidP="00A2360E">
            <w:r w:rsidRPr="00A2360E">
              <w:t>On Site</w:t>
            </w:r>
          </w:p>
        </w:tc>
        <w:tc>
          <w:tcPr>
            <w:tcW w:w="1280" w:type="dxa"/>
            <w:noWrap/>
            <w:hideMark/>
          </w:tcPr>
          <w:p w14:paraId="09173934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52</w:t>
            </w:r>
          </w:p>
        </w:tc>
        <w:tc>
          <w:tcPr>
            <w:tcW w:w="1440" w:type="dxa"/>
            <w:noWrap/>
            <w:hideMark/>
          </w:tcPr>
          <w:p w14:paraId="5AFA273A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54%</w:t>
            </w:r>
          </w:p>
        </w:tc>
      </w:tr>
      <w:tr w:rsidR="00A2360E" w:rsidRPr="00A2360E" w14:paraId="4BE4342F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5CC64564" w14:textId="77777777" w:rsidR="00A2360E" w:rsidRPr="00A2360E" w:rsidRDefault="00A2360E" w:rsidP="00A2360E">
            <w:r w:rsidRPr="00A2360E">
              <w:t>TBD</w:t>
            </w:r>
          </w:p>
        </w:tc>
        <w:tc>
          <w:tcPr>
            <w:tcW w:w="1280" w:type="dxa"/>
            <w:noWrap/>
            <w:hideMark/>
          </w:tcPr>
          <w:p w14:paraId="3D60EB97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</w:t>
            </w:r>
          </w:p>
        </w:tc>
        <w:tc>
          <w:tcPr>
            <w:tcW w:w="1440" w:type="dxa"/>
            <w:noWrap/>
            <w:hideMark/>
          </w:tcPr>
          <w:p w14:paraId="4A3AC6AA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2%</w:t>
            </w:r>
          </w:p>
        </w:tc>
      </w:tr>
      <w:tr w:rsidR="00A2360E" w:rsidRPr="00A2360E" w14:paraId="213BD48F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0CB2D368" w14:textId="77777777" w:rsidR="00A2360E" w:rsidRPr="00A2360E" w:rsidRDefault="00A2360E" w:rsidP="00A2360E">
            <w:r w:rsidRPr="00A2360E">
              <w:t>Questionnaire</w:t>
            </w:r>
          </w:p>
        </w:tc>
        <w:tc>
          <w:tcPr>
            <w:tcW w:w="1280" w:type="dxa"/>
            <w:noWrap/>
            <w:hideMark/>
          </w:tcPr>
          <w:p w14:paraId="4364F893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10</w:t>
            </w:r>
          </w:p>
        </w:tc>
        <w:tc>
          <w:tcPr>
            <w:tcW w:w="1440" w:type="dxa"/>
            <w:noWrap/>
            <w:hideMark/>
          </w:tcPr>
          <w:p w14:paraId="13A0F74C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10%</w:t>
            </w:r>
          </w:p>
        </w:tc>
      </w:tr>
      <w:tr w:rsidR="00A2360E" w:rsidRPr="00A2360E" w14:paraId="0C2D6FEA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0F564366" w14:textId="77777777" w:rsidR="00A2360E" w:rsidRPr="00A2360E" w:rsidRDefault="00A2360E" w:rsidP="00A2360E">
            <w:r w:rsidRPr="00A2360E">
              <w:t>Q in 2016</w:t>
            </w:r>
          </w:p>
        </w:tc>
        <w:tc>
          <w:tcPr>
            <w:tcW w:w="1280" w:type="dxa"/>
            <w:noWrap/>
            <w:hideMark/>
          </w:tcPr>
          <w:p w14:paraId="7B646489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</w:t>
            </w:r>
          </w:p>
        </w:tc>
        <w:tc>
          <w:tcPr>
            <w:tcW w:w="1440" w:type="dxa"/>
            <w:noWrap/>
            <w:hideMark/>
          </w:tcPr>
          <w:p w14:paraId="5571DCB8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1%</w:t>
            </w:r>
          </w:p>
        </w:tc>
      </w:tr>
      <w:tr w:rsidR="00A2360E" w:rsidRPr="00A2360E" w14:paraId="2C2CEB1C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462B1B28" w14:textId="77777777" w:rsidR="00A2360E" w:rsidRPr="00A2360E" w:rsidRDefault="00A2360E" w:rsidP="00A2360E">
            <w:r w:rsidRPr="00A2360E">
              <w:t>(Unknown)</w:t>
            </w:r>
          </w:p>
        </w:tc>
        <w:tc>
          <w:tcPr>
            <w:tcW w:w="1280" w:type="dxa"/>
            <w:noWrap/>
            <w:hideMark/>
          </w:tcPr>
          <w:p w14:paraId="7EBD9B61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4</w:t>
            </w:r>
          </w:p>
        </w:tc>
        <w:tc>
          <w:tcPr>
            <w:tcW w:w="1440" w:type="dxa"/>
            <w:noWrap/>
            <w:hideMark/>
          </w:tcPr>
          <w:p w14:paraId="4AFECDE0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4%</w:t>
            </w:r>
          </w:p>
        </w:tc>
      </w:tr>
      <w:tr w:rsidR="00A2360E" w:rsidRPr="00A2360E" w14:paraId="6CFA268C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524457C1" w14:textId="77777777" w:rsidR="00A2360E" w:rsidRPr="00A2360E" w:rsidRDefault="00A2360E">
            <w:r w:rsidRPr="00A2360E">
              <w:t xml:space="preserve">On Site </w:t>
            </w:r>
            <w:r w:rsidRPr="00A2360E">
              <w:br/>
              <w:t>*CSQA did not participate</w:t>
            </w:r>
          </w:p>
        </w:tc>
        <w:tc>
          <w:tcPr>
            <w:tcW w:w="1280" w:type="dxa"/>
            <w:noWrap/>
            <w:hideMark/>
          </w:tcPr>
          <w:p w14:paraId="22E76500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</w:t>
            </w:r>
          </w:p>
        </w:tc>
        <w:tc>
          <w:tcPr>
            <w:tcW w:w="1440" w:type="dxa"/>
            <w:noWrap/>
            <w:hideMark/>
          </w:tcPr>
          <w:p w14:paraId="221A7B55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1%</w:t>
            </w:r>
          </w:p>
        </w:tc>
      </w:tr>
      <w:tr w:rsidR="00A2360E" w:rsidRPr="00A2360E" w14:paraId="34E31C32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53A5AB50" w14:textId="77777777" w:rsidR="00A2360E" w:rsidRPr="00A2360E" w:rsidRDefault="00A2360E">
            <w:r w:rsidRPr="00A2360E">
              <w:t>Remote</w:t>
            </w:r>
          </w:p>
        </w:tc>
        <w:tc>
          <w:tcPr>
            <w:tcW w:w="1280" w:type="dxa"/>
            <w:noWrap/>
            <w:hideMark/>
          </w:tcPr>
          <w:p w14:paraId="15AA0FFB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2</w:t>
            </w:r>
          </w:p>
        </w:tc>
        <w:tc>
          <w:tcPr>
            <w:tcW w:w="1440" w:type="dxa"/>
            <w:noWrap/>
            <w:hideMark/>
          </w:tcPr>
          <w:p w14:paraId="3833C396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2%</w:t>
            </w:r>
          </w:p>
        </w:tc>
      </w:tr>
      <w:tr w:rsidR="00A2360E" w:rsidRPr="00A2360E" w14:paraId="066FF18F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07BD87AE" w14:textId="77777777" w:rsidR="00A2360E" w:rsidRPr="00A2360E" w:rsidRDefault="00A2360E" w:rsidP="00A2360E">
            <w:r w:rsidRPr="00A2360E">
              <w:t xml:space="preserve">Total </w:t>
            </w:r>
          </w:p>
        </w:tc>
        <w:tc>
          <w:tcPr>
            <w:tcW w:w="1280" w:type="dxa"/>
            <w:noWrap/>
            <w:hideMark/>
          </w:tcPr>
          <w:p w14:paraId="0D0AC5B4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96</w:t>
            </w:r>
          </w:p>
        </w:tc>
        <w:tc>
          <w:tcPr>
            <w:tcW w:w="1440" w:type="dxa"/>
            <w:noWrap/>
            <w:hideMark/>
          </w:tcPr>
          <w:p w14:paraId="714F334C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100%</w:t>
            </w:r>
          </w:p>
        </w:tc>
      </w:tr>
    </w:tbl>
    <w:p w14:paraId="2A12F157" w14:textId="2FBC0294" w:rsidR="009B08CC" w:rsidRDefault="009B08CC" w:rsidP="00A3065E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9"/>
        <w:gridCol w:w="1280"/>
        <w:gridCol w:w="1440"/>
      </w:tblGrid>
      <w:tr w:rsidR="00FE29BA" w:rsidRPr="00FE29BA" w14:paraId="2655A38B" w14:textId="77777777" w:rsidTr="00FE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722FC233" w14:textId="77777777" w:rsidR="00FE29BA" w:rsidRPr="00FE29BA" w:rsidRDefault="00FE29BA" w:rsidP="00FE29BA">
            <w:proofErr w:type="spellStart"/>
            <w:r w:rsidRPr="00FE29BA">
              <w:t>Audit.Method</w:t>
            </w:r>
            <w:proofErr w:type="spellEnd"/>
          </w:p>
        </w:tc>
        <w:tc>
          <w:tcPr>
            <w:tcW w:w="1280" w:type="dxa"/>
            <w:noWrap/>
            <w:hideMark/>
          </w:tcPr>
          <w:p w14:paraId="2D3A222E" w14:textId="77777777" w:rsidR="00FE29BA" w:rsidRPr="00FE29BA" w:rsidRDefault="00FE29BA" w:rsidP="00FE2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 xml:space="preserve">Frequency </w:t>
            </w:r>
          </w:p>
        </w:tc>
        <w:tc>
          <w:tcPr>
            <w:tcW w:w="1440" w:type="dxa"/>
            <w:noWrap/>
            <w:hideMark/>
          </w:tcPr>
          <w:p w14:paraId="2A3DF7BC" w14:textId="77777777" w:rsidR="00FE29BA" w:rsidRPr="00FE29BA" w:rsidRDefault="00FE29BA" w:rsidP="00FE2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 xml:space="preserve">Percentage </w:t>
            </w:r>
          </w:p>
        </w:tc>
      </w:tr>
      <w:tr w:rsidR="00FE29BA" w:rsidRPr="00FE29BA" w14:paraId="30BFC285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3E6FC079" w14:textId="77777777" w:rsidR="00FE29BA" w:rsidRPr="00FE29BA" w:rsidRDefault="00FE29BA" w:rsidP="00FE29BA">
            <w:r w:rsidRPr="00FE29BA">
              <w:t>None</w:t>
            </w:r>
          </w:p>
        </w:tc>
        <w:tc>
          <w:tcPr>
            <w:tcW w:w="1280" w:type="dxa"/>
            <w:noWrap/>
            <w:hideMark/>
          </w:tcPr>
          <w:p w14:paraId="6037A58A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24</w:t>
            </w:r>
          </w:p>
        </w:tc>
        <w:tc>
          <w:tcPr>
            <w:tcW w:w="1440" w:type="dxa"/>
            <w:noWrap/>
            <w:hideMark/>
          </w:tcPr>
          <w:p w14:paraId="51D69931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25%</w:t>
            </w:r>
          </w:p>
        </w:tc>
      </w:tr>
      <w:tr w:rsidR="00FE29BA" w:rsidRPr="00FE29BA" w14:paraId="2FC3314C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47963A5D" w14:textId="77777777" w:rsidR="00FE29BA" w:rsidRPr="00FE29BA" w:rsidRDefault="00FE29BA" w:rsidP="00FE29BA">
            <w:r w:rsidRPr="00FE29BA">
              <w:t>On Site</w:t>
            </w:r>
          </w:p>
        </w:tc>
        <w:tc>
          <w:tcPr>
            <w:tcW w:w="1280" w:type="dxa"/>
            <w:noWrap/>
            <w:hideMark/>
          </w:tcPr>
          <w:p w14:paraId="6949D7A7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53</w:t>
            </w:r>
          </w:p>
        </w:tc>
        <w:tc>
          <w:tcPr>
            <w:tcW w:w="1440" w:type="dxa"/>
            <w:noWrap/>
            <w:hideMark/>
          </w:tcPr>
          <w:p w14:paraId="50E301A7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55%</w:t>
            </w:r>
          </w:p>
        </w:tc>
      </w:tr>
      <w:tr w:rsidR="00FE29BA" w:rsidRPr="00FE29BA" w14:paraId="1555726E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6E46EAFA" w14:textId="77777777" w:rsidR="00FE29BA" w:rsidRPr="00FE29BA" w:rsidRDefault="00FE29BA" w:rsidP="00FE29BA">
            <w:r w:rsidRPr="00FE29BA">
              <w:t>TBD</w:t>
            </w:r>
          </w:p>
        </w:tc>
        <w:tc>
          <w:tcPr>
            <w:tcW w:w="1280" w:type="dxa"/>
            <w:noWrap/>
            <w:hideMark/>
          </w:tcPr>
          <w:p w14:paraId="31B165C4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2</w:t>
            </w:r>
          </w:p>
        </w:tc>
        <w:tc>
          <w:tcPr>
            <w:tcW w:w="1440" w:type="dxa"/>
            <w:noWrap/>
            <w:hideMark/>
          </w:tcPr>
          <w:p w14:paraId="7D99EE3C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2%</w:t>
            </w:r>
          </w:p>
        </w:tc>
      </w:tr>
      <w:tr w:rsidR="00FE29BA" w:rsidRPr="00FE29BA" w14:paraId="682AF85A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0A13988B" w14:textId="77777777" w:rsidR="00FE29BA" w:rsidRPr="00FE29BA" w:rsidRDefault="00FE29BA" w:rsidP="00FE29BA">
            <w:r w:rsidRPr="00FE29BA">
              <w:t>Questionnaire</w:t>
            </w:r>
          </w:p>
        </w:tc>
        <w:tc>
          <w:tcPr>
            <w:tcW w:w="1280" w:type="dxa"/>
            <w:noWrap/>
            <w:hideMark/>
          </w:tcPr>
          <w:p w14:paraId="2CCFB0EA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10</w:t>
            </w:r>
          </w:p>
        </w:tc>
        <w:tc>
          <w:tcPr>
            <w:tcW w:w="1440" w:type="dxa"/>
            <w:noWrap/>
            <w:hideMark/>
          </w:tcPr>
          <w:p w14:paraId="36C2BF20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10%</w:t>
            </w:r>
          </w:p>
        </w:tc>
      </w:tr>
      <w:tr w:rsidR="00FE29BA" w:rsidRPr="00FE29BA" w14:paraId="5D293897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53868AB5" w14:textId="77777777" w:rsidR="00FE29BA" w:rsidRPr="00FE29BA" w:rsidRDefault="00FE29BA" w:rsidP="00FE29BA">
            <w:r w:rsidRPr="00FE29BA">
              <w:t>Q in 2016</w:t>
            </w:r>
          </w:p>
        </w:tc>
        <w:tc>
          <w:tcPr>
            <w:tcW w:w="1280" w:type="dxa"/>
            <w:noWrap/>
            <w:hideMark/>
          </w:tcPr>
          <w:p w14:paraId="6B841ED0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1</w:t>
            </w:r>
          </w:p>
        </w:tc>
        <w:tc>
          <w:tcPr>
            <w:tcW w:w="1440" w:type="dxa"/>
            <w:noWrap/>
            <w:hideMark/>
          </w:tcPr>
          <w:p w14:paraId="469F0254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1%</w:t>
            </w:r>
          </w:p>
        </w:tc>
      </w:tr>
      <w:tr w:rsidR="00FE29BA" w:rsidRPr="00FE29BA" w14:paraId="2B3A581A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116CDE29" w14:textId="77777777" w:rsidR="00FE29BA" w:rsidRPr="00FE29BA" w:rsidRDefault="00FE29BA" w:rsidP="00FE29BA">
            <w:r w:rsidRPr="00FE29BA">
              <w:t>(Unknown)</w:t>
            </w:r>
          </w:p>
        </w:tc>
        <w:tc>
          <w:tcPr>
            <w:tcW w:w="1280" w:type="dxa"/>
            <w:noWrap/>
            <w:hideMark/>
          </w:tcPr>
          <w:p w14:paraId="1893948D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4</w:t>
            </w:r>
          </w:p>
        </w:tc>
        <w:tc>
          <w:tcPr>
            <w:tcW w:w="1440" w:type="dxa"/>
            <w:noWrap/>
            <w:hideMark/>
          </w:tcPr>
          <w:p w14:paraId="70B6ADE7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4%</w:t>
            </w:r>
          </w:p>
        </w:tc>
      </w:tr>
      <w:tr w:rsidR="00FE29BA" w:rsidRPr="00FE29BA" w14:paraId="01ECE38C" w14:textId="77777777" w:rsidTr="00F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1949A4CF" w14:textId="77777777" w:rsidR="00FE29BA" w:rsidRPr="00FE29BA" w:rsidRDefault="00FE29BA">
            <w:r w:rsidRPr="00FE29BA">
              <w:t>Remote</w:t>
            </w:r>
          </w:p>
        </w:tc>
        <w:tc>
          <w:tcPr>
            <w:tcW w:w="1280" w:type="dxa"/>
            <w:noWrap/>
            <w:hideMark/>
          </w:tcPr>
          <w:p w14:paraId="39445D3C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2</w:t>
            </w:r>
          </w:p>
        </w:tc>
        <w:tc>
          <w:tcPr>
            <w:tcW w:w="1440" w:type="dxa"/>
            <w:noWrap/>
            <w:hideMark/>
          </w:tcPr>
          <w:p w14:paraId="0EB99DF1" w14:textId="77777777" w:rsidR="00FE29BA" w:rsidRPr="00FE29BA" w:rsidRDefault="00FE29BA" w:rsidP="00FE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9BA">
              <w:t>2%</w:t>
            </w:r>
          </w:p>
        </w:tc>
      </w:tr>
      <w:tr w:rsidR="00FE29BA" w:rsidRPr="00FE29BA" w14:paraId="380B4F72" w14:textId="77777777" w:rsidTr="00FE29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noWrap/>
            <w:hideMark/>
          </w:tcPr>
          <w:p w14:paraId="77E21FCA" w14:textId="77777777" w:rsidR="00FE29BA" w:rsidRPr="00FE29BA" w:rsidRDefault="00FE29BA" w:rsidP="00FE29BA">
            <w:r w:rsidRPr="00FE29BA">
              <w:t xml:space="preserve">Total </w:t>
            </w:r>
          </w:p>
        </w:tc>
        <w:tc>
          <w:tcPr>
            <w:tcW w:w="1280" w:type="dxa"/>
            <w:noWrap/>
            <w:hideMark/>
          </w:tcPr>
          <w:p w14:paraId="38EA6F7D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96</w:t>
            </w:r>
          </w:p>
        </w:tc>
        <w:tc>
          <w:tcPr>
            <w:tcW w:w="1440" w:type="dxa"/>
            <w:noWrap/>
            <w:hideMark/>
          </w:tcPr>
          <w:p w14:paraId="14C3D692" w14:textId="77777777" w:rsidR="00FE29BA" w:rsidRPr="00FE29BA" w:rsidRDefault="00FE29BA" w:rsidP="00FE29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9BA">
              <w:t>100%</w:t>
            </w:r>
          </w:p>
        </w:tc>
      </w:tr>
    </w:tbl>
    <w:p w14:paraId="5ABBC400" w14:textId="77777777" w:rsidR="00FE29BA" w:rsidRDefault="00FE29BA" w:rsidP="00A3065E"/>
    <w:p w14:paraId="47AE8CCD" w14:textId="44857F57" w:rsidR="00A2360E" w:rsidRDefault="00FE29BA" w:rsidP="00A3065E">
      <w:r>
        <w:rPr>
          <w:noProof/>
        </w:rPr>
        <w:drawing>
          <wp:inline distT="0" distB="0" distL="0" distR="0" wp14:anchorId="67CE1923" wp14:editId="68A74B13">
            <wp:extent cx="5089923" cy="2996803"/>
            <wp:effectExtent l="0" t="0" r="15875" b="1333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9CEA350-F46A-48BB-AE8E-FD8AC7D263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B28392" w14:textId="2D54545F" w:rsidR="00A2360E" w:rsidRDefault="00AB2047" w:rsidP="00A3065E">
      <w:r>
        <w:t xml:space="preserve">Discussion: </w:t>
      </w:r>
    </w:p>
    <w:p w14:paraId="362FD7BF" w14:textId="77777777" w:rsidR="00AB2047" w:rsidRDefault="00AB2047" w:rsidP="00A3065E">
      <w:r>
        <w:t xml:space="preserve">The methods for the audits are noted here. 55% of them happened on site. </w:t>
      </w:r>
    </w:p>
    <w:p w14:paraId="09D2F8F3" w14:textId="3BA8B257" w:rsidR="00AB2047" w:rsidRDefault="00AB2047" w:rsidP="00A3065E">
      <w:r>
        <w:lastRenderedPageBreak/>
        <w:t xml:space="preserve">Removal of the audit that CSQA did not participate in as a separate value and adding it to the other on side audits cleaned up the data. A separate note about this site else ware would be more appropriate so the data is no skewed. </w:t>
      </w:r>
    </w:p>
    <w:p w14:paraId="5B090257" w14:textId="77777777" w:rsidR="00AB2047" w:rsidRDefault="00AB2047" w:rsidP="00A3065E">
      <w:r>
        <w:t xml:space="preserve">25% had a questionnaire in 2016. Do these sites not have to participate in 2017? Should these sites be added to None which make up 25% of the sites? </w:t>
      </w:r>
    </w:p>
    <w:p w14:paraId="51CE9A68" w14:textId="4135CACF" w:rsidR="00AB2047" w:rsidRDefault="00AB2047" w:rsidP="00A3065E">
      <w:r>
        <w:t xml:space="preserve">11% have questionnaires and 2% were remote. Are remote audits and questionnaire audits the same?  </w:t>
      </w:r>
    </w:p>
    <w:p w14:paraId="47B247DB" w14:textId="2570DF27" w:rsidR="00AB2047" w:rsidRDefault="00AB2047" w:rsidP="00A3065E">
      <w:r>
        <w:t xml:space="preserve">2% are TBD and 4% are unknown. </w:t>
      </w:r>
    </w:p>
    <w:p w14:paraId="34D24F89" w14:textId="74F7D713" w:rsidR="00AB2047" w:rsidRDefault="00AB2047" w:rsidP="00A3065E"/>
    <w:p w14:paraId="6302F2C1" w14:textId="77777777" w:rsidR="00AB2047" w:rsidRDefault="00AB2047" w:rsidP="00A3065E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63"/>
        <w:gridCol w:w="1280"/>
        <w:gridCol w:w="1440"/>
      </w:tblGrid>
      <w:tr w:rsidR="00A2360E" w:rsidRPr="00A2360E" w14:paraId="2FCAC4A8" w14:textId="77777777" w:rsidTr="00A2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0E11A375" w14:textId="77777777" w:rsidR="00A2360E" w:rsidRPr="00A2360E" w:rsidRDefault="00A2360E" w:rsidP="00A2360E">
            <w:bookmarkStart w:id="2" w:name="RANGE!A155"/>
            <w:proofErr w:type="spellStart"/>
            <w:r w:rsidRPr="00A2360E">
              <w:t>Proposed.Quarter</w:t>
            </w:r>
            <w:bookmarkEnd w:id="2"/>
            <w:proofErr w:type="spellEnd"/>
          </w:p>
        </w:tc>
        <w:tc>
          <w:tcPr>
            <w:tcW w:w="1280" w:type="dxa"/>
            <w:noWrap/>
            <w:hideMark/>
          </w:tcPr>
          <w:p w14:paraId="55B87E25" w14:textId="77777777" w:rsidR="00A2360E" w:rsidRPr="00A2360E" w:rsidRDefault="00A2360E" w:rsidP="00A2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 xml:space="preserve">Frequency </w:t>
            </w:r>
          </w:p>
        </w:tc>
        <w:tc>
          <w:tcPr>
            <w:tcW w:w="1440" w:type="dxa"/>
            <w:noWrap/>
            <w:hideMark/>
          </w:tcPr>
          <w:p w14:paraId="21CC2597" w14:textId="77777777" w:rsidR="00A2360E" w:rsidRPr="00A2360E" w:rsidRDefault="00A2360E" w:rsidP="00A23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Percentage</w:t>
            </w:r>
          </w:p>
        </w:tc>
      </w:tr>
      <w:tr w:rsidR="00A2360E" w:rsidRPr="00A2360E" w14:paraId="4BBD09C5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0E740B8" w14:textId="77777777" w:rsidR="00A2360E" w:rsidRPr="00A2360E" w:rsidRDefault="00A2360E" w:rsidP="00A2360E">
            <w:r w:rsidRPr="00A2360E">
              <w:t>Q2</w:t>
            </w:r>
          </w:p>
        </w:tc>
        <w:tc>
          <w:tcPr>
            <w:tcW w:w="1280" w:type="dxa"/>
            <w:noWrap/>
            <w:hideMark/>
          </w:tcPr>
          <w:p w14:paraId="12AA8499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27</w:t>
            </w:r>
          </w:p>
        </w:tc>
        <w:tc>
          <w:tcPr>
            <w:tcW w:w="1440" w:type="dxa"/>
            <w:noWrap/>
            <w:hideMark/>
          </w:tcPr>
          <w:p w14:paraId="32ADAC70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28%</w:t>
            </w:r>
          </w:p>
        </w:tc>
      </w:tr>
      <w:tr w:rsidR="00A2360E" w:rsidRPr="00A2360E" w14:paraId="1D5982B4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2E2CB68A" w14:textId="77777777" w:rsidR="00A2360E" w:rsidRPr="00A2360E" w:rsidRDefault="00A2360E" w:rsidP="00A2360E">
            <w:r w:rsidRPr="00A2360E">
              <w:t>Q1</w:t>
            </w:r>
          </w:p>
        </w:tc>
        <w:tc>
          <w:tcPr>
            <w:tcW w:w="1280" w:type="dxa"/>
            <w:noWrap/>
            <w:hideMark/>
          </w:tcPr>
          <w:p w14:paraId="04639C29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23</w:t>
            </w:r>
          </w:p>
        </w:tc>
        <w:tc>
          <w:tcPr>
            <w:tcW w:w="1440" w:type="dxa"/>
            <w:noWrap/>
            <w:hideMark/>
          </w:tcPr>
          <w:p w14:paraId="7C6A8411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24%</w:t>
            </w:r>
          </w:p>
        </w:tc>
      </w:tr>
      <w:tr w:rsidR="00A2360E" w:rsidRPr="00A2360E" w14:paraId="41BFD9CF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0DF7F70E" w14:textId="77777777" w:rsidR="00A2360E" w:rsidRPr="00A2360E" w:rsidRDefault="00A2360E" w:rsidP="00A2360E">
            <w:r w:rsidRPr="00A2360E">
              <w:t>Q3</w:t>
            </w:r>
          </w:p>
        </w:tc>
        <w:tc>
          <w:tcPr>
            <w:tcW w:w="1280" w:type="dxa"/>
            <w:noWrap/>
            <w:hideMark/>
          </w:tcPr>
          <w:p w14:paraId="7CCD8862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21</w:t>
            </w:r>
          </w:p>
        </w:tc>
        <w:tc>
          <w:tcPr>
            <w:tcW w:w="1440" w:type="dxa"/>
            <w:noWrap/>
            <w:hideMark/>
          </w:tcPr>
          <w:p w14:paraId="73F60F8F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22%</w:t>
            </w:r>
          </w:p>
        </w:tc>
      </w:tr>
      <w:tr w:rsidR="00A2360E" w:rsidRPr="00A2360E" w14:paraId="5BABAE94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7813B396" w14:textId="77777777" w:rsidR="00A2360E" w:rsidRPr="00A2360E" w:rsidRDefault="00A2360E" w:rsidP="00A2360E">
            <w:r w:rsidRPr="00A2360E">
              <w:t>Q4</w:t>
            </w:r>
          </w:p>
        </w:tc>
        <w:tc>
          <w:tcPr>
            <w:tcW w:w="1280" w:type="dxa"/>
            <w:noWrap/>
            <w:hideMark/>
          </w:tcPr>
          <w:p w14:paraId="26DD7615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17</w:t>
            </w:r>
          </w:p>
        </w:tc>
        <w:tc>
          <w:tcPr>
            <w:tcW w:w="1440" w:type="dxa"/>
            <w:noWrap/>
            <w:hideMark/>
          </w:tcPr>
          <w:p w14:paraId="1907CF62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18%</w:t>
            </w:r>
          </w:p>
        </w:tc>
      </w:tr>
      <w:tr w:rsidR="00A2360E" w:rsidRPr="00A2360E" w14:paraId="24BEFAB1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645544A5" w14:textId="77777777" w:rsidR="00A2360E" w:rsidRPr="00A2360E" w:rsidRDefault="00A2360E" w:rsidP="00A2360E">
            <w:r w:rsidRPr="00A2360E">
              <w:t>(Unknown)</w:t>
            </w:r>
          </w:p>
        </w:tc>
        <w:tc>
          <w:tcPr>
            <w:tcW w:w="1280" w:type="dxa"/>
            <w:noWrap/>
            <w:hideMark/>
          </w:tcPr>
          <w:p w14:paraId="363768D3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5</w:t>
            </w:r>
          </w:p>
        </w:tc>
        <w:tc>
          <w:tcPr>
            <w:tcW w:w="1440" w:type="dxa"/>
            <w:noWrap/>
            <w:hideMark/>
          </w:tcPr>
          <w:p w14:paraId="06BD3C4D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5%</w:t>
            </w:r>
          </w:p>
        </w:tc>
      </w:tr>
      <w:tr w:rsidR="00A2360E" w:rsidRPr="00A2360E" w14:paraId="13328EE5" w14:textId="77777777" w:rsidTr="00A236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4DA40BED" w14:textId="77777777" w:rsidR="00A2360E" w:rsidRPr="00A2360E" w:rsidRDefault="00A2360E" w:rsidP="00A2360E">
            <w:r w:rsidRPr="00A2360E">
              <w:t>Q3 - Q4</w:t>
            </w:r>
          </w:p>
        </w:tc>
        <w:tc>
          <w:tcPr>
            <w:tcW w:w="1280" w:type="dxa"/>
            <w:noWrap/>
            <w:hideMark/>
          </w:tcPr>
          <w:p w14:paraId="296A62B5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3</w:t>
            </w:r>
          </w:p>
        </w:tc>
        <w:tc>
          <w:tcPr>
            <w:tcW w:w="1440" w:type="dxa"/>
            <w:noWrap/>
            <w:hideMark/>
          </w:tcPr>
          <w:p w14:paraId="71598AE6" w14:textId="77777777" w:rsidR="00A2360E" w:rsidRPr="00A2360E" w:rsidRDefault="00A2360E" w:rsidP="00A2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60E">
              <w:t>3%</w:t>
            </w:r>
          </w:p>
        </w:tc>
      </w:tr>
      <w:tr w:rsidR="00A2360E" w:rsidRPr="00A2360E" w14:paraId="373F87FC" w14:textId="77777777" w:rsidTr="00A23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noWrap/>
            <w:hideMark/>
          </w:tcPr>
          <w:p w14:paraId="15A0AC0E" w14:textId="77777777" w:rsidR="00A2360E" w:rsidRPr="00A2360E" w:rsidRDefault="00A2360E">
            <w:r w:rsidRPr="00A2360E">
              <w:t xml:space="preserve">Total </w:t>
            </w:r>
          </w:p>
        </w:tc>
        <w:tc>
          <w:tcPr>
            <w:tcW w:w="1280" w:type="dxa"/>
            <w:noWrap/>
            <w:hideMark/>
          </w:tcPr>
          <w:p w14:paraId="4FF545CA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96</w:t>
            </w:r>
          </w:p>
        </w:tc>
        <w:tc>
          <w:tcPr>
            <w:tcW w:w="1440" w:type="dxa"/>
            <w:noWrap/>
            <w:hideMark/>
          </w:tcPr>
          <w:p w14:paraId="0F8332C6" w14:textId="77777777" w:rsidR="00A2360E" w:rsidRPr="00A2360E" w:rsidRDefault="00A2360E" w:rsidP="00A23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360E">
              <w:t>100%</w:t>
            </w:r>
          </w:p>
        </w:tc>
      </w:tr>
    </w:tbl>
    <w:p w14:paraId="13C5F01D" w14:textId="7899D9C8" w:rsidR="00A2360E" w:rsidRDefault="00A2360E" w:rsidP="00A3065E"/>
    <w:p w14:paraId="4144BB6D" w14:textId="762DAE8F" w:rsidR="00A2360E" w:rsidRDefault="00A2360E" w:rsidP="00A3065E">
      <w:r>
        <w:rPr>
          <w:noProof/>
        </w:rPr>
        <w:drawing>
          <wp:inline distT="0" distB="0" distL="0" distR="0" wp14:anchorId="438BE218" wp14:editId="2484FE59">
            <wp:extent cx="5042298" cy="2877740"/>
            <wp:effectExtent l="0" t="0" r="6350" b="184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419889B-BE31-4F72-814D-4E1BA64999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8EAA85" w14:textId="693092D8" w:rsidR="00AB2047" w:rsidRDefault="00AB2047" w:rsidP="00A3065E"/>
    <w:p w14:paraId="077E6334" w14:textId="61C5AB26" w:rsidR="00AB2047" w:rsidRDefault="00AB2047" w:rsidP="00A3065E">
      <w:r>
        <w:t xml:space="preserve">Discussion: </w:t>
      </w:r>
    </w:p>
    <w:p w14:paraId="084FAA08" w14:textId="77777777" w:rsidR="00AB2047" w:rsidRDefault="00AB2047" w:rsidP="00A3065E">
      <w:r>
        <w:t xml:space="preserve">The proposed quarter in which the audits will happen at the 96 sites. 28% are in quarter 2, 24% in quarter 1, 22% in quarter 3 and 18% in quarter 4. </w:t>
      </w:r>
    </w:p>
    <w:p w14:paraId="04BF2C2D" w14:textId="24163B1B" w:rsidR="00AB2047" w:rsidRDefault="00AB2047" w:rsidP="00A3065E">
      <w:r>
        <w:lastRenderedPageBreak/>
        <w:t xml:space="preserve">There is an additional 3% that are do be done in quarter 3 and 4. It would be beneficial to sort </w:t>
      </w:r>
      <w:proofErr w:type="gramStart"/>
      <w:r>
        <w:t>both of these</w:t>
      </w:r>
      <w:proofErr w:type="gramEnd"/>
      <w:r>
        <w:t xml:space="preserve"> into both quarter 3 and 4 to get an accurate count of the work that is to be done those quarters. </w:t>
      </w:r>
    </w:p>
    <w:p w14:paraId="5774017B" w14:textId="77777777" w:rsidR="009D3BA6" w:rsidRDefault="009D3BA6" w:rsidP="00A3065E">
      <w:r>
        <w:t>If we add those 3 sites into both quarters, quarter 3 would have 24 or 25% and quarter 4 would have 21 or 22%. This would help to level out the audits done in each quarter.</w:t>
      </w:r>
    </w:p>
    <w:p w14:paraId="2C4F09CB" w14:textId="1869BE8D" w:rsidR="00AB2047" w:rsidRPr="00A3065E" w:rsidRDefault="009D3BA6" w:rsidP="00A3065E">
      <w:r>
        <w:t xml:space="preserve"> The remainder 5% that are unknown could be spread out into the other quarters equally. </w:t>
      </w:r>
    </w:p>
    <w:sectPr w:rsidR="00AB2047" w:rsidRPr="00A3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5E"/>
    <w:rsid w:val="00752D85"/>
    <w:rsid w:val="0086725D"/>
    <w:rsid w:val="009B08CC"/>
    <w:rsid w:val="009D3BA6"/>
    <w:rsid w:val="00A2360E"/>
    <w:rsid w:val="00A3065E"/>
    <w:rsid w:val="00AB2047"/>
    <w:rsid w:val="00B16A4D"/>
    <w:rsid w:val="00B67E7B"/>
    <w:rsid w:val="00C251FA"/>
    <w:rsid w:val="00DF40BA"/>
    <w:rsid w:val="00E10EB2"/>
    <w:rsid w:val="00F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EF55"/>
  <w15:chartTrackingRefBased/>
  <w15:docId w15:val="{2E50044F-261D-4D1E-9E88-7FDDC509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A306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B1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2360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Audit.Status</a:t>
            </a:r>
            <a:r>
              <a:rPr lang="en-US" baseline="0"/>
              <a:t> Count and Percentages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A0C-47A1-8A9E-DEA77D99FE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A0C-47A1-8A9E-DEA77D99FE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5A0C-47A1-8A9E-DEA77D99FEC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5A0C-47A1-8A9E-DEA77D99FEC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5A0C-47A1-8A9E-DEA77D99FEC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5A0C-47A1-8A9E-DEA77D99FEC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5A0C-47A1-8A9E-DEA77D99FEC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Sheet1!$A$145:$A$151</c:f>
              <c:strCache>
                <c:ptCount val="7"/>
                <c:pt idx="0">
                  <c:v>Not In Scope</c:v>
                </c:pt>
                <c:pt idx="1">
                  <c:v>Closed</c:v>
                </c:pt>
                <c:pt idx="2">
                  <c:v>Pending</c:v>
                </c:pt>
                <c:pt idx="3">
                  <c:v>Completed</c:v>
                </c:pt>
                <c:pt idx="4">
                  <c:v>In Progress</c:v>
                </c:pt>
                <c:pt idx="5">
                  <c:v>Scheduled</c:v>
                </c:pt>
                <c:pt idx="6">
                  <c:v>Cancelled</c:v>
                </c:pt>
              </c:strCache>
            </c:strRef>
          </c:cat>
          <c:val>
            <c:numRef>
              <c:f>Sheet1!$B$145:$B$151</c:f>
              <c:numCache>
                <c:formatCode>General</c:formatCode>
                <c:ptCount val="7"/>
                <c:pt idx="0">
                  <c:v>26</c:v>
                </c:pt>
                <c:pt idx="1">
                  <c:v>19</c:v>
                </c:pt>
                <c:pt idx="2">
                  <c:v>14</c:v>
                </c:pt>
                <c:pt idx="3">
                  <c:v>4</c:v>
                </c:pt>
                <c:pt idx="4">
                  <c:v>18</c:v>
                </c:pt>
                <c:pt idx="5">
                  <c:v>11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5A0C-47A1-8A9E-DEA77D99FECA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5A0C-47A1-8A9E-DEA77D99FE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2-5A0C-47A1-8A9E-DEA77D99FE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4-5A0C-47A1-8A9E-DEA77D99FEC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6-5A0C-47A1-8A9E-DEA77D99FEC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8-5A0C-47A1-8A9E-DEA77D99FEC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A-5A0C-47A1-8A9E-DEA77D99FEC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C-5A0C-47A1-8A9E-DEA77D99FEC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Sheet1!$A$145:$A$151</c:f>
              <c:strCache>
                <c:ptCount val="7"/>
                <c:pt idx="0">
                  <c:v>Not In Scope</c:v>
                </c:pt>
                <c:pt idx="1">
                  <c:v>Closed</c:v>
                </c:pt>
                <c:pt idx="2">
                  <c:v>Pending</c:v>
                </c:pt>
                <c:pt idx="3">
                  <c:v>Completed</c:v>
                </c:pt>
                <c:pt idx="4">
                  <c:v>In Progress</c:v>
                </c:pt>
                <c:pt idx="5">
                  <c:v>Scheduled</c:v>
                </c:pt>
                <c:pt idx="6">
                  <c:v>Cancelled</c:v>
                </c:pt>
              </c:strCache>
            </c:strRef>
          </c:cat>
          <c:val>
            <c:numRef>
              <c:f>Sheet1!$C$145:$C$151</c:f>
              <c:numCache>
                <c:formatCode>0%</c:formatCode>
                <c:ptCount val="7"/>
                <c:pt idx="0">
                  <c:v>0.27083333333333331</c:v>
                </c:pt>
                <c:pt idx="1">
                  <c:v>0.19791666666666666</c:v>
                </c:pt>
                <c:pt idx="2">
                  <c:v>0.14583333333333334</c:v>
                </c:pt>
                <c:pt idx="3">
                  <c:v>4.1666666666666664E-2</c:v>
                </c:pt>
                <c:pt idx="4">
                  <c:v>0.1875</c:v>
                </c:pt>
                <c:pt idx="5">
                  <c:v>0.11458333333333333</c:v>
                </c:pt>
                <c:pt idx="6">
                  <c:v>4.1666666666666664E-2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5A0C-47A1-8A9E-DEA77D99FEC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In/Out</a:t>
            </a:r>
            <a:r>
              <a:rPr lang="en-US" baseline="0"/>
              <a:t> </a:t>
            </a:r>
            <a:r>
              <a:rPr lang="en-US"/>
              <a:t>USA Count and Percentages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70B-4576-A641-97C300495A5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70B-4576-A641-97C300495A5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Sheet1!$A$110:$A$111</c:f>
              <c:strCache>
                <c:ptCount val="2"/>
                <c:pt idx="0">
                  <c:v>USA</c:v>
                </c:pt>
                <c:pt idx="1">
                  <c:v>OUS</c:v>
                </c:pt>
              </c:strCache>
            </c:strRef>
          </c:cat>
          <c:val>
            <c:numRef>
              <c:f>Sheet1!$B$110:$B$111</c:f>
              <c:numCache>
                <c:formatCode>General</c:formatCode>
                <c:ptCount val="2"/>
                <c:pt idx="0">
                  <c:v>51</c:v>
                </c:pt>
                <c:pt idx="1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70B-4576-A641-97C300495A5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GxP.Area Count</a:t>
            </a:r>
            <a:r>
              <a:rPr lang="en-US" baseline="0"/>
              <a:t> and Percentage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BDF-4864-AED2-AA9A0A7161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BDF-4864-AED2-AA9A0A7161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BDF-4864-AED2-AA9A0A7161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BDF-4864-AED2-AA9A0A7161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DBDF-4864-AED2-AA9A0A71612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DBDF-4864-AED2-AA9A0A71612E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F7C6FA1-A5FA-434D-B7BA-EFD5D8AE5E5B}" type="VALUE">
                      <a:rPr lang="en-US"/>
                      <a:pPr/>
                      <a:t>[VALUE]</a:t>
                    </a:fld>
                    <a:r>
                      <a:rPr lang="en-US" baseline="0"/>
                      <a:t>, 35%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BDF-4864-AED2-AA9A0A71612E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Sheet1!$A$116:$A$121</c:f>
              <c:strCache>
                <c:ptCount val="6"/>
                <c:pt idx="0">
                  <c:v>GCP</c:v>
                </c:pt>
                <c:pt idx="1">
                  <c:v>GLP</c:v>
                </c:pt>
                <c:pt idx="2">
                  <c:v>GVP</c:v>
                </c:pt>
                <c:pt idx="3">
                  <c:v>GMP</c:v>
                </c:pt>
                <c:pt idx="4">
                  <c:v>GDP</c:v>
                </c:pt>
                <c:pt idx="5">
                  <c:v>GMP/GDP</c:v>
                </c:pt>
              </c:strCache>
            </c:strRef>
          </c:cat>
          <c:val>
            <c:numRef>
              <c:f>Sheet1!$B$116:$B$121</c:f>
              <c:numCache>
                <c:formatCode>General</c:formatCode>
                <c:ptCount val="6"/>
                <c:pt idx="0">
                  <c:v>34</c:v>
                </c:pt>
                <c:pt idx="1">
                  <c:v>14</c:v>
                </c:pt>
                <c:pt idx="2">
                  <c:v>6</c:v>
                </c:pt>
                <c:pt idx="3">
                  <c:v>33</c:v>
                </c:pt>
                <c:pt idx="4">
                  <c:v>7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BDF-4864-AED2-AA9A0A71612E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DBDF-4864-AED2-AA9A0A71612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DBDF-4864-AED2-AA9A0A71612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2-DBDF-4864-AED2-AA9A0A71612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4-DBDF-4864-AED2-AA9A0A71612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6-DBDF-4864-AED2-AA9A0A71612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8-DBDF-4864-AED2-AA9A0A71612E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Sheet1!$A$116:$A$121</c:f>
              <c:strCache>
                <c:ptCount val="6"/>
                <c:pt idx="0">
                  <c:v>GCP</c:v>
                </c:pt>
                <c:pt idx="1">
                  <c:v>GLP</c:v>
                </c:pt>
                <c:pt idx="2">
                  <c:v>GVP</c:v>
                </c:pt>
                <c:pt idx="3">
                  <c:v>GMP</c:v>
                </c:pt>
                <c:pt idx="4">
                  <c:v>GDP</c:v>
                </c:pt>
                <c:pt idx="5">
                  <c:v>GMP/GDP</c:v>
                </c:pt>
              </c:strCache>
            </c:strRef>
          </c:cat>
          <c:val>
            <c:numRef>
              <c:f>Sheet1!$C$116:$C$121</c:f>
              <c:numCache>
                <c:formatCode>0%</c:formatCode>
                <c:ptCount val="6"/>
                <c:pt idx="0">
                  <c:v>0.35416666666666669</c:v>
                </c:pt>
                <c:pt idx="1">
                  <c:v>0.14583333333333334</c:v>
                </c:pt>
                <c:pt idx="2">
                  <c:v>6.25E-2</c:v>
                </c:pt>
                <c:pt idx="3">
                  <c:v>0.34375</c:v>
                </c:pt>
                <c:pt idx="4">
                  <c:v>7.2916666666666671E-2</c:v>
                </c:pt>
                <c:pt idx="5">
                  <c:v>2.0833333333333332E-2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BDF-4864-AED2-AA9A0A71612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Audit.Type</a:t>
            </a:r>
            <a:r>
              <a:rPr lang="en-US" baseline="0"/>
              <a:t> Count and Percentage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CD7-4CCE-9A1F-48A7D45381E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CD7-4CCE-9A1F-48A7D45381E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CD7-4CCE-9A1F-48A7D45381E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CD7-4CCE-9A1F-48A7D45381E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Sheet1!$A$127:$A$130</c:f>
              <c:strCache>
                <c:ptCount val="4"/>
                <c:pt idx="0">
                  <c:v>Qualification</c:v>
                </c:pt>
                <c:pt idx="1">
                  <c:v>Requalification</c:v>
                </c:pt>
                <c:pt idx="2">
                  <c:v>Requalification/Q</c:v>
                </c:pt>
                <c:pt idx="3">
                  <c:v>(Unknown)</c:v>
                </c:pt>
              </c:strCache>
            </c:strRef>
          </c:cat>
          <c:val>
            <c:numRef>
              <c:f>Sheet1!$B$127:$B$130</c:f>
              <c:numCache>
                <c:formatCode>General</c:formatCode>
                <c:ptCount val="4"/>
                <c:pt idx="0">
                  <c:v>38</c:v>
                </c:pt>
                <c:pt idx="1">
                  <c:v>50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CD7-4CCE-9A1F-48A7D45381E3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4CD7-4CCE-9A1F-48A7D45381E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4CD7-4CCE-9A1F-48A7D45381E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4CD7-4CCE-9A1F-48A7D45381E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4CD7-4CCE-9A1F-48A7D45381E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Sheet1!$A$127:$A$130</c:f>
              <c:strCache>
                <c:ptCount val="4"/>
                <c:pt idx="0">
                  <c:v>Qualification</c:v>
                </c:pt>
                <c:pt idx="1">
                  <c:v>Requalification</c:v>
                </c:pt>
                <c:pt idx="2">
                  <c:v>Requalification/Q</c:v>
                </c:pt>
                <c:pt idx="3">
                  <c:v>(Unknown)</c:v>
                </c:pt>
              </c:strCache>
            </c:strRef>
          </c:cat>
          <c:val>
            <c:numRef>
              <c:f>Sheet1!$C$127:$C$130</c:f>
              <c:numCache>
                <c:formatCode>0%</c:formatCode>
                <c:ptCount val="4"/>
                <c:pt idx="0">
                  <c:v>0.39583333333333331</c:v>
                </c:pt>
                <c:pt idx="1">
                  <c:v>0.52083333333333337</c:v>
                </c:pt>
                <c:pt idx="2">
                  <c:v>3.125E-2</c:v>
                </c:pt>
                <c:pt idx="3">
                  <c:v>5.2083333333333336E-2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4CD7-4CCE-9A1F-48A7D45381E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Audit.Method</a:t>
            </a:r>
            <a:r>
              <a:rPr lang="en-US" baseline="0"/>
              <a:t> Count and Percentages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8E5-4EA0-B25B-9401A1C459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8E5-4EA0-B25B-9401A1C459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8E5-4EA0-B25B-9401A1C459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8E5-4EA0-B25B-9401A1C4596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8E5-4EA0-B25B-9401A1C4596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78E5-4EA0-B25B-9401A1C4596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78E5-4EA0-B25B-9401A1C4596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Sheet1!$A$135:$A$141</c:f>
              <c:strCache>
                <c:ptCount val="7"/>
                <c:pt idx="0">
                  <c:v>None</c:v>
                </c:pt>
                <c:pt idx="1">
                  <c:v>On Site</c:v>
                </c:pt>
                <c:pt idx="2">
                  <c:v>TBD</c:v>
                </c:pt>
                <c:pt idx="3">
                  <c:v>Questionnaire</c:v>
                </c:pt>
                <c:pt idx="4">
                  <c:v>Q in 2016</c:v>
                </c:pt>
                <c:pt idx="5">
                  <c:v>(Unknown)</c:v>
                </c:pt>
                <c:pt idx="6">
                  <c:v>Remote</c:v>
                </c:pt>
              </c:strCache>
            </c:strRef>
          </c:cat>
          <c:val>
            <c:numRef>
              <c:f>Sheet1!$B$135:$B$141</c:f>
              <c:numCache>
                <c:formatCode>General</c:formatCode>
                <c:ptCount val="7"/>
                <c:pt idx="0">
                  <c:v>24</c:v>
                </c:pt>
                <c:pt idx="1">
                  <c:v>53</c:v>
                </c:pt>
                <c:pt idx="2">
                  <c:v>2</c:v>
                </c:pt>
                <c:pt idx="3">
                  <c:v>10</c:v>
                </c:pt>
                <c:pt idx="4">
                  <c:v>1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8E5-4EA0-B25B-9401A1C45969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78E5-4EA0-B25B-9401A1C459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2-78E5-4EA0-B25B-9401A1C459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4-78E5-4EA0-B25B-9401A1C459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6-78E5-4EA0-B25B-9401A1C4596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8-78E5-4EA0-B25B-9401A1C4596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A-78E5-4EA0-B25B-9401A1C45969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C-78E5-4EA0-B25B-9401A1C4596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Sheet1!$A$135:$A$141</c:f>
              <c:strCache>
                <c:ptCount val="7"/>
                <c:pt idx="0">
                  <c:v>None</c:v>
                </c:pt>
                <c:pt idx="1">
                  <c:v>On Site</c:v>
                </c:pt>
                <c:pt idx="2">
                  <c:v>TBD</c:v>
                </c:pt>
                <c:pt idx="3">
                  <c:v>Questionnaire</c:v>
                </c:pt>
                <c:pt idx="4">
                  <c:v>Q in 2016</c:v>
                </c:pt>
                <c:pt idx="5">
                  <c:v>(Unknown)</c:v>
                </c:pt>
                <c:pt idx="6">
                  <c:v>Remote</c:v>
                </c:pt>
              </c:strCache>
            </c:strRef>
          </c:cat>
          <c:val>
            <c:numRef>
              <c:f>Sheet1!$C$135:$C$141</c:f>
              <c:numCache>
                <c:formatCode>0%</c:formatCode>
                <c:ptCount val="7"/>
                <c:pt idx="0">
                  <c:v>0.25</c:v>
                </c:pt>
                <c:pt idx="1">
                  <c:v>0.55208333333333337</c:v>
                </c:pt>
                <c:pt idx="2">
                  <c:v>2.0833333333333332E-2</c:v>
                </c:pt>
                <c:pt idx="3">
                  <c:v>0.10416666666666667</c:v>
                </c:pt>
                <c:pt idx="4">
                  <c:v>1.0416666666666666E-2</c:v>
                </c:pt>
                <c:pt idx="5">
                  <c:v>4.1666666666666664E-2</c:v>
                </c:pt>
                <c:pt idx="6">
                  <c:v>2.0833333333333332E-2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78E5-4EA0-B25B-9401A1C45969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Proposed Quarter Count and Percentages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60-4C1F-B829-02E928E519A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60-4C1F-B829-02E928E519A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60-4C1F-B829-02E928E519A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C60-4C1F-B829-02E928E519A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C60-4C1F-B829-02E928E519A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C60-4C1F-B829-02E928E519A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Sheet1!$A$155:$A$160</c:f>
              <c:strCache>
                <c:ptCount val="6"/>
                <c:pt idx="0">
                  <c:v>Q2</c:v>
                </c:pt>
                <c:pt idx="1">
                  <c:v>Q1</c:v>
                </c:pt>
                <c:pt idx="2">
                  <c:v>Q3</c:v>
                </c:pt>
                <c:pt idx="3">
                  <c:v>Q4</c:v>
                </c:pt>
                <c:pt idx="4">
                  <c:v>(Unknown)</c:v>
                </c:pt>
                <c:pt idx="5">
                  <c:v>Q3 - Q4</c:v>
                </c:pt>
              </c:strCache>
            </c:strRef>
          </c:cat>
          <c:val>
            <c:numRef>
              <c:f>Sheet1!$B$155:$B$160</c:f>
              <c:numCache>
                <c:formatCode>General</c:formatCode>
                <c:ptCount val="6"/>
                <c:pt idx="0">
                  <c:v>27</c:v>
                </c:pt>
                <c:pt idx="1">
                  <c:v>23</c:v>
                </c:pt>
                <c:pt idx="2">
                  <c:v>21</c:v>
                </c:pt>
                <c:pt idx="3">
                  <c:v>17</c:v>
                </c:pt>
                <c:pt idx="4">
                  <c:v>5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C60-4C1F-B829-02E928E519AF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0C60-4C1F-B829-02E928E519A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0C60-4C1F-B829-02E928E519A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2-0C60-4C1F-B829-02E928E519A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4-0C60-4C1F-B829-02E928E519A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6-0C60-4C1F-B829-02E928E519A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8-0C60-4C1F-B829-02E928E519A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Sheet1!$A$155:$A$160</c:f>
              <c:strCache>
                <c:ptCount val="6"/>
                <c:pt idx="0">
                  <c:v>Q2</c:v>
                </c:pt>
                <c:pt idx="1">
                  <c:v>Q1</c:v>
                </c:pt>
                <c:pt idx="2">
                  <c:v>Q3</c:v>
                </c:pt>
                <c:pt idx="3">
                  <c:v>Q4</c:v>
                </c:pt>
                <c:pt idx="4">
                  <c:v>(Unknown)</c:v>
                </c:pt>
                <c:pt idx="5">
                  <c:v>Q3 - Q4</c:v>
                </c:pt>
              </c:strCache>
            </c:strRef>
          </c:cat>
          <c:val>
            <c:numRef>
              <c:f>Sheet1!$C$155:$C$160</c:f>
              <c:numCache>
                <c:formatCode>0%</c:formatCode>
                <c:ptCount val="6"/>
                <c:pt idx="0">
                  <c:v>0.28125</c:v>
                </c:pt>
                <c:pt idx="1">
                  <c:v>0.23958333333333334</c:v>
                </c:pt>
                <c:pt idx="2">
                  <c:v>0.21875</c:v>
                </c:pt>
                <c:pt idx="3">
                  <c:v>0.17708333333333334</c:v>
                </c:pt>
                <c:pt idx="4">
                  <c:v>5.2083333333333336E-2</c:v>
                </c:pt>
                <c:pt idx="5">
                  <c:v>3.125E-2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0C60-4C1F-B829-02E928E519A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Markham</dc:creator>
  <cp:keywords/>
  <dc:description/>
  <cp:lastModifiedBy>Rebecca Markham</cp:lastModifiedBy>
  <cp:revision>1</cp:revision>
  <dcterms:created xsi:type="dcterms:W3CDTF">2020-01-30T04:16:00Z</dcterms:created>
  <dcterms:modified xsi:type="dcterms:W3CDTF">2020-02-01T18:21:00Z</dcterms:modified>
</cp:coreProperties>
</file>