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системными</w:t>
      </w:r>
      <w:r>
        <w:t xml:space="preserve"> </w:t>
      </w:r>
      <w:r>
        <w:t xml:space="preserve">службами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systemd.</w:t>
      </w:r>
    </w:p>
    <w:bookmarkEnd w:id="20"/>
    <w:bookmarkStart w:id="7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9" w:name="управление-системными-служба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системными службами</w:t>
      </w:r>
    </w:p>
    <w:p>
      <w:pPr>
        <w:numPr>
          <w:ilvl w:val="0"/>
          <w:numId w:val="1001"/>
        </w:numPr>
      </w:pPr>
      <w:r>
        <w:t xml:space="preserve">Для выполнения операций управления системными службами получены полномочия администратора.</w:t>
      </w:r>
      <w:r>
        <w:br/>
      </w:r>
      <w:r>
        <w:t xml:space="preserve">После выполнения входа под пользователем root стало возможным устанавливать пакеты и изменять состояние юнитов systemd.</w:t>
      </w:r>
    </w:p>
    <w:p>
      <w:pPr>
        <w:numPr>
          <w:ilvl w:val="0"/>
          <w:numId w:val="1001"/>
        </w:numPr>
      </w:pPr>
      <w:r>
        <w:t xml:space="preserve">Выполнена проверка состояния службы Very Secure FTP.</w:t>
      </w:r>
      <w:r>
        <w:br/>
      </w:r>
      <w:r>
        <w:t xml:space="preserve">На данном этапе служба отсутствовала в системе либо находилась в неактивном состоянии, так как соответствующий пакет не был установлен.</w:t>
      </w:r>
    </w:p>
    <w:p>
      <w:pPr>
        <w:numPr>
          <w:ilvl w:val="0"/>
          <w:numId w:val="1001"/>
        </w:numPr>
      </w:pPr>
      <w:r>
        <w:t xml:space="preserve">Установлен пакет службы Very Secure FTP.</w:t>
      </w:r>
      <w:r>
        <w:br/>
      </w:r>
      <w:r>
        <w:t xml:space="preserve">Установка завершилась успешно, после чего сервис стал доступен для управления средствами systemd.</w:t>
      </w:r>
    </w:p>
    <w:p>
      <w:pPr>
        <w:numPr>
          <w:ilvl w:val="0"/>
          <w:numId w:val="1001"/>
        </w:numPr>
      </w:pPr>
      <w:r>
        <w:t xml:space="preserve">Выполнен запуск службы Very Secure FTP.</w:t>
      </w:r>
      <w:r>
        <w:br/>
      </w:r>
      <w:r>
        <w:t xml:space="preserve">После запуска демона инициирована проверка его состояния для подтверждения корректной работы.</w:t>
      </w:r>
    </w:p>
    <w:p>
      <w:pPr>
        <w:numPr>
          <w:ilvl w:val="0"/>
          <w:numId w:val="1001"/>
        </w:numPr>
      </w:pPr>
      <w:r>
        <w:t xml:space="preserve">Повторная проверка статуса службы показала, что сервис находится в состоянии active (running).</w:t>
      </w:r>
      <w:r>
        <w:br/>
      </w:r>
      <w:r>
        <w:t xml:space="preserve">При этом юнит имеет состояние disabled, что означает отсутствие автозапуска при перезагрузке операционной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400586"/>
            <wp:effectExtent b="0" l="0" r="0" t="0"/>
            <wp:docPr descr="Запуск vsftpd и проверка статус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Запуск vsftpd и проверка статуса</w:t>
      </w:r>
    </w:p>
    <w:p>
      <w:pPr>
        <w:numPr>
          <w:ilvl w:val="0"/>
          <w:numId w:val="1001"/>
        </w:numPr>
      </w:pPr>
      <w:r>
        <w:t xml:space="preserve">Служба Very Secure FTP добавлена в автозапуск при загрузке операционной системы.</w:t>
      </w:r>
      <w:r>
        <w:br/>
      </w:r>
      <w:r>
        <w:t xml:space="preserve">Повторная проверка состояния подтвердила изменение статуса юнита на enabled, что свидетельствует об успешном включении автозапуска.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978025"/>
            <wp:effectExtent b="0" l="0" r="0" t="0"/>
            <wp:docPr descr="Включение автозапуска vsftpd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Включение автозапуска vsftpd</w:t>
      </w:r>
    </w:p>
    <w:p>
      <w:pPr>
        <w:numPr>
          <w:ilvl w:val="0"/>
          <w:numId w:val="1001"/>
        </w:numPr>
      </w:pPr>
      <w:r>
        <w:t xml:space="preserve">Служба удалена из автозапуска.</w:t>
      </w:r>
      <w:r>
        <w:br/>
      </w:r>
      <w:r>
        <w:t xml:space="preserve">После выполнения данной операции юнит снова перешёл в состояние disabled, при этом служба продолжила работу до её явной остановки.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031118"/>
            <wp:effectExtent b="0" l="0" r="0" t="0"/>
            <wp:docPr descr="Отключение автозапуска vsftpd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1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Отключение автозапуска vsftpd</w:t>
      </w:r>
    </w:p>
    <w:p>
      <w:pPr>
        <w:numPr>
          <w:ilvl w:val="0"/>
          <w:numId w:val="1001"/>
        </w:numPr>
      </w:pPr>
      <w:r>
        <w:t xml:space="preserve">Выведен список символических ссылок, отвечающих за запуск сервисов в target multi-user.</w:t>
      </w:r>
      <w:r>
        <w:br/>
      </w:r>
      <w:r>
        <w:t xml:space="preserve">В результате установлено, что ссылка на vsftpd.service отсутствует, что соответствует отключённому автозапуску службы.</w:t>
      </w:r>
    </w:p>
    <w:p>
      <w:pPr>
        <w:numPr>
          <w:ilvl w:val="0"/>
          <w:numId w:val="1001"/>
        </w:numPr>
      </w:pPr>
      <w:r>
        <w:t xml:space="preserve">Служба Very Secure FTP повторно добавлена в автозапуск.</w:t>
      </w:r>
      <w:r>
        <w:br/>
      </w:r>
      <w:r>
        <w:t xml:space="preserve">При повторном выводе каталога multi-user.target.wants зафиксировано появление символической ссылки на vsftpd.service, указывающей на файл юнита в каталоге /usr/lib/systemd/system.</w:t>
      </w:r>
      <w:r>
        <w:br/>
      </w:r>
      <w:r>
        <w:t xml:space="preserve">Дополнительная проверка статуса подтвердила состояние enabled.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81839"/>
            <wp:effectExtent b="0" l="0" r="0" t="0"/>
            <wp:docPr descr="Проверка символических ссылок и повторное включение автозапуска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символических ссылок и повторное включение автозапуска</w:t>
      </w:r>
    </w:p>
    <w:p>
      <w:pPr>
        <w:numPr>
          <w:ilvl w:val="0"/>
          <w:numId w:val="1001"/>
        </w:numPr>
      </w:pPr>
      <w:r>
        <w:t xml:space="preserve">Выведен список зависимостей юнита vsftpd.</w:t>
      </w:r>
      <w:r>
        <w:br/>
      </w:r>
      <w:r>
        <w:t xml:space="preserve">В отображённой иерархии показаны базовые системные цели и службы, необходимые для корректного функционирования FTP-сервиса в процессе загрузки системы.</w:t>
      </w:r>
    </w:p>
    <w:p>
      <w:pPr>
        <w:pStyle w:val="CaptionedFigure"/>
      </w:pPr>
      <w:r>
        <w:drawing>
          <wp:inline>
            <wp:extent cx="5332395" cy="3657600"/>
            <wp:effectExtent b="0" l="0" r="0" t="0"/>
            <wp:docPr descr="Список зависимостей юнита vsftpd" title="" id="34" name="Picture"/>
            <a:graphic>
              <a:graphicData uri="http://schemas.openxmlformats.org/drawingml/2006/picture">
                <pic:pic>
                  <pic:nvPicPr>
                    <pic:cNvPr descr="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39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зависимостей юнита vsftpd</w:t>
      </w:r>
    </w:p>
    <w:p>
      <w:pPr>
        <w:numPr>
          <w:ilvl w:val="0"/>
          <w:numId w:val="1002"/>
        </w:numPr>
        <w:pStyle w:val="Compact"/>
      </w:pPr>
      <w:r>
        <w:t xml:space="preserve">Выведен список юнитов, которые зависят от службы vsftpd.</w:t>
      </w:r>
      <w:r>
        <w:br/>
      </w:r>
      <w:r>
        <w:t xml:space="preserve">В результате отображены цели multi-user.target и graphical.target, что указывает на возможность использования службы в соответствующих режимах работы системы.</w:t>
      </w:r>
    </w:p>
    <w:p>
      <w:pPr>
        <w:pStyle w:val="CaptionedFigure"/>
      </w:pPr>
      <w:r>
        <w:drawing>
          <wp:inline>
            <wp:extent cx="5334000" cy="1105318"/>
            <wp:effectExtent b="0" l="0" r="0" t="0"/>
            <wp:docPr descr="Обратные зависимости юнита vsftpd" title="" id="37" name="Picture"/>
            <a:graphic>
              <a:graphicData uri="http://schemas.openxmlformats.org/drawingml/2006/picture">
                <pic:pic>
                  <pic:nvPicPr>
                    <pic:cNvPr descr="Screenshot_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5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Обратные зависимости юнита vsftpd</w:t>
      </w:r>
    </w:p>
    <w:bookmarkEnd w:id="39"/>
    <w:bookmarkStart w:id="55" w:name="конфликты-юнитов-systemd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Конфликты юнитов systemd</w:t>
      </w:r>
    </w:p>
    <w:p>
      <w:pPr>
        <w:numPr>
          <w:ilvl w:val="0"/>
          <w:numId w:val="1003"/>
        </w:numPr>
      </w:pPr>
      <w:r>
        <w:t xml:space="preserve">Для выполнения административных операций получены полномочия администратора.</w:t>
      </w:r>
      <w:r>
        <w:br/>
      </w:r>
      <w:r>
        <w:t xml:space="preserve">После перехода в режим суперпользователя выполнена установка пакетов, связанных с подсистемой iptables.</w:t>
      </w:r>
    </w:p>
    <w:p>
      <w:pPr>
        <w:numPr>
          <w:ilvl w:val="0"/>
          <w:numId w:val="1003"/>
        </w:numPr>
      </w:pPr>
      <w:r>
        <w:t xml:space="preserve">Установлены пакеты iptables и связанные с ними компоненты.</w:t>
      </w:r>
      <w:r>
        <w:br/>
      </w:r>
      <w:r>
        <w:t xml:space="preserve">В процессе установки подтверждено наличие базовых библиотек, а также установка дополнительных пакетов, обеспечивающих работу сервисов и утилит iptables.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47736"/>
            <wp:effectExtent b="0" l="0" r="0" t="0"/>
            <wp:docPr descr="Установка пакетов iptables" title="" id="41" name="Picture"/>
            <a:graphic>
              <a:graphicData uri="http://schemas.openxmlformats.org/drawingml/2006/picture">
                <pic:pic>
                  <pic:nvPicPr>
                    <pic:cNvPr descr="Screenshot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7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Установка пакетов iptables</w:t>
      </w:r>
    </w:p>
    <w:p>
      <w:pPr>
        <w:numPr>
          <w:ilvl w:val="0"/>
          <w:numId w:val="1003"/>
        </w:numPr>
      </w:pPr>
      <w:r>
        <w:t xml:space="preserve">Проверен статус служб firewalld и iptables.</w:t>
      </w:r>
      <w:r>
        <w:br/>
      </w:r>
      <w:r>
        <w:t xml:space="preserve">Служба firewalld находится в состоянии active (running) и включена в автозапуск.</w:t>
      </w:r>
      <w:r>
        <w:br/>
      </w:r>
      <w:r>
        <w:t xml:space="preserve">Служба iptables отображается как inactive (dead) и disabled, что указывает на её неактивное состояние и отсутствие автозапуска.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589050"/>
            <wp:effectExtent b="0" l="0" r="0" t="0"/>
            <wp:docPr descr="Статус firewalld и iptables" title="" id="44" name="Picture"/>
            <a:graphic>
              <a:graphicData uri="http://schemas.openxmlformats.org/drawingml/2006/picture">
                <pic:pic>
                  <pic:nvPicPr>
                    <pic:cNvPr descr="Screenshot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9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Статус firewalld и iptables</w:t>
      </w:r>
    </w:p>
    <w:p>
      <w:pPr>
        <w:numPr>
          <w:ilvl w:val="0"/>
          <w:numId w:val="1003"/>
        </w:numPr>
      </w:pPr>
      <w:r>
        <w:t xml:space="preserve">Выполнена попытка одновременного запуска служб firewalld и iptables.</w:t>
      </w:r>
      <w:r>
        <w:br/>
      </w:r>
      <w:r>
        <w:t xml:space="preserve">В результате наблюдается конфликт: при активной службе firewalld служба iptables не может быть запущена либо автоматически деактивируется, что подтверждает невозможность их параллельной работы.</w:t>
      </w:r>
    </w:p>
    <w:p>
      <w:pPr>
        <w:numPr>
          <w:ilvl w:val="0"/>
          <w:numId w:val="1003"/>
        </w:numPr>
      </w:pPr>
      <w:r>
        <w:t xml:space="preserve">Проанализирован файл юнита firewalld.</w:t>
      </w:r>
      <w:r>
        <w:br/>
      </w:r>
      <w:r>
        <w:t xml:space="preserve">В конфигурации юнита явно указана директива</w:t>
      </w:r>
      <w:r>
        <w:t xml:space="preserve"> </w:t>
      </w:r>
      <w:r>
        <w:rPr>
          <w:rStyle w:val="VerbatimChar"/>
        </w:rPr>
        <w:t xml:space="preserve">Conflicts</w:t>
      </w:r>
      <w:r>
        <w:t xml:space="preserve">, включающая iptables.service, ip6tables.service, ebtables.service и ipset.service.</w:t>
      </w:r>
      <w:r>
        <w:br/>
      </w:r>
      <w:r>
        <w:t xml:space="preserve">Это означает, что при запуске firewalld указанные сервисы не могут быть активны одновременно.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308548"/>
            <wp:effectExtent b="0" l="0" r="0" t="0"/>
            <wp:docPr descr="Содержимое firewalld.service" title="" id="47" name="Picture"/>
            <a:graphic>
              <a:graphicData uri="http://schemas.openxmlformats.org/drawingml/2006/picture">
                <pic:pic>
                  <pic:nvPicPr>
                    <pic:cNvPr descr="Screenshot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8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Содержимое firewalld.service</w:t>
      </w:r>
    </w:p>
    <w:p>
      <w:pPr>
        <w:numPr>
          <w:ilvl w:val="0"/>
          <w:numId w:val="1003"/>
        </w:numPr>
      </w:pPr>
      <w:r>
        <w:t xml:space="preserve">Проанализирован файл юнита iptables.</w:t>
      </w:r>
      <w:r>
        <w:br/>
      </w:r>
      <w:r>
        <w:t xml:space="preserve">В описании юнита указано, что служба предназначена для настройки IPv4-фильтрации пакетов и должна запускаться до сетевых целей.</w:t>
      </w:r>
      <w:r>
        <w:br/>
      </w:r>
      <w:r>
        <w:t xml:space="preserve">Также зафиксировано, что данный сервис относится к типу oneshot и предназначен для инициализации правил, а не для параллельной работы с firewalld.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50330"/>
            <wp:effectExtent b="0" l="0" r="0" t="0"/>
            <wp:docPr descr="Содержимое iptables.service" title="" id="50" name="Picture"/>
            <a:graphic>
              <a:graphicData uri="http://schemas.openxmlformats.org/drawingml/2006/picture">
                <pic:pic>
                  <pic:nvPicPr>
                    <pic:cNvPr descr="Screenshot_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Содержимое iptables.service</w:t>
      </w:r>
    </w:p>
    <w:p>
      <w:pPr>
        <w:numPr>
          <w:ilvl w:val="0"/>
          <w:numId w:val="1003"/>
        </w:numPr>
      </w:pPr>
      <w:r>
        <w:t xml:space="preserve">Служба iptables выгружена из системы, после чего выполнен запуск службы firewalld.</w:t>
      </w:r>
      <w:r>
        <w:br/>
      </w:r>
      <w:r>
        <w:t xml:space="preserve">Это гарантирует, что в системе активен только один механизм управления межсетевым экраном.</w:t>
      </w:r>
    </w:p>
    <w:p>
      <w:pPr>
        <w:numPr>
          <w:ilvl w:val="0"/>
          <w:numId w:val="1003"/>
        </w:numPr>
      </w:pPr>
      <w:r>
        <w:t xml:space="preserve">Выполнена маскировка службы iptables.</w:t>
      </w:r>
      <w:r>
        <w:br/>
      </w:r>
      <w:r>
        <w:t xml:space="preserve">В результате была создана символическая ссылка на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/etc/systemd/system</w:t>
      </w:r>
      <w:r>
        <w:t xml:space="preserve">, что полностью блокирует возможность запуска данного сервиса и предотвращает его случайную активацию.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444945"/>
            <wp:effectExtent b="0" l="0" r="0" t="0"/>
            <wp:docPr descr="Маскирование службы iptables" title="" id="53" name="Picture"/>
            <a:graphic>
              <a:graphicData uri="http://schemas.openxmlformats.org/drawingml/2006/picture">
                <pic:pic>
                  <pic:nvPicPr>
                    <pic:cNvPr descr="Screenshot_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4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Маскирование службы iptables</w:t>
      </w:r>
    </w:p>
    <w:p>
      <w:pPr>
        <w:numPr>
          <w:ilvl w:val="0"/>
          <w:numId w:val="1003"/>
        </w:numPr>
      </w:pPr>
      <w:r>
        <w:t xml:space="preserve">Выполнена попытка запуска и добавления iptables в автозапуск.</w:t>
      </w:r>
      <w:r>
        <w:br/>
      </w:r>
      <w:r>
        <w:t xml:space="preserve">Система выдала сообщение об ошибке, указывающее, что юнит замаскирован и не может быть запущен или включён в автозагрузку, что подтверждает корректность выполненной маскировки.</w:t>
      </w:r>
    </w:p>
    <w:bookmarkEnd w:id="55"/>
    <w:bookmarkStart w:id="62" w:name="изолируемые-цели-systemd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Изолируемые цели systemd</w:t>
      </w:r>
    </w:p>
    <w:p>
      <w:pPr>
        <w:numPr>
          <w:ilvl w:val="0"/>
          <w:numId w:val="1004"/>
        </w:numPr>
      </w:pPr>
      <w:r>
        <w:t xml:space="preserve">Выполнен переход в каталог systemd и получен список целей, которые могут быть изолированы.</w:t>
      </w:r>
      <w:r>
        <w:br/>
      </w:r>
      <w:r>
        <w:t xml:space="preserve">Анализ файлов целей показал наличие параметра</w:t>
      </w:r>
      <w:r>
        <w:t xml:space="preserve"> </w:t>
      </w:r>
      <w:r>
        <w:rPr>
          <w:rStyle w:val="VerbatimChar"/>
        </w:rPr>
        <w:t xml:space="preserve">AllowIsolate = yes</w:t>
      </w:r>
      <w:r>
        <w:t xml:space="preserve">, что подтверждает возможность их изоляции и использования в качестве цели по умолчанию.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732267"/>
            <wp:effectExtent b="0" l="0" r="0" t="0"/>
            <wp:docPr descr="Список изолируемых целей" title="" id="57" name="Picture"/>
            <a:graphic>
              <a:graphicData uri="http://schemas.openxmlformats.org/drawingml/2006/picture">
                <pic:pic>
                  <pic:nvPicPr>
                    <pic:cNvPr descr="Screenshot_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2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Список изолируемых целей</w:t>
      </w:r>
    </w:p>
    <w:p>
      <w:pPr>
        <w:numPr>
          <w:ilvl w:val="0"/>
          <w:numId w:val="1004"/>
        </w:numPr>
      </w:pPr>
      <w:r>
        <w:t xml:space="preserve">Операционная система переведена в режим восстановления путём изоляции цели rescue.target.</w:t>
      </w:r>
      <w:r>
        <w:br/>
      </w:r>
      <w:r>
        <w:t xml:space="preserve">При переходе в данный режим выполнен вход под пользователем root для обслуживания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381952"/>
            <wp:effectExtent b="0" l="0" r="0" t="0"/>
            <wp:docPr descr="Переход в rescue.target" title="" id="60" name="Picture"/>
            <a:graphic>
              <a:graphicData uri="http://schemas.openxmlformats.org/drawingml/2006/picture">
                <pic:pic>
                  <pic:nvPicPr>
                    <pic:cNvPr descr="Screenshot_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1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Переход в rescue.target</w:t>
      </w:r>
    </w:p>
    <w:p>
      <w:pPr>
        <w:numPr>
          <w:ilvl w:val="0"/>
          <w:numId w:val="1004"/>
        </w:numPr>
      </w:pPr>
      <w:r>
        <w:t xml:space="preserve">Выполнена изоляция цели reboot.target, в результате чего система была корректно перезапущена с использованием механизмов systemd.</w:t>
      </w:r>
    </w:p>
    <w:bookmarkEnd w:id="62"/>
    <w:bookmarkStart w:id="69" w:name="цель-загрузки-по-умолчанию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Цель загрузки по умолчанию</w:t>
      </w:r>
    </w:p>
    <w:p>
      <w:pPr>
        <w:numPr>
          <w:ilvl w:val="0"/>
          <w:numId w:val="1005"/>
        </w:numPr>
      </w:pPr>
      <w:r>
        <w:t xml:space="preserve">После загрузки системы определена цель, установленная по умолчанию.</w:t>
      </w:r>
      <w:r>
        <w:br/>
      </w:r>
      <w:r>
        <w:t xml:space="preserve">Зафиксировано, что в качестве стандартной цели используется graphical.target.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285933"/>
            <wp:effectExtent b="0" l="0" r="0" t="0"/>
            <wp:docPr descr="Определение цели по умолчанию" title="" id="64" name="Picture"/>
            <a:graphic>
              <a:graphicData uri="http://schemas.openxmlformats.org/drawingml/2006/picture">
                <pic:pic>
                  <pic:nvPicPr>
                    <pic:cNvPr descr="Screenshot_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5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Определение цели по умолчанию</w:t>
      </w:r>
    </w:p>
    <w:p>
      <w:pPr>
        <w:numPr>
          <w:ilvl w:val="0"/>
          <w:numId w:val="1005"/>
        </w:numPr>
      </w:pPr>
      <w:r>
        <w:t xml:space="preserve">Цель загрузки по умолчанию изменена на multi-user.target.</w:t>
      </w:r>
      <w:r>
        <w:br/>
      </w:r>
      <w:r>
        <w:t xml:space="preserve">После перезагрузки системы подтверждено, что система стартует в текстовом режиме без графической оболочки.</w:t>
      </w:r>
    </w:p>
    <w:p>
      <w:pPr>
        <w:numPr>
          <w:ilvl w:val="0"/>
          <w:numId w:val="1005"/>
        </w:numPr>
      </w:pPr>
      <w:r>
        <w:t xml:space="preserve">Выполнена повторная смена цели загрузки по умолчанию на graphical.target.</w:t>
      </w:r>
      <w:r>
        <w:br/>
      </w:r>
      <w:r>
        <w:t xml:space="preserve">После очередной перезагрузки система успешно загрузилась в графическом режиме, что подтверждает корректность управления целями systemd.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642210"/>
            <wp:effectExtent b="0" l="0" r="0" t="0"/>
            <wp:docPr descr="Возврат к graphical.target" title="" id="67" name="Picture"/>
            <a:graphic>
              <a:graphicData uri="http://schemas.openxmlformats.org/drawingml/2006/picture">
                <pic:pic>
                  <pic:nvPicPr>
                    <pic:cNvPr descr="Screenshot_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2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Возврат к graphical.target</w:t>
      </w:r>
    </w:p>
    <w:bookmarkEnd w:id="69"/>
    <w:bookmarkStart w:id="70" w:name="вывод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освоены основные приёмы управления системными службами и целями в системе systemd. Изучены механизмы запуска, остановки, добавления и удаления сервисов из автозапуска, а также способы анализа их текущего состояния и зависимостей. На примере служб iptables и firewalld продемонстрирован механизм разрешения конфликтов между юнитами и применение маскировки сервисов для предотвращения их запуска. Дополнительно рассмотрены изолируемые цели systemd и выполнена настройка цели загрузки по умолчанию, что позволило на практике закрепить навыки администрирования режимов работы операционной системы.</w:t>
      </w:r>
    </w:p>
    <w:bookmarkEnd w:id="70"/>
    <w:bookmarkEnd w:id="71"/>
    <w:bookmarkStart w:id="7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Что такое юнит (unit)? Приведите примеры.</w:t>
      </w:r>
    </w:p>
    <w:p>
      <w:pPr>
        <w:pStyle w:val="BodyText"/>
      </w:pPr>
      <w:r>
        <w:t xml:space="preserve">Юнит (unit) — это базовый объект управления в системе systemd, который описывает ресурс или действие, контролируемое системой инициализации. Каждый юнит представлен конфигурационным файлом с расширением, определяющим его тип, и содержит параметры запуска, зависимости и условия активации.</w:t>
      </w:r>
    </w:p>
    <w:p>
      <w:pPr>
        <w:pStyle w:val="BodyText"/>
      </w:pPr>
      <w:r>
        <w:t xml:space="preserve">Основные примеры юнитов:</w:t>
      </w:r>
      <w:r>
        <w:br/>
      </w:r>
      <w:r>
        <w:rPr>
          <w:rStyle w:val="VerbatimChar"/>
        </w:rPr>
        <w:t xml:space="preserve">service</w:t>
      </w:r>
      <w:r>
        <w:t xml:space="preserve"> </w:t>
      </w:r>
      <w:r>
        <w:t xml:space="preserve">— сервисы и демоны (например, vsftpd.service, firewalld.service);</w:t>
      </w:r>
      <w:r>
        <w:br/>
      </w:r>
      <w:r>
        <w:rPr>
          <w:rStyle w:val="VerbatimChar"/>
        </w:rPr>
        <w:t xml:space="preserve">target</w:t>
      </w:r>
      <w:r>
        <w:t xml:space="preserve"> </w:t>
      </w:r>
      <w:r>
        <w:t xml:space="preserve">— цели, объединяющие группы юнитов (например, multi-user.target, graphical.target);</w:t>
      </w:r>
      <w:r>
        <w:br/>
      </w:r>
      <w:r>
        <w:rPr>
          <w:rStyle w:val="VerbatimChar"/>
        </w:rPr>
        <w:t xml:space="preserve">mount</w:t>
      </w:r>
      <w:r>
        <w:t xml:space="preserve"> </w:t>
      </w:r>
      <w:r>
        <w:t xml:space="preserve">— точки монтирования файловых систем;</w:t>
      </w:r>
      <w:r>
        <w:br/>
      </w:r>
      <w:r>
        <w:rPr>
          <w:rStyle w:val="VerbatimChar"/>
        </w:rPr>
        <w:t xml:space="preserve">socket</w:t>
      </w:r>
      <w:r>
        <w:t xml:space="preserve"> </w:t>
      </w:r>
      <w:r>
        <w:t xml:space="preserve">— сокеты для активации сервисов;</w:t>
      </w:r>
      <w:r>
        <w:br/>
      </w:r>
      <w:r>
        <w:rPr>
          <w:rStyle w:val="VerbatimChar"/>
        </w:rPr>
        <w:t xml:space="preserve">timer</w:t>
      </w:r>
      <w:r>
        <w:t xml:space="preserve"> </w:t>
      </w:r>
      <w:r>
        <w:t xml:space="preserve">— задания, запускаемые по расписанию;</w:t>
      </w:r>
      <w:r>
        <w:br/>
      </w:r>
      <w:r>
        <w:rPr>
          <w:rStyle w:val="VerbatimChar"/>
        </w:rPr>
        <w:t xml:space="preserve">device</w:t>
      </w:r>
      <w:r>
        <w:t xml:space="preserve"> </w:t>
      </w:r>
      <w:r>
        <w:t xml:space="preserve">— устройства, управляемые systemd.</w:t>
      </w:r>
    </w:p>
    <w:p>
      <w:pPr>
        <w:pStyle w:val="BodyText"/>
      </w:pPr>
      <w:r>
        <w:rPr>
          <w:bCs/>
          <w:b/>
        </w:rPr>
        <w:t xml:space="preserve">2. Какая команда позволяет убедиться, что цель больше не входит в список автоматического запуска при загрузке системы?</w:t>
      </w:r>
    </w:p>
    <w:p>
      <w:pPr>
        <w:pStyle w:val="BodyText"/>
      </w:pPr>
      <w:r>
        <w:t xml:space="preserve">Для проверки цели, установленной по умолчанию, используется команда</w:t>
      </w:r>
      <w:r>
        <w:br/>
      </w:r>
      <w:r>
        <w:rPr>
          <w:rStyle w:val="VerbatimChar"/>
        </w:rPr>
        <w:t xml:space="preserve">systemctl get-default</w:t>
      </w:r>
      <w:r>
        <w:t xml:space="preserve">.</w:t>
      </w:r>
    </w:p>
    <w:p>
      <w:pPr>
        <w:pStyle w:val="BodyText"/>
      </w:pPr>
      <w:r>
        <w:t xml:space="preserve">Если цель была удалена из автозапуска, вывод команды покажет другую активную цель.</w:t>
      </w:r>
      <w:r>
        <w:br/>
      </w:r>
      <w:r>
        <w:t xml:space="preserve">Дополнительно можно проверить отсутствие символической ссылки</w:t>
      </w:r>
      <w:r>
        <w:t xml:space="preserve"> </w:t>
      </w:r>
      <w:r>
        <w:rPr>
          <w:rStyle w:val="VerbatimChar"/>
        </w:rPr>
        <w:t xml:space="preserve">default.target</w:t>
      </w:r>
      <w:r>
        <w:t xml:space="preserve">, указывающей на данную цель, в каталоге</w:t>
      </w:r>
      <w:r>
        <w:t xml:space="preserve"> </w:t>
      </w:r>
      <w:r>
        <w:rPr>
          <w:rStyle w:val="VerbatimChar"/>
        </w:rPr>
        <w:t xml:space="preserve">/etc/systemd/system/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Какую команду необходимо использовать для отображения всех сервисных юнитов, которые в настоящее время загружены?</w:t>
      </w:r>
    </w:p>
    <w:p>
      <w:pPr>
        <w:pStyle w:val="BodyText"/>
      </w:pPr>
      <w:r>
        <w:t xml:space="preserve">Для отображения всех загруженных сервисных юнитов используется команда:</w:t>
      </w:r>
      <w:r>
        <w:br/>
      </w:r>
      <w:r>
        <w:rPr>
          <w:rStyle w:val="VerbatimChar"/>
        </w:rPr>
        <w:t xml:space="preserve">systemctl list-units --type=service</w:t>
      </w:r>
      <w:r>
        <w:t xml:space="preserve">.</w:t>
      </w:r>
    </w:p>
    <w:p>
      <w:pPr>
        <w:pStyle w:val="BodyText"/>
      </w:pPr>
      <w:r>
        <w:t xml:space="preserve">Она выводит список сервисов, которые в данный момент активны, неактивны или находятся в переходном состоянии.</w:t>
      </w:r>
    </w:p>
    <w:p>
      <w:pPr>
        <w:pStyle w:val="BodyText"/>
      </w:pPr>
      <w:r>
        <w:rPr>
          <w:bCs/>
          <w:b/>
        </w:rPr>
        <w:t xml:space="preserve">4. Как создать потребность (wants) в сервисе?</w:t>
      </w:r>
    </w:p>
    <w:p>
      <w:pPr>
        <w:pStyle w:val="BodyText"/>
      </w:pPr>
      <w:r>
        <w:t xml:space="preserve">Потребность (wants) в сервисе создаётся путём добавления соответствующей зависимости в конфигурации юнита или автоматически при включении сервиса в автозапуск.</w:t>
      </w:r>
    </w:p>
    <w:p>
      <w:pPr>
        <w:pStyle w:val="BodyText"/>
      </w:pPr>
      <w:r>
        <w:t xml:space="preserve">На практике это выполняется командой:</w:t>
      </w:r>
      <w:r>
        <w:br/>
      </w:r>
      <w:r>
        <w:rPr>
          <w:rStyle w:val="VerbatimChar"/>
        </w:rPr>
        <w:t xml:space="preserve">systemctl enable &lt;service&gt;</w:t>
      </w:r>
      <w:r>
        <w:t xml:space="preserve">,</w:t>
      </w:r>
    </w:p>
    <w:p>
      <w:pPr>
        <w:pStyle w:val="BodyText"/>
      </w:pPr>
      <w:r>
        <w:t xml:space="preserve">которая создаёт символическую ссылку в каталоге цели (например,</w:t>
      </w:r>
      <w:r>
        <w:t xml:space="preserve"> </w:t>
      </w:r>
      <w:r>
        <w:rPr>
          <w:rStyle w:val="VerbatimChar"/>
        </w:rPr>
        <w:t xml:space="preserve">multi-user.target.wants</w:t>
      </w:r>
      <w:r>
        <w:t xml:space="preserve">), указывающую на файл юнита сервиса.</w:t>
      </w:r>
    </w:p>
    <w:p>
      <w:pPr>
        <w:pStyle w:val="BodyText"/>
      </w:pPr>
      <w:r>
        <w:rPr>
          <w:bCs/>
          <w:b/>
        </w:rPr>
        <w:t xml:space="preserve">5. Как переключить текущее состояние системы на цель восстановления (rescue target)?</w:t>
      </w:r>
    </w:p>
    <w:p>
      <w:pPr>
        <w:pStyle w:val="BodyText"/>
      </w:pPr>
      <w:r>
        <w:t xml:space="preserve">Для немедленного перехода системы в режим восстановления используется команда:</w:t>
      </w:r>
      <w:r>
        <w:br/>
      </w:r>
      <w:r>
        <w:rPr>
          <w:rStyle w:val="VerbatimChar"/>
        </w:rPr>
        <w:t xml:space="preserve">systemctl isolate rescue.target</w:t>
      </w:r>
      <w:r>
        <w:t xml:space="preserve">.</w:t>
      </w:r>
    </w:p>
    <w:p>
      <w:pPr>
        <w:pStyle w:val="BodyText"/>
      </w:pPr>
      <w:r>
        <w:t xml:space="preserve">В результате будут остановлены все не относящиеся к данной цели сервисы, и система перейдёт в минимальный режим работы с доступом администратора.</w:t>
      </w:r>
    </w:p>
    <w:p>
      <w:pPr>
        <w:pStyle w:val="BodyText"/>
      </w:pPr>
      <w:r>
        <w:rPr>
          <w:bCs/>
          <w:b/>
        </w:rPr>
        <w:t xml:space="preserve">6. Поясните причину получения сообщения о том, что цель не может быть изолирована.</w:t>
      </w:r>
    </w:p>
    <w:p>
      <w:pPr>
        <w:pStyle w:val="BodyText"/>
      </w:pPr>
      <w:r>
        <w:t xml:space="preserve">Сообщение о невозможности изоляции цели возникает в случае, если данная цель не содержит параметр</w:t>
      </w:r>
      <w:r>
        <w:t xml:space="preserve"> </w:t>
      </w:r>
      <w:r>
        <w:rPr>
          <w:rStyle w:val="VerbatimChar"/>
        </w:rPr>
        <w:t xml:space="preserve">AllowIsolate=yes</w:t>
      </w:r>
      <w:r>
        <w:t xml:space="preserve"> </w:t>
      </w:r>
      <w:r>
        <w:t xml:space="preserve">в своём юнит-файле.</w:t>
      </w:r>
    </w:p>
    <w:p>
      <w:pPr>
        <w:pStyle w:val="BodyText"/>
      </w:pPr>
      <w:r>
        <w:t xml:space="preserve">Это означает, что цель не предназначена для изоляции и не может быть использована для переключения текущего состояния системы, так как её активация может привести к некорректной работе или нарушению целостности системы.</w:t>
      </w:r>
    </w:p>
    <w:p>
      <w:pPr>
        <w:pStyle w:val="BodyText"/>
      </w:pPr>
      <w:r>
        <w:rPr>
          <w:bCs/>
          <w:b/>
        </w:rPr>
        <w:t xml:space="preserve">7. Как узнать, какие юниты зависят от службы перед её отключением?</w:t>
      </w:r>
    </w:p>
    <w:p>
      <w:pPr>
        <w:pStyle w:val="BodyText"/>
      </w:pPr>
      <w:r>
        <w:t xml:space="preserve">Для определения всех юнитов, зависящих от конкретной службы, используется команда:</w:t>
      </w:r>
      <w:r>
        <w:br/>
      </w:r>
      <w:r>
        <w:rPr>
          <w:rStyle w:val="VerbatimChar"/>
        </w:rPr>
        <w:t xml:space="preserve">systemctl list-dependencies &lt;service&gt; --reverse</w:t>
      </w:r>
      <w:r>
        <w:t xml:space="preserve">.</w:t>
      </w:r>
    </w:p>
    <w:p>
      <w:pPr>
        <w:pStyle w:val="BodyText"/>
      </w:pPr>
      <w:r>
        <w:t xml:space="preserve">Она выводит список сервисов и целей, для которых данный юнит является зависимостью, что позволяет оценить последствия его отключения.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Ришард Когенгар</dc:creator>
  <dc:language>ru-RU</dc:language>
  <cp:keywords/>
  <dcterms:created xsi:type="dcterms:W3CDTF">2026-01-19T12:55:49Z</dcterms:created>
  <dcterms:modified xsi:type="dcterms:W3CDTF">2026-01-19T12:55:49Z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системными службами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