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49.png" ContentType="image/png"/>
  <Override PartName="/word/media/rId52.png" ContentType="image/png"/>
  <Override PartName="/word/media/rId55.png" ContentType="image/png"/>
  <Override PartName="/word/media/rId59.png" ContentType="image/png"/>
  <Override PartName="/word/media/rId62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№13</w:t>
      </w:r>
    </w:p>
    <w:p>
      <w:pPr>
        <w:pStyle w:val="Subtitle"/>
      </w:pPr>
      <w:r>
        <w:t xml:space="preserve">Фильтр</w:t>
      </w:r>
      <w:r>
        <w:t xml:space="preserve"> </w:t>
      </w:r>
      <w:r>
        <w:t xml:space="preserve">пакетов</w:t>
      </w:r>
    </w:p>
    <w:p>
      <w:pPr>
        <w:pStyle w:val="Author"/>
      </w:pPr>
      <w:r>
        <w:t xml:space="preserve">Ришард</w:t>
      </w:r>
      <w:r>
        <w:t xml:space="preserve"> </w:t>
      </w:r>
      <w:r>
        <w:t xml:space="preserve">Когенгар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настройки пакетного фильтра в Linux.</w:t>
      </w:r>
    </w:p>
    <w:bookmarkEnd w:id="20"/>
    <w:bookmarkStart w:id="67" w:name="ход-выполне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Ход выполнения</w:t>
      </w:r>
    </w:p>
    <w:bookmarkStart w:id="45" w:name="X706531755d2eeb5f1363c1fd0feebd050e154b3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Управление брандмауэром с помощью firewall-cmd</w:t>
      </w:r>
    </w:p>
    <w:p>
      <w:pPr>
        <w:numPr>
          <w:ilvl w:val="0"/>
          <w:numId w:val="1001"/>
        </w:numPr>
      </w:pPr>
      <w:r>
        <w:t xml:space="preserve">Для выполнения операций управления межсетевым экраном были получены полномочия администратора.</w:t>
      </w:r>
      <w:r>
        <w:br/>
      </w:r>
      <w:r>
        <w:t xml:space="preserve">Вход в систему выполнен под пользователем</w:t>
      </w:r>
      <w:r>
        <w:t xml:space="preserve"> </w:t>
      </w:r>
      <w:r>
        <w:rPr>
          <w:bCs/>
          <w:b/>
        </w:rPr>
        <w:t xml:space="preserve">root</w:t>
      </w:r>
      <w:r>
        <w:t xml:space="preserve">, что обеспечило доступ к системным настройкам и службам безопасности.</w:t>
      </w:r>
    </w:p>
    <w:p>
      <w:pPr>
        <w:numPr>
          <w:ilvl w:val="0"/>
          <w:numId w:val="1001"/>
        </w:numPr>
      </w:pPr>
      <w:r>
        <w:t xml:space="preserve">С помощью команды определения зоны по умолчанию установлено, что активной зоной firewalld является</w:t>
      </w:r>
      <w:r>
        <w:t xml:space="preserve"> </w:t>
      </w:r>
      <w:r>
        <w:rPr>
          <w:bCs/>
          <w:b/>
        </w:rPr>
        <w:t xml:space="preserve">public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Выполнен просмотр всех доступных зон межсетевого экрана.</w:t>
      </w:r>
      <w:r>
        <w:br/>
      </w:r>
      <w:r>
        <w:t xml:space="preserve">В результате получен список стандартных зон firewalld, включая block, dmz, drop, external, home, internal, nm-shared, public, trusted и work.</w:t>
      </w:r>
    </w:p>
    <w:p>
      <w:pPr>
        <w:numPr>
          <w:ilvl w:val="0"/>
          <w:numId w:val="1001"/>
        </w:numPr>
      </w:pPr>
      <w:r>
        <w:t xml:space="preserve">Получен список всех служб, поддерживаемых межсетевым экраном.</w:t>
      </w:r>
      <w:r>
        <w:br/>
      </w:r>
      <w:r>
        <w:t xml:space="preserve">В выводе представлены сетевые и серверные службы, доступные для использования в конфигурации firewalld.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2970581"/>
            <wp:effectExtent b="0" l="0" r="0" t="0"/>
            <wp:docPr descr="Список доступных служб firewalld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05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Список доступных служб firewalld</w:t>
      </w:r>
    </w:p>
    <w:p>
      <w:pPr>
        <w:numPr>
          <w:ilvl w:val="0"/>
          <w:numId w:val="1001"/>
        </w:numPr>
      </w:pPr>
      <w:r>
        <w:t xml:space="preserve">Определены службы, разрешённые в текущей активной зоне.</w:t>
      </w:r>
      <w:r>
        <w:br/>
      </w:r>
      <w:r>
        <w:t xml:space="preserve">Установлено, что в зоне</w:t>
      </w:r>
      <w:r>
        <w:t xml:space="preserve"> </w:t>
      </w:r>
      <w:r>
        <w:rPr>
          <w:bCs/>
          <w:b/>
        </w:rPr>
        <w:t xml:space="preserve">public</w:t>
      </w:r>
      <w:r>
        <w:t xml:space="preserve"> </w:t>
      </w:r>
      <w:r>
        <w:t xml:space="preserve">разрешены службы</w:t>
      </w:r>
      <w:r>
        <w:t xml:space="preserve"> </w:t>
      </w:r>
      <w:r>
        <w:rPr>
          <w:bCs/>
          <w:b/>
        </w:rPr>
        <w:t xml:space="preserve">cockpit</w:t>
      </w:r>
      <w:r>
        <w:t xml:space="preserve">,</w:t>
      </w:r>
      <w:r>
        <w:t xml:space="preserve"> </w:t>
      </w:r>
      <w:r>
        <w:rPr>
          <w:bCs/>
          <w:b/>
        </w:rPr>
        <w:t xml:space="preserve">dhcpv6-client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ssh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Выполнено сравнение конфигурации текущей зоны и явного указания зоны</w:t>
      </w:r>
      <w:r>
        <w:t xml:space="preserve"> </w:t>
      </w:r>
      <w:r>
        <w:rPr>
          <w:bCs/>
          <w:b/>
        </w:rPr>
        <w:t xml:space="preserve">public</w:t>
      </w:r>
      <w:r>
        <w:t xml:space="preserve">.</w:t>
      </w:r>
      <w:r>
        <w:br/>
      </w:r>
      <w:r>
        <w:t xml:space="preserve">Результаты полностью совпали, что подтверждает использование зоны</w:t>
      </w:r>
      <w:r>
        <w:t xml:space="preserve"> </w:t>
      </w:r>
      <w:r>
        <w:rPr>
          <w:bCs/>
          <w:b/>
        </w:rPr>
        <w:t xml:space="preserve">public</w:t>
      </w:r>
      <w:r>
        <w:t xml:space="preserve"> </w:t>
      </w:r>
      <w:r>
        <w:t xml:space="preserve">в качестве зоны по умолчанию и её активное состояние.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043637" cy="3484345"/>
            <wp:effectExtent b="0" l="0" r="0" t="0"/>
            <wp:docPr descr="Просмотр конфигурации текущей зоны" title="" id="25" name="Picture"/>
            <a:graphic>
              <a:graphicData uri="http://schemas.openxmlformats.org/drawingml/2006/picture">
                <pic:pic>
                  <pic:nvPicPr>
                    <pic:cNvPr descr="Screenshot_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3637" cy="34843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Просмотр конфигурации текущей зоны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3054287"/>
            <wp:effectExtent b="0" l="0" r="0" t="0"/>
            <wp:docPr descr="Просмотр конфигурации зоны public" title="" id="28" name="Picture"/>
            <a:graphic>
              <a:graphicData uri="http://schemas.openxmlformats.org/drawingml/2006/picture">
                <pic:pic>
                  <pic:nvPicPr>
                    <pic:cNvPr descr="Screenshot_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542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Просмотр конфигурации зоны public</w:t>
      </w:r>
    </w:p>
    <w:p>
      <w:pPr>
        <w:numPr>
          <w:ilvl w:val="0"/>
          <w:numId w:val="1001"/>
        </w:numPr>
      </w:pPr>
      <w:r>
        <w:t xml:space="preserve">В конфигурацию времени выполнения межсетевого экрана добавлена служба</w:t>
      </w:r>
      <w:r>
        <w:t xml:space="preserve"> </w:t>
      </w:r>
      <w:r>
        <w:rPr>
          <w:bCs/>
          <w:b/>
        </w:rPr>
        <w:t xml:space="preserve">vnc-server</w:t>
      </w:r>
      <w:r>
        <w:t xml:space="preserve">.</w:t>
      </w:r>
      <w:r>
        <w:br/>
      </w:r>
      <w:r>
        <w:t xml:space="preserve">Изменение применено успешно и вступило в силу немедленно.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3469341"/>
            <wp:effectExtent b="0" l="0" r="0" t="0"/>
            <wp:docPr descr="Добавление службы vnc-server" title="" id="31" name="Picture"/>
            <a:graphic>
              <a:graphicData uri="http://schemas.openxmlformats.org/drawingml/2006/picture">
                <pic:pic>
                  <pic:nvPicPr>
                    <pic:cNvPr descr="Screenshot_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693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Добавление службы vnc-server</w:t>
      </w:r>
    </w:p>
    <w:p>
      <w:pPr>
        <w:numPr>
          <w:ilvl w:val="0"/>
          <w:numId w:val="1001"/>
        </w:numPr>
      </w:pPr>
      <w:r>
        <w:t xml:space="preserve">Проверка текущей конфигурации показала наличие службы</w:t>
      </w:r>
      <w:r>
        <w:t xml:space="preserve"> </w:t>
      </w:r>
      <w:r>
        <w:rPr>
          <w:bCs/>
          <w:b/>
        </w:rPr>
        <w:t xml:space="preserve">vnc-server</w:t>
      </w:r>
      <w:r>
        <w:t xml:space="preserve"> </w:t>
      </w:r>
      <w:r>
        <w:t xml:space="preserve">в списке разрешённых сервисов активной зоны.</w:t>
      </w:r>
    </w:p>
    <w:p>
      <w:pPr>
        <w:numPr>
          <w:ilvl w:val="0"/>
          <w:numId w:val="1001"/>
        </w:numPr>
      </w:pPr>
      <w:r>
        <w:t xml:space="preserve">Выполнен перезапуск службы firewalld для проверки сохранности временных изменений.</w:t>
      </w:r>
    </w:p>
    <w:p>
      <w:pPr>
        <w:numPr>
          <w:ilvl w:val="0"/>
          <w:numId w:val="1001"/>
        </w:numPr>
      </w:pPr>
      <w:r>
        <w:t xml:space="preserve">После перезапуска службы установлено, что</w:t>
      </w:r>
      <w:r>
        <w:t xml:space="preserve"> </w:t>
      </w:r>
      <w:r>
        <w:rPr>
          <w:bCs/>
          <w:b/>
        </w:rPr>
        <w:t xml:space="preserve">vnc-server</w:t>
      </w:r>
      <w:r>
        <w:t xml:space="preserve"> </w:t>
      </w:r>
      <w:r>
        <w:t xml:space="preserve">отсутствует в конфигурации.</w:t>
      </w:r>
      <w:r>
        <w:br/>
      </w:r>
      <w:r>
        <w:t xml:space="preserve">Это связано с тем, что служба была добавлена только в конфигурацию времени выполнения и не была сохранена на постоянной основе. При перезапуске firewalld временные правила были сброшены.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3315970"/>
            <wp:effectExtent b="0" l="0" r="0" t="0"/>
            <wp:docPr descr="Отсутствие vnc-server после перезапуска firewalld" title="" id="34" name="Picture"/>
            <a:graphic>
              <a:graphicData uri="http://schemas.openxmlformats.org/drawingml/2006/picture">
                <pic:pic>
                  <pic:nvPicPr>
                    <pic:cNvPr descr="Screenshot_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159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Отсутствие vnc-server после перезапуска firewalld</w:t>
      </w:r>
    </w:p>
    <w:p>
      <w:pPr>
        <w:numPr>
          <w:ilvl w:val="0"/>
          <w:numId w:val="1001"/>
        </w:numPr>
      </w:pPr>
      <w:r>
        <w:t xml:space="preserve">Служба</w:t>
      </w:r>
      <w:r>
        <w:t xml:space="preserve"> </w:t>
      </w:r>
      <w:r>
        <w:rPr>
          <w:bCs/>
          <w:b/>
        </w:rPr>
        <w:t xml:space="preserve">vnc-server</w:t>
      </w:r>
      <w:r>
        <w:t xml:space="preserve"> </w:t>
      </w:r>
      <w:r>
        <w:t xml:space="preserve">добавлена в постоянную конфигурацию межсетевого экрана.</w:t>
      </w:r>
      <w:r>
        <w:br/>
      </w:r>
      <w:r>
        <w:t xml:space="preserve">Изменение сохранено в конфигурационных файлах firewalld.</w:t>
      </w:r>
    </w:p>
    <w:p>
      <w:pPr>
        <w:numPr>
          <w:ilvl w:val="0"/>
          <w:numId w:val="1001"/>
        </w:numPr>
      </w:pPr>
      <w:r>
        <w:t xml:space="preserve">При проверке конфигурации времени выполнения служба</w:t>
      </w:r>
      <w:r>
        <w:t xml:space="preserve"> </w:t>
      </w:r>
      <w:r>
        <w:rPr>
          <w:bCs/>
          <w:b/>
        </w:rPr>
        <w:t xml:space="preserve">vnc-server</w:t>
      </w:r>
      <w:r>
        <w:t xml:space="preserve"> </w:t>
      </w:r>
      <w:r>
        <w:t xml:space="preserve">не отображается.</w:t>
      </w:r>
      <w:r>
        <w:br/>
      </w:r>
      <w:r>
        <w:t xml:space="preserve">Это объясняется тем, что постоянная конфигурация автоматически не применяется без перезагрузки правил.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3008923"/>
            <wp:effectExtent b="0" l="0" r="0" t="0"/>
            <wp:docPr descr="Отсутствие vnc-server без перезагрузки конфигурации" title="" id="37" name="Picture"/>
            <a:graphic>
              <a:graphicData uri="http://schemas.openxmlformats.org/drawingml/2006/picture">
                <pic:pic>
                  <pic:nvPicPr>
                    <pic:cNvPr descr="Screenshot_6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89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Отсутствие vnc-server без перезагрузки конфигурации</w:t>
      </w:r>
    </w:p>
    <w:p>
      <w:pPr>
        <w:numPr>
          <w:ilvl w:val="0"/>
          <w:numId w:val="1001"/>
        </w:numPr>
      </w:pPr>
      <w:r>
        <w:t xml:space="preserve">Выполнена перезагрузка конфигурации firewalld.</w:t>
      </w:r>
      <w:r>
        <w:br/>
      </w:r>
      <w:r>
        <w:t xml:space="preserve">После применения постоянных правил служба</w:t>
      </w:r>
      <w:r>
        <w:t xml:space="preserve"> </w:t>
      </w:r>
      <w:r>
        <w:rPr>
          <w:bCs/>
          <w:b/>
        </w:rPr>
        <w:t xml:space="preserve">vnc-server</w:t>
      </w:r>
      <w:r>
        <w:t xml:space="preserve"> </w:t>
      </w:r>
      <w:r>
        <w:t xml:space="preserve">отобразилась в списке разрешённых сервисов активной зоны.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034012" cy="3763477"/>
            <wp:effectExtent b="0" l="0" r="0" t="0"/>
            <wp:docPr descr="Применение постоянной конфигурации firewalld" title="" id="40" name="Picture"/>
            <a:graphic>
              <a:graphicData uri="http://schemas.openxmlformats.org/drawingml/2006/picture">
                <pic:pic>
                  <pic:nvPicPr>
                    <pic:cNvPr descr="Screenshot_7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4012" cy="37634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Применение постоянной конфигурации firewalld</w:t>
      </w:r>
    </w:p>
    <w:p>
      <w:pPr>
        <w:numPr>
          <w:ilvl w:val="0"/>
          <w:numId w:val="1001"/>
        </w:numPr>
      </w:pPr>
      <w:r>
        <w:t xml:space="preserve">В постоянную конфигурацию межсетевого экрана добавлен TCP-порт</w:t>
      </w:r>
      <w:r>
        <w:t xml:space="preserve"> </w:t>
      </w:r>
      <w:r>
        <w:rPr>
          <w:bCs/>
          <w:b/>
        </w:rPr>
        <w:t xml:space="preserve">2022</w:t>
      </w:r>
      <w:r>
        <w:t xml:space="preserve">.</w:t>
      </w:r>
      <w:r>
        <w:br/>
      </w:r>
      <w:r>
        <w:t xml:space="preserve">После этого выполнена перезагрузка конфигурации firewalld для применения изменений.</w:t>
      </w:r>
    </w:p>
    <w:p>
      <w:pPr>
        <w:numPr>
          <w:ilvl w:val="0"/>
          <w:numId w:val="1001"/>
        </w:numPr>
      </w:pPr>
      <w:r>
        <w:t xml:space="preserve">Проверка конфигурации подтвердила, что порт</w:t>
      </w:r>
      <w:r>
        <w:t xml:space="preserve"> </w:t>
      </w:r>
      <w:r>
        <w:rPr>
          <w:bCs/>
          <w:b/>
        </w:rPr>
        <w:t xml:space="preserve">2022/tcp</w:t>
      </w:r>
      <w:r>
        <w:t xml:space="preserve"> </w:t>
      </w:r>
      <w:r>
        <w:t xml:space="preserve">успешно добавлен и разрешён в активной зоне.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3518170"/>
            <wp:effectExtent b="0" l="0" r="0" t="0"/>
            <wp:docPr descr="Проверка добавленного порта 2022" title="" id="43" name="Picture"/>
            <a:graphic>
              <a:graphicData uri="http://schemas.openxmlformats.org/drawingml/2006/picture">
                <pic:pic>
                  <pic:nvPicPr>
                    <pic:cNvPr descr="Screenshot_8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181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Проверка добавленного порта 2022</w:t>
      </w:r>
    </w:p>
    <w:bookmarkEnd w:id="45"/>
    <w:bookmarkStart w:id="58" w:name="X337778e76dc0dc83800e383e0ddebfd2fe9174e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Управление брандмауэром с помощью firewall-config</w:t>
      </w:r>
    </w:p>
    <w:p>
      <w:pPr>
        <w:numPr>
          <w:ilvl w:val="0"/>
          <w:numId w:val="1002"/>
        </w:numPr>
      </w:pPr>
      <w:r>
        <w:t xml:space="preserve">В графической среде операционной системы открыт терминал, после чего под учётной записью пользователя запущена утилита графического управления межсетевым экраном</w:t>
      </w:r>
      <w:r>
        <w:t xml:space="preserve"> </w:t>
      </w:r>
      <w:r>
        <w:rPr>
          <w:bCs/>
          <w:b/>
        </w:rPr>
        <w:t xml:space="preserve">firewall-config</w:t>
      </w:r>
      <w:r>
        <w:t xml:space="preserve">.</w:t>
      </w:r>
      <w:r>
        <w:br/>
      </w:r>
      <w:r>
        <w:t xml:space="preserve">При запуске утилиты выполнена аутентификация пользователя с административными полномочиями, что позволило получить доступ к настройке службы firewalld.</w:t>
      </w:r>
    </w:p>
    <w:p>
      <w:pPr>
        <w:numPr>
          <w:ilvl w:val="0"/>
          <w:numId w:val="1002"/>
        </w:numPr>
      </w:pPr>
      <w:r>
        <w:t xml:space="preserve">В верхней части окна утилиты в параметре</w:t>
      </w:r>
      <w:r>
        <w:t xml:space="preserve"> </w:t>
      </w:r>
      <w:r>
        <w:rPr>
          <w:bCs/>
          <w:b/>
        </w:rPr>
        <w:t xml:space="preserve">Configuration</w:t>
      </w:r>
      <w:r>
        <w:t xml:space="preserve"> </w:t>
      </w:r>
      <w:r>
        <w:t xml:space="preserve">из выпадающего списка выбрано значение</w:t>
      </w:r>
      <w:r>
        <w:t xml:space="preserve"> </w:t>
      </w:r>
      <w:r>
        <w:rPr>
          <w:bCs/>
          <w:b/>
        </w:rPr>
        <w:t xml:space="preserve">Permanent</w:t>
      </w:r>
      <w:r>
        <w:t xml:space="preserve">.</w:t>
      </w:r>
      <w:r>
        <w:br/>
      </w:r>
      <w:r>
        <w:t xml:space="preserve">Это обеспечило сохранение всех вносимых изменений в постоянной конфигурации межсетевого экрана, которая применяется после перезагрузки службы или системы.</w:t>
      </w:r>
    </w:p>
    <w:p>
      <w:pPr>
        <w:numPr>
          <w:ilvl w:val="0"/>
          <w:numId w:val="1002"/>
        </w:numPr>
      </w:pPr>
      <w:r>
        <w:t xml:space="preserve">В списке зон выбрана зона</w:t>
      </w:r>
      <w:r>
        <w:t xml:space="preserve"> </w:t>
      </w:r>
      <w:r>
        <w:rPr>
          <w:bCs/>
          <w:b/>
        </w:rPr>
        <w:t xml:space="preserve">public</w:t>
      </w:r>
      <w:r>
        <w:t xml:space="preserve">, используемая в системе по умолчанию.</w:t>
      </w:r>
      <w:r>
        <w:br/>
      </w:r>
      <w:r>
        <w:t xml:space="preserve">На вкладке</w:t>
      </w:r>
      <w:r>
        <w:t xml:space="preserve"> </w:t>
      </w:r>
      <w:r>
        <w:rPr>
          <w:bCs/>
          <w:b/>
        </w:rPr>
        <w:t xml:space="preserve">Services</w:t>
      </w:r>
      <w:r>
        <w:t xml:space="preserve"> </w:t>
      </w:r>
      <w:r>
        <w:t xml:space="preserve">отмечены службы</w:t>
      </w:r>
      <w:r>
        <w:t xml:space="preserve"> </w:t>
      </w:r>
      <w:r>
        <w:rPr>
          <w:bCs/>
          <w:b/>
        </w:rPr>
        <w:t xml:space="preserve">http</w:t>
      </w:r>
      <w:r>
        <w:t xml:space="preserve">,</w:t>
      </w:r>
      <w:r>
        <w:t xml:space="preserve"> </w:t>
      </w:r>
      <w:r>
        <w:rPr>
          <w:bCs/>
          <w:b/>
        </w:rPr>
        <w:t xml:space="preserve">https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ftp</w:t>
      </w:r>
      <w:r>
        <w:t xml:space="preserve">, что разрешило входящие соединения для соответствующих сетевых сервисов в данной зоне.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3938016"/>
            <wp:effectExtent b="0" l="0" r="0" t="0"/>
            <wp:docPr descr="Включение служб http, https и ftp" title="" id="47" name="Picture"/>
            <a:graphic>
              <a:graphicData uri="http://schemas.openxmlformats.org/drawingml/2006/picture">
                <pic:pic>
                  <pic:nvPicPr>
                    <pic:cNvPr descr="Screenshot_9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380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Включение служб http, https и ftp</w:t>
      </w:r>
    </w:p>
    <w:p>
      <w:pPr>
        <w:numPr>
          <w:ilvl w:val="0"/>
          <w:numId w:val="1002"/>
        </w:numPr>
      </w:pPr>
      <w:r>
        <w:t xml:space="preserve">На вкладке</w:t>
      </w:r>
      <w:r>
        <w:t xml:space="preserve"> </w:t>
      </w:r>
      <w:r>
        <w:rPr>
          <w:bCs/>
          <w:b/>
        </w:rPr>
        <w:t xml:space="preserve">Ports</w:t>
      </w:r>
      <w:r>
        <w:t xml:space="preserve"> </w:t>
      </w:r>
      <w:r>
        <w:t xml:space="preserve">нажата кнопка</w:t>
      </w:r>
      <w:r>
        <w:t xml:space="preserve"> </w:t>
      </w:r>
      <w:r>
        <w:rPr>
          <w:bCs/>
          <w:b/>
        </w:rPr>
        <w:t xml:space="preserve">Add</w:t>
      </w:r>
      <w:r>
        <w:t xml:space="preserve">, после чего в открывшемся диалоговом окне указан порт</w:t>
      </w:r>
      <w:r>
        <w:t xml:space="preserve"> </w:t>
      </w:r>
      <w:r>
        <w:rPr>
          <w:bCs/>
          <w:b/>
        </w:rPr>
        <w:t xml:space="preserve">2022</w:t>
      </w:r>
      <w:r>
        <w:t xml:space="preserve"> </w:t>
      </w:r>
      <w:r>
        <w:t xml:space="preserve">и выбран протокол</w:t>
      </w:r>
      <w:r>
        <w:t xml:space="preserve"> </w:t>
      </w:r>
      <w:r>
        <w:rPr>
          <w:bCs/>
          <w:b/>
        </w:rPr>
        <w:t xml:space="preserve">udp</w:t>
      </w:r>
      <w:r>
        <w:t xml:space="preserve">.</w:t>
      </w:r>
      <w:r>
        <w:br/>
      </w:r>
      <w:r>
        <w:t xml:space="preserve">После подтверждения порт был добавлен в список разрешённых портов зоны</w:t>
      </w:r>
      <w:r>
        <w:t xml:space="preserve"> </w:t>
      </w:r>
      <w:r>
        <w:rPr>
          <w:bCs/>
          <w:b/>
        </w:rPr>
        <w:t xml:space="preserve">public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245768" cy="2425566"/>
            <wp:effectExtent b="0" l="0" r="0" t="0"/>
            <wp:docPr descr="Добавление UDP-порта 2022" title="" id="50" name="Picture"/>
            <a:graphic>
              <a:graphicData uri="http://schemas.openxmlformats.org/drawingml/2006/picture">
                <pic:pic>
                  <pic:nvPicPr>
                    <pic:cNvPr descr="Screenshot_10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5768" cy="24255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Добавление UDP-порта 2022</w:t>
      </w:r>
    </w:p>
    <w:p>
      <w:pPr>
        <w:numPr>
          <w:ilvl w:val="0"/>
          <w:numId w:val="1002"/>
        </w:numPr>
      </w:pPr>
      <w:r>
        <w:t xml:space="preserve">После завершения настройки графическая утилита</w:t>
      </w:r>
      <w:r>
        <w:t xml:space="preserve"> </w:t>
      </w:r>
      <w:r>
        <w:rPr>
          <w:bCs/>
          <w:b/>
        </w:rPr>
        <w:t xml:space="preserve">firewall-config</w:t>
      </w:r>
      <w:r>
        <w:t xml:space="preserve"> </w:t>
      </w:r>
      <w:r>
        <w:t xml:space="preserve">была закрыта. Все изменения были сохранены в постоянной конфигурации межсетевого экрана.</w:t>
      </w:r>
    </w:p>
    <w:p>
      <w:pPr>
        <w:numPr>
          <w:ilvl w:val="0"/>
          <w:numId w:val="1002"/>
        </w:numPr>
      </w:pPr>
      <w:r>
        <w:t xml:space="preserve">В терминале выполнен просмотр текущей конфигурации зоны с помощью команды просмотра параметров firewalld.</w:t>
      </w:r>
      <w:r>
        <w:br/>
      </w:r>
      <w:r>
        <w:t xml:space="preserve">В выводе установлено, что изменения, выполненные через графический интерфейс, ещё не применены к конфигурации времени выполнения, так как они были сохранены только в постоянной конфигурации.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4937760" cy="3378467"/>
            <wp:effectExtent b="0" l="0" r="0" t="0"/>
            <wp:docPr descr="Просмотр конфигурации до перезагрузки" title="" id="53" name="Picture"/>
            <a:graphic>
              <a:graphicData uri="http://schemas.openxmlformats.org/drawingml/2006/picture">
                <pic:pic>
                  <pic:nvPicPr>
                    <pic:cNvPr descr="Screenshot_11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33784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Просмотр конфигурации до перезагрузки</w:t>
      </w:r>
    </w:p>
    <w:p>
      <w:pPr>
        <w:numPr>
          <w:ilvl w:val="0"/>
          <w:numId w:val="1002"/>
        </w:numPr>
      </w:pPr>
      <w:r>
        <w:t xml:space="preserve">Для применения постоянной конфигурации выполнена перезагрузка правил межсетевого экрана.</w:t>
      </w:r>
      <w:r>
        <w:br/>
      </w:r>
      <w:r>
        <w:t xml:space="preserve">После этого повторный просмотр конфигурации показал, что службы</w:t>
      </w:r>
      <w:r>
        <w:t xml:space="preserve"> </w:t>
      </w:r>
      <w:r>
        <w:rPr>
          <w:bCs/>
          <w:b/>
        </w:rPr>
        <w:t xml:space="preserve">http</w:t>
      </w:r>
      <w:r>
        <w:t xml:space="preserve">,</w:t>
      </w:r>
      <w:r>
        <w:t xml:space="preserve"> </w:t>
      </w:r>
      <w:r>
        <w:rPr>
          <w:bCs/>
          <w:b/>
        </w:rPr>
        <w:t xml:space="preserve">https</w:t>
      </w:r>
      <w:r>
        <w:t xml:space="preserve">,</w:t>
      </w:r>
      <w:r>
        <w:t xml:space="preserve"> </w:t>
      </w:r>
      <w:r>
        <w:rPr>
          <w:bCs/>
          <w:b/>
        </w:rPr>
        <w:t xml:space="preserve">ftp</w:t>
      </w:r>
      <w:r>
        <w:t xml:space="preserve">, а также порт</w:t>
      </w:r>
      <w:r>
        <w:t xml:space="preserve"> </w:t>
      </w:r>
      <w:r>
        <w:rPr>
          <w:bCs/>
          <w:b/>
        </w:rPr>
        <w:t xml:space="preserve">2022/udp</w:t>
      </w:r>
      <w:r>
        <w:t xml:space="preserve"> </w:t>
      </w:r>
      <w:r>
        <w:t xml:space="preserve">успешно применены и активны.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034012" cy="3840479"/>
            <wp:effectExtent b="0" l="0" r="0" t="0"/>
            <wp:docPr descr="Применение изменений после reload" title="" id="56" name="Picture"/>
            <a:graphic>
              <a:graphicData uri="http://schemas.openxmlformats.org/drawingml/2006/picture">
                <pic:pic>
                  <pic:nvPicPr>
                    <pic:cNvPr descr="Screenshot_12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4012" cy="38404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Применение изменений после reload</w:t>
      </w:r>
    </w:p>
    <w:bookmarkEnd w:id="58"/>
    <w:bookmarkStart w:id="65" w:name="самостоятельная-работа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Самостоятельная работа</w:t>
      </w:r>
    </w:p>
    <w:p>
      <w:pPr>
        <w:numPr>
          <w:ilvl w:val="0"/>
          <w:numId w:val="1003"/>
        </w:numPr>
      </w:pPr>
      <w:r>
        <w:t xml:space="preserve">Создана конфигурация межсетевого экрана, разрешающая доступ к службам</w:t>
      </w:r>
      <w:r>
        <w:t xml:space="preserve"> </w:t>
      </w:r>
      <w:r>
        <w:rPr>
          <w:bCs/>
          <w:b/>
        </w:rPr>
        <w:t xml:space="preserve">telnet</w:t>
      </w:r>
      <w:r>
        <w:t xml:space="preserve">,</w:t>
      </w:r>
      <w:r>
        <w:t xml:space="preserve"> </w:t>
      </w:r>
      <w:r>
        <w:rPr>
          <w:bCs/>
          <w:b/>
        </w:rPr>
        <w:t xml:space="preserve">imap</w:t>
      </w:r>
      <w:r>
        <w:t xml:space="preserve">,</w:t>
      </w:r>
      <w:r>
        <w:t xml:space="preserve"> </w:t>
      </w:r>
      <w:r>
        <w:rPr>
          <w:bCs/>
          <w:b/>
        </w:rPr>
        <w:t xml:space="preserve">pop3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smtp</w:t>
      </w:r>
      <w:r>
        <w:t xml:space="preserve">.</w:t>
      </w:r>
    </w:p>
    <w:p>
      <w:pPr>
        <w:numPr>
          <w:ilvl w:val="0"/>
          <w:numId w:val="1003"/>
        </w:numPr>
      </w:pPr>
      <w:r>
        <w:t xml:space="preserve">Служба</w:t>
      </w:r>
      <w:r>
        <w:t xml:space="preserve"> </w:t>
      </w:r>
      <w:r>
        <w:rPr>
          <w:bCs/>
          <w:b/>
        </w:rPr>
        <w:t xml:space="preserve">telnet</w:t>
      </w:r>
      <w:r>
        <w:t xml:space="preserve"> </w:t>
      </w:r>
      <w:r>
        <w:t xml:space="preserve">была добавлена в постоянную конфигурацию с использованием интерфейса командной строки.</w:t>
      </w:r>
      <w:r>
        <w:br/>
      </w:r>
      <w:r>
        <w:t xml:space="preserve">После перезагрузки конфигурации firewalld служба стала доступна в активной зоне.</w:t>
      </w:r>
    </w:p>
    <w:p>
      <w:pPr>
        <w:numPr>
          <w:ilvl w:val="0"/>
          <w:numId w:val="1003"/>
        </w:numPr>
      </w:pPr>
      <w:r>
        <w:t xml:space="preserve">Службы</w:t>
      </w:r>
      <w:r>
        <w:t xml:space="preserve"> </w:t>
      </w:r>
      <w:r>
        <w:rPr>
          <w:bCs/>
          <w:b/>
        </w:rPr>
        <w:t xml:space="preserve">imap</w:t>
      </w:r>
      <w:r>
        <w:t xml:space="preserve">,</w:t>
      </w:r>
      <w:r>
        <w:t xml:space="preserve"> </w:t>
      </w:r>
      <w:r>
        <w:rPr>
          <w:bCs/>
          <w:b/>
        </w:rPr>
        <w:t xml:space="preserve">pop3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smtp</w:t>
      </w:r>
      <w:r>
        <w:t xml:space="preserve"> </w:t>
      </w:r>
      <w:r>
        <w:t xml:space="preserve">были добавлены через графический интерфейс</w:t>
      </w:r>
      <w:r>
        <w:t xml:space="preserve"> </w:t>
      </w:r>
      <w:r>
        <w:rPr>
          <w:bCs/>
          <w:b/>
        </w:rPr>
        <w:t xml:space="preserve">firewall-config</w:t>
      </w:r>
      <w:r>
        <w:t xml:space="preserve"> </w:t>
      </w:r>
      <w:r>
        <w:t xml:space="preserve">в зоне</w:t>
      </w:r>
      <w:r>
        <w:t xml:space="preserve"> </w:t>
      </w:r>
      <w:r>
        <w:rPr>
          <w:bCs/>
          <w:b/>
        </w:rPr>
        <w:t xml:space="preserve">public</w:t>
      </w:r>
      <w:r>
        <w:t xml:space="preserve">.</w:t>
      </w:r>
      <w:r>
        <w:br/>
      </w:r>
      <w:r>
        <w:t xml:space="preserve">Все изменения выполнены в режиме</w:t>
      </w:r>
      <w:r>
        <w:t xml:space="preserve"> </w:t>
      </w:r>
      <w:r>
        <w:rPr>
          <w:bCs/>
          <w:b/>
        </w:rPr>
        <w:t xml:space="preserve">Permanent</w:t>
      </w:r>
      <w:r>
        <w:t xml:space="preserve">, что гарантирует их сохранение после перезагрузки системы.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3917627"/>
            <wp:effectExtent b="0" l="0" r="0" t="0"/>
            <wp:docPr descr="Добавление служб imap, pop3 и smtp через GUI" title="" id="60" name="Picture"/>
            <a:graphic>
              <a:graphicData uri="http://schemas.openxmlformats.org/drawingml/2006/picture">
                <pic:pic>
                  <pic:nvPicPr>
                    <pic:cNvPr descr="Screenshot_13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176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Добавление служб imap, pop3 и smtp через GUI</w:t>
      </w:r>
    </w:p>
    <w:p>
      <w:pPr>
        <w:numPr>
          <w:ilvl w:val="0"/>
          <w:numId w:val="1003"/>
        </w:numPr>
      </w:pPr>
      <w:r>
        <w:t xml:space="preserve">После перезагрузки конфигурации межсетевого экрана выполнена проверка параметров.</w:t>
      </w:r>
      <w:r>
        <w:br/>
      </w:r>
      <w:r>
        <w:t xml:space="preserve">Установлено, что все добавленные службы и порты присутствуют в конфигурации и будут автоматически активированы после перезагрузки компьютера.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3304180"/>
            <wp:effectExtent b="0" l="0" r="0" t="0"/>
            <wp:docPr descr="Итоговая конфигурация firewalld" title="" id="63" name="Picture"/>
            <a:graphic>
              <a:graphicData uri="http://schemas.openxmlformats.org/drawingml/2006/picture">
                <pic:pic>
                  <pic:nvPicPr>
                    <pic:cNvPr descr="Screenshot_14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041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Итоговая конфигурация firewalld</w:t>
      </w:r>
    </w:p>
    <w:bookmarkEnd w:id="65"/>
    <w:bookmarkStart w:id="66" w:name="вывод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работы были изучены и практически применены способы управления межсетевым экраном firewalld с использованием как командной строки (</w:t>
      </w:r>
      <w:r>
        <w:rPr>
          <w:rStyle w:val="VerbatimChar"/>
        </w:rPr>
        <w:t xml:space="preserve">firewall-cmd</w:t>
      </w:r>
      <w:r>
        <w:t xml:space="preserve">), так и графического интерфейса (</w:t>
      </w:r>
      <w:r>
        <w:rPr>
          <w:rStyle w:val="VerbatimChar"/>
        </w:rPr>
        <w:t xml:space="preserve">firewall-config</w:t>
      </w:r>
      <w:r>
        <w:t xml:space="preserve">). Были освоены принципы работы конфигураций времени выполнения и постоянных конфигураций, а также порядок их применения. В результате настроена постоянная конфигурация брандмауэра, обеспечивающая доступ к необходимым сетевым службам и портам и сохраняющаяся после перезагрузки системы.</w:t>
      </w:r>
    </w:p>
    <w:bookmarkEnd w:id="66"/>
    <w:bookmarkEnd w:id="67"/>
    <w:bookmarkStart w:id="68" w:name="контрольные-вопрос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Контрольные вопросы</w:t>
      </w:r>
    </w:p>
    <w:p>
      <w:pPr>
        <w:pStyle w:val="FirstParagraph"/>
      </w:pPr>
      <w:r>
        <w:rPr>
          <w:bCs/>
          <w:b/>
        </w:rPr>
        <w:t xml:space="preserve">1. Какая служба должна быть запущена перед началом работы с менеджером конфигурации брандмауэра firewall-config?</w:t>
      </w:r>
    </w:p>
    <w:p>
      <w:pPr>
        <w:pStyle w:val="BodyText"/>
      </w:pPr>
      <w:r>
        <w:t xml:space="preserve">Перед началом работы с утилитой</w:t>
      </w:r>
      <w:r>
        <w:t xml:space="preserve"> </w:t>
      </w:r>
      <w:r>
        <w:rPr>
          <w:bCs/>
          <w:b/>
        </w:rPr>
        <w:t xml:space="preserve">firewall-config</w:t>
      </w:r>
      <w:r>
        <w:t xml:space="preserve"> </w:t>
      </w:r>
      <w:r>
        <w:t xml:space="preserve">должна быть запущена служба</w:t>
      </w:r>
      <w:r>
        <w:t xml:space="preserve"> </w:t>
      </w:r>
      <w:r>
        <w:rPr>
          <w:bCs/>
          <w:b/>
        </w:rPr>
        <w:t xml:space="preserve">firewalld</w:t>
      </w:r>
      <w:r>
        <w:t xml:space="preserve">, так как именно она отвечает за управление межсетевым экраном и хранение его конфигурации.</w:t>
      </w:r>
    </w:p>
    <w:p>
      <w:pPr>
        <w:pStyle w:val="BodyText"/>
      </w:pPr>
      <w:r>
        <w:rPr>
          <w:bCs/>
          <w:b/>
        </w:rPr>
        <w:t xml:space="preserve">2. Какая команда позволяет добавить UDP-порт 2355 в конфигурацию брандмауэра в зоне по умолчанию?</w:t>
      </w:r>
    </w:p>
    <w:p>
      <w:pPr>
        <w:pStyle w:val="BodyText"/>
      </w:pPr>
      <w:r>
        <w:t xml:space="preserve">Для добавления UDP-порта 2355 в зону по умолчанию используется команда:</w:t>
      </w:r>
      <w:r>
        <w:br/>
      </w:r>
      <w:r>
        <w:rPr>
          <w:rStyle w:val="VerbatimChar"/>
        </w:rPr>
        <w:t xml:space="preserve">firewall-cmd --add-port=2355/udp</w:t>
      </w:r>
    </w:p>
    <w:p>
      <w:pPr>
        <w:pStyle w:val="BodyText"/>
      </w:pPr>
      <w:r>
        <w:t xml:space="preserve">Для добавления порта на постоянной основе:</w:t>
      </w:r>
      <w:r>
        <w:br/>
      </w:r>
      <w:r>
        <w:rPr>
          <w:rStyle w:val="VerbatimChar"/>
        </w:rPr>
        <w:t xml:space="preserve">firewall-cmd --add-port=2355/udp --permanent</w:t>
      </w:r>
    </w:p>
    <w:p>
      <w:pPr>
        <w:pStyle w:val="BodyText"/>
      </w:pPr>
      <w:r>
        <w:rPr>
          <w:bCs/>
          <w:b/>
        </w:rPr>
        <w:t xml:space="preserve">3. Какая команда позволяет показать всю конфигурацию брандмауэра во всех зонах?</w:t>
      </w:r>
    </w:p>
    <w:p>
      <w:pPr>
        <w:pStyle w:val="BodyText"/>
      </w:pPr>
      <w:r>
        <w:t xml:space="preserve">Для отображения полной конфигурации межсетевого экрана по всем зонам используется команда:</w:t>
      </w:r>
      <w:r>
        <w:br/>
      </w:r>
      <w:r>
        <w:rPr>
          <w:rStyle w:val="VerbatimChar"/>
        </w:rPr>
        <w:t xml:space="preserve">firewall-cmd --list-all-zones</w:t>
      </w:r>
    </w:p>
    <w:p>
      <w:pPr>
        <w:pStyle w:val="BodyText"/>
      </w:pPr>
      <w:r>
        <w:rPr>
          <w:bCs/>
          <w:b/>
        </w:rPr>
        <w:t xml:space="preserve">4. Какая команда позволяет удалить службу vnc-server из текущей конфигурации брандмауэра?</w:t>
      </w:r>
    </w:p>
    <w:p>
      <w:pPr>
        <w:pStyle w:val="BodyText"/>
      </w:pPr>
      <w:r>
        <w:t xml:space="preserve">Для удаления службы</w:t>
      </w:r>
      <w:r>
        <w:t xml:space="preserve"> </w:t>
      </w:r>
      <w:r>
        <w:rPr>
          <w:bCs/>
          <w:b/>
        </w:rPr>
        <w:t xml:space="preserve">vnc-server</w:t>
      </w:r>
      <w:r>
        <w:t xml:space="preserve"> </w:t>
      </w:r>
      <w:r>
        <w:t xml:space="preserve">из конфигурации времени выполнения применяется команда:</w:t>
      </w:r>
      <w:r>
        <w:br/>
      </w:r>
      <w:r>
        <w:rPr>
          <w:rStyle w:val="VerbatimChar"/>
        </w:rPr>
        <w:t xml:space="preserve">firewall-cmd --remove-service=vnc-server</w:t>
      </w:r>
    </w:p>
    <w:p>
      <w:pPr>
        <w:pStyle w:val="BodyText"/>
      </w:pPr>
      <w:r>
        <w:t xml:space="preserve">Для удаления службы из постоянной конфигурации:</w:t>
      </w:r>
      <w:r>
        <w:br/>
      </w:r>
      <w:r>
        <w:rPr>
          <w:rStyle w:val="VerbatimChar"/>
        </w:rPr>
        <w:t xml:space="preserve">firewall-cmd --remove-service=vnc-server --permanent</w:t>
      </w:r>
    </w:p>
    <w:p>
      <w:pPr>
        <w:pStyle w:val="BodyText"/>
      </w:pPr>
      <w:r>
        <w:rPr>
          <w:bCs/>
          <w:b/>
        </w:rPr>
        <w:t xml:space="preserve">5. Какая команда firewall-cmd позволяет активировать новую конфигурацию, добавленную опцией –permanent?</w:t>
      </w:r>
    </w:p>
    <w:p>
      <w:pPr>
        <w:pStyle w:val="BodyText"/>
      </w:pPr>
      <w:r>
        <w:t xml:space="preserve">Для применения постоянной конфигурации к текущему состоянию используется команда:</w:t>
      </w:r>
      <w:r>
        <w:br/>
      </w:r>
      <w:r>
        <w:rPr>
          <w:rStyle w:val="VerbatimChar"/>
        </w:rPr>
        <w:t xml:space="preserve">firewall-cmd --reload</w:t>
      </w:r>
    </w:p>
    <w:p>
      <w:pPr>
        <w:pStyle w:val="BodyText"/>
      </w:pPr>
      <w:r>
        <w:rPr>
          <w:bCs/>
          <w:b/>
        </w:rPr>
        <w:t xml:space="preserve">6. Какой параметр firewall-cmd позволяет проверить, что новая конфигурация была добавлена в текущую зону и теперь активна?</w:t>
      </w:r>
    </w:p>
    <w:p>
      <w:pPr>
        <w:pStyle w:val="BodyText"/>
      </w:pPr>
      <w:r>
        <w:t xml:space="preserve">Для проверки активной конфигурации текущей зоны применяется команда:</w:t>
      </w:r>
      <w:r>
        <w:br/>
      </w:r>
      <w:r>
        <w:rPr>
          <w:rStyle w:val="VerbatimChar"/>
        </w:rPr>
        <w:t xml:space="preserve">firewall-cmd --list-all</w:t>
      </w:r>
    </w:p>
    <w:p>
      <w:pPr>
        <w:pStyle w:val="BodyText"/>
      </w:pPr>
      <w:r>
        <w:t xml:space="preserve">Она отображает список разрешённых служб, портов и других параметров активной зоны.</w:t>
      </w:r>
    </w:p>
    <w:p>
      <w:pPr>
        <w:pStyle w:val="BodyText"/>
      </w:pPr>
      <w:r>
        <w:rPr>
          <w:bCs/>
          <w:b/>
        </w:rPr>
        <w:t xml:space="preserve">7. Какая команда позволяет добавить интерфейс eno1 в зону public?</w:t>
      </w:r>
    </w:p>
    <w:p>
      <w:pPr>
        <w:pStyle w:val="BodyText"/>
      </w:pPr>
      <w:r>
        <w:t xml:space="preserve">Для привязки сетевого интерфейса</w:t>
      </w:r>
      <w:r>
        <w:t xml:space="preserve"> </w:t>
      </w:r>
      <w:r>
        <w:rPr>
          <w:bCs/>
          <w:b/>
        </w:rPr>
        <w:t xml:space="preserve">eno1</w:t>
      </w:r>
      <w:r>
        <w:t xml:space="preserve"> </w:t>
      </w:r>
      <w:r>
        <w:t xml:space="preserve">к зоне</w:t>
      </w:r>
      <w:r>
        <w:t xml:space="preserve"> </w:t>
      </w:r>
      <w:r>
        <w:rPr>
          <w:bCs/>
          <w:b/>
        </w:rPr>
        <w:t xml:space="preserve">public</w:t>
      </w:r>
      <w:r>
        <w:t xml:space="preserve"> </w:t>
      </w:r>
      <w:r>
        <w:t xml:space="preserve">используется команда:</w:t>
      </w:r>
      <w:r>
        <w:br/>
      </w:r>
      <w:r>
        <w:rPr>
          <w:rStyle w:val="VerbatimChar"/>
        </w:rPr>
        <w:t xml:space="preserve">firewall-cmd --zone=public --add-interface=eno1</w:t>
      </w:r>
    </w:p>
    <w:p>
      <w:pPr>
        <w:pStyle w:val="BodyText"/>
      </w:pPr>
      <w:r>
        <w:t xml:space="preserve">Для сохранения изменения на постоянной основе:</w:t>
      </w:r>
      <w:r>
        <w:br/>
      </w:r>
      <w:r>
        <w:rPr>
          <w:rStyle w:val="VerbatimChar"/>
        </w:rPr>
        <w:t xml:space="preserve">firewall-cmd --zone=public --add-interface=eno1 --permanent</w:t>
      </w:r>
    </w:p>
    <w:p>
      <w:pPr>
        <w:pStyle w:val="BodyText"/>
      </w:pPr>
      <w:r>
        <w:rPr>
          <w:bCs/>
          <w:b/>
        </w:rPr>
        <w:t xml:space="preserve">8. Если добавить новый интерфейс в конфигурацию брандмауэра, пока не указана зона, в какую зону он будет добавлен?</w:t>
      </w:r>
    </w:p>
    <w:p>
      <w:pPr>
        <w:pStyle w:val="BodyText"/>
      </w:pPr>
      <w:r>
        <w:t xml:space="preserve">Если при добавлении сетевого интерфейса зона не указана явно, интерфейс будет автоматически добавлен в</w:t>
      </w:r>
      <w:r>
        <w:t xml:space="preserve"> </w:t>
      </w:r>
      <w:r>
        <w:rPr>
          <w:bCs/>
          <w:b/>
        </w:rPr>
        <w:t xml:space="preserve">зону по умолчанию</w:t>
      </w:r>
      <w:r>
        <w:t xml:space="preserve">, которая определяется параметром default zone (в большинстве систем — зона</w:t>
      </w:r>
      <w:r>
        <w:t xml:space="preserve"> </w:t>
      </w:r>
      <w:r>
        <w:rPr>
          <w:bCs/>
          <w:b/>
        </w:rPr>
        <w:t xml:space="preserve">public</w:t>
      </w:r>
      <w:r>
        <w:t xml:space="preserve">).</w:t>
      </w:r>
    </w:p>
    <w:bookmarkEnd w:id="6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55" Target="media/rId55.png" /><Relationship Type="http://schemas.openxmlformats.org/officeDocument/2006/relationships/image" Id="rId59" Target="media/rId59.png" /><Relationship Type="http://schemas.openxmlformats.org/officeDocument/2006/relationships/image" Id="rId62" Target="media/rId62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6" Target="media/rId4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№13</dc:title>
  <dc:creator>Ришард Когенгар</dc:creator>
  <dc:language>ru-RU</dc:language>
  <cp:keywords/>
  <dcterms:created xsi:type="dcterms:W3CDTF">2026-01-22T11:10:11Z</dcterms:created>
  <dcterms:modified xsi:type="dcterms:W3CDTF">2026-01-22T11:10:11Z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Фильтр пакетов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