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f27q3wveoy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di supporto – Diff-Detective Challenge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prompt ti aiutano a verificare se hai esplorato al meglio le potenzialità di Gigi durante le varie fasi del confronto tra revisioni. Puoi usarli </w:t>
      </w:r>
      <w:r w:rsidDel="00000000" w:rsidR="00000000" w:rsidRPr="00000000">
        <w:rPr>
          <w:b w:val="1"/>
          <w:rtl w:val="0"/>
        </w:rPr>
        <w:t xml:space="preserve">dopo aver completato lo step associato</w:t>
      </w:r>
      <w:r w:rsidDel="00000000" w:rsidR="00000000" w:rsidRPr="00000000">
        <w:rPr>
          <w:rtl w:val="0"/>
        </w:rPr>
        <w:t xml:space="preserve"> per fare un check o approfondire.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8qytesetcp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🟨 Prompt 1 – Confronto differenze (Step 2)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 due versioni della stessa SOP: una è contrassegnata [REV49], l'altra [REV50]. Puoi individuare tutte le differenze rilevanti tra i due testi e organizzarle in una tabella con: sezione, testo rev49, testo rev50?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j8aielj3kn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🟨 Prompt 2 – Localizzazione precisa (Step 3)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 ciascuna differenza trovata tra [REV49] e [REV50], puoi aggiungere la posizione precisa nel documento (es. sezione, paragrafo, numero di punto)?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jf7tvns0i05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🟨 Prompt 3 – Analisi motivazioni (Step 4)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 ogni modifica individuata, puoi suggerire un possibile razionale in ottica GMP o esigenza organizzativa? Ad esempio: compliance, chiarimento operativo, allineamento con altre SOP.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067srakjnfv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🟨 Prompt 4 – Validazione ipotesi (Step 5)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Considerando che la SOP è correlata alla WKI 9000054546, puoi spiegare se alcune modifiche possono essere collegate all'allineamento con quella WKI o a cambi di processo?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aiygoef8fo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🟨 Prompt 5 – Sintesi finale (Step 6)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Puoi aiutarmi a costruire una tabella finale con queste colonne: Localizzazione – Differenza sintetica – Possibile motivo? Voglio inviarla come riepilogo al team QA.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Puoi usarli singolarmente o in sequenza per ottenere un confronto completo, tracciabile e commentato tra versioni di documento.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