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l7iz88wve9np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Diff‑Detective Challenge: individua e spiega le differenze fra due revisioni di procedura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[Obiettivo: 20 minuti]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heading=h.gksbuiwpfbpv" w:id="1"/>
      <w:bookmarkEnd w:id="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📂 Contesto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Due versioni consecutive della SOP </w:t>
      </w:r>
      <w:r w:rsidDel="00000000" w:rsidR="00000000" w:rsidRPr="00000000">
        <w:rPr>
          <w:b w:val="1"/>
          <w:rtl w:val="0"/>
        </w:rPr>
        <w:t xml:space="preserve">9000053590 – “Training e qualifica del personale”</w:t>
      </w:r>
      <w:r w:rsidDel="00000000" w:rsidR="00000000" w:rsidRPr="00000000">
        <w:rPr>
          <w:rtl w:val="0"/>
        </w:rPr>
        <w:t xml:space="preserve"> (rev 49 e rev 50) sono appena state pubblicate. Vuoi capire cosa è cambiato, dove esattamente nel documento e, soprattutto, </w:t>
      </w:r>
      <w:r w:rsidDel="00000000" w:rsidR="00000000" w:rsidRPr="00000000">
        <w:rPr>
          <w:b w:val="1"/>
          <w:rtl w:val="0"/>
        </w:rPr>
        <w:t xml:space="preserve">perché</w:t>
      </w:r>
      <w:r w:rsidDel="00000000" w:rsidR="00000000" w:rsidRPr="00000000">
        <w:rPr>
          <w:rtl w:val="0"/>
        </w:rPr>
        <w:t xml:space="preserve"> sono stati introdotti quegli aggiornamenti. Il tuo obiettivo è produrre un breve rapporto di differenze da condividere con il team QA.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heading=h.4i6yyfytuxhl" w:id="2"/>
      <w:bookmarkEnd w:id="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🎯 Obiettivi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Confrontare automaticamente due revisioni di una SOP tramite Gigi.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Localizzare i punti di variazione (sezione, paragrafo, riga).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Formulare, con l’aiuto di Gigi, possibili motivazioni/razionali dietro ogni modifica.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heading=h.a8u8zsjxy7l3" w:id="3"/>
      <w:bookmarkEnd w:id="3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📁 Materiali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SOP rev 49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9000053590‑49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SOP rev 50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9000053590‑50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Prompt di supporto (consultabile a fine esercizio :) )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heading=h.jz4p4muz9epq" w:id="4"/>
      <w:bookmarkEnd w:id="4"/>
      <w:sdt>
        <w:sdtPr>
          <w:id w:val="-8130866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2"/>
              <w:szCs w:val="22"/>
              <w:rtl w:val="0"/>
            </w:rPr>
            <w:t xml:space="preserve">✅ Step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tnbsp9pwqqmy" w:id="5"/>
      <w:bookmarkEnd w:id="5"/>
      <w:r w:rsidDel="00000000" w:rsidR="00000000" w:rsidRPr="00000000">
        <w:rPr>
          <w:rFonts w:ascii="Fira Mono" w:cs="Fira Mono" w:eastAsia="Fira Mono" w:hAnsi="Fira Mono"/>
          <w:b w:val="1"/>
          <w:color w:val="000000"/>
          <w:sz w:val="26"/>
          <w:szCs w:val="26"/>
          <w:rtl w:val="0"/>
        </w:rPr>
        <w:t xml:space="preserve">⭐ Fase 1 – Prima comparazione (10 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1. Carica i testi</w:t>
        <w:br w:type="textWrapping"/>
      </w:r>
      <w:r w:rsidDel="00000000" w:rsidR="00000000" w:rsidRPr="00000000">
        <w:rPr>
          <w:rtl w:val="0"/>
        </w:rPr>
        <w:t xml:space="preserve">Carica entrambe le revisioni in Gigi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2. Chiedi le differenze</w:t>
        <w:br w:type="textWrapping"/>
      </w:r>
      <w:r w:rsidDel="00000000" w:rsidR="00000000" w:rsidRPr="00000000">
        <w:rPr>
          <w:rtl w:val="0"/>
        </w:rPr>
        <w:t xml:space="preserve"> Prompt suggerito:</w:t>
      </w:r>
    </w:p>
    <w:p w:rsidR="00000000" w:rsidDel="00000000" w:rsidP="00000000" w:rsidRDefault="00000000" w:rsidRPr="00000000" w14:paraId="0000001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"Confronta i due testi e indicami </w:t>
      </w:r>
      <w:r w:rsidDel="00000000" w:rsidR="00000000" w:rsidRPr="00000000">
        <w:rPr>
          <w:b w:val="1"/>
          <w:rtl w:val="0"/>
        </w:rPr>
        <w:t xml:space="preserve">tutte le differenze rilevanti</w:t>
      </w:r>
      <w:r w:rsidDel="00000000" w:rsidR="00000000" w:rsidRPr="00000000">
        <w:rPr>
          <w:rtl w:val="0"/>
        </w:rPr>
        <w:t xml:space="preserve"> (aggiunte, eliminazioni, modifiche) in formato tabella: sezione / frase rev 49 / frase rev 50."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po9qhaw6yjxv" w:id="6"/>
      <w:bookmarkEnd w:id="6"/>
      <w:r w:rsidDel="00000000" w:rsidR="00000000" w:rsidRPr="00000000">
        <w:rPr>
          <w:rFonts w:ascii="Fira Mono" w:cs="Fira Mono" w:eastAsia="Fira Mono" w:hAnsi="Fira Mono"/>
          <w:b w:val="1"/>
          <w:color w:val="000000"/>
          <w:sz w:val="26"/>
          <w:szCs w:val="26"/>
          <w:rtl w:val="0"/>
        </w:rPr>
        <w:t xml:space="preserve">⭐ Fase 2 – Localizzazione dettagliata (10 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3. Dove avviene il cambiamento</w:t>
        <w:br w:type="textWrapping"/>
      </w:r>
      <w:r w:rsidDel="00000000" w:rsidR="00000000" w:rsidRPr="00000000">
        <w:rPr>
          <w:rtl w:val="0"/>
        </w:rPr>
        <w:t xml:space="preserve"> Chiedi a Gigi di estendere la tabella con una colonna “Localizzazione” (es. 4.2.1, paragrafo 2).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tog7n1hb1nj1" w:id="7"/>
      <w:bookmarkEnd w:id="7"/>
      <w:r w:rsidDel="00000000" w:rsidR="00000000" w:rsidRPr="00000000">
        <w:rPr>
          <w:rFonts w:ascii="Fira Mono" w:cs="Fira Mono" w:eastAsia="Fira Mono" w:hAnsi="Fira Mono"/>
          <w:b w:val="1"/>
          <w:color w:val="000000"/>
          <w:sz w:val="26"/>
          <w:szCs w:val="26"/>
          <w:rtl w:val="0"/>
        </w:rPr>
        <w:t xml:space="preserve">⭐ Fase 3 – Analisi del perché (10 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4. Motivo della modifica</w:t>
        <w:br w:type="textWrapping"/>
      </w:r>
      <w:r w:rsidDel="00000000" w:rsidR="00000000" w:rsidRPr="00000000">
        <w:rPr>
          <w:rtl w:val="0"/>
        </w:rPr>
        <w:t xml:space="preserve"> Per ogni riga, chiedi a Gigi:</w:t>
      </w:r>
    </w:p>
    <w:p w:rsidR="00000000" w:rsidDel="00000000" w:rsidP="00000000" w:rsidRDefault="00000000" w:rsidRPr="00000000" w14:paraId="0000001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"Suggerisci un possibile razionale GMP o bisogno operativo che giustifichi questa modifica."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5. Valida l’ipotesi</w:t>
        <w:br w:type="textWrapping"/>
      </w:r>
      <w:r w:rsidDel="00000000" w:rsidR="00000000" w:rsidRPr="00000000">
        <w:rPr>
          <w:rtl w:val="0"/>
        </w:rPr>
        <w:t xml:space="preserve"> Se necessario, raffina il prompt per ricevere spiegazioni più calate sul contesto (nuovo flusso documentale, align con WKI 9000054546, ecc.).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o2sgs6d73yx7" w:id="8"/>
      <w:bookmarkEnd w:id="8"/>
      <w:r w:rsidDel="00000000" w:rsidR="00000000" w:rsidRPr="00000000">
        <w:rPr>
          <w:rFonts w:ascii="Fira Mono" w:cs="Fira Mono" w:eastAsia="Fira Mono" w:hAnsi="Fira Mono"/>
          <w:b w:val="1"/>
          <w:color w:val="000000"/>
          <w:sz w:val="26"/>
          <w:szCs w:val="26"/>
          <w:rtl w:val="0"/>
        </w:rPr>
        <w:t xml:space="preserve">⭐ Fase 4 – Output finale (5 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6. Sintetizza</w:t>
        <w:br w:type="textWrapping"/>
      </w:r>
      <w:r w:rsidDel="00000000" w:rsidR="00000000" w:rsidRPr="00000000">
        <w:rPr>
          <w:rtl w:val="0"/>
        </w:rPr>
        <w:t xml:space="preserve"> Produci una tabella finale con colonne: </w:t>
      </w:r>
      <w:r w:rsidDel="00000000" w:rsidR="00000000" w:rsidRPr="00000000">
        <w:rPr>
          <w:i w:val="1"/>
          <w:rtl w:val="0"/>
        </w:rPr>
        <w:t xml:space="preserve">Localizzazione │ Diff sintetica │ Possibile motivo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heading=h.2d8uamqazpyf" w:id="9"/>
      <w:bookmarkEnd w:id="9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📄 Output atteso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Tabella “Localizzazione / Differenza / Possibile motivo”.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Prompt finale utilizzato.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1‑2 riflessioni sull’utilità di Gigi per la governance documentale.</w:t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AzyJijLidhcW1jbnVxHF5/8x7Q==">CgMxLjAaJAoBMBIfCh0IB0IZCgVBcmltbxIQQXJpYWwgVW5pY29kZSBNUzIOaC5sN2l6ODh3dmU5bnAyDmguZ2tzYnVpd3BmYnB2Mg5oLjRpNnl5Znl0dXhobDIOaC5hOHU4enNqeHk3bDMyDmguano0cDRtdXo5ZXBxMg5oLnRuYnNwOXB3cXFteTIOaC5wbzlxaGF3NnlqeHYyDmgudG9nN24xaGIxbmoxMg5oLm8yc2dzNmQ3M3l4NzIOaC4yZDh1YW1xYXpweWY4AHIhMS1LYy14S2NwaWdWWHlnWXBJeEd4S0kxeFRqQkl6L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