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spacing w:before="480" w:lineRule="auto"/>
        <w:rPr/>
      </w:pPr>
      <w:bookmarkStart w:colFirst="0" w:colLast="0" w:name="_heading=h.qpxz9x7lafqm" w:id="0"/>
      <w:bookmarkEnd w:id="0"/>
      <w:r w:rsidDel="00000000" w:rsidR="00000000" w:rsidRPr="00000000">
        <w:rPr>
          <w:rtl w:val="0"/>
        </w:rPr>
        <w:t xml:space="preserve">Istruzioni</w:t>
      </w:r>
    </w:p>
    <w:p w:rsidR="00000000" w:rsidDel="00000000" w:rsidP="00000000" w:rsidRDefault="00000000" w:rsidRPr="00000000" w14:paraId="00000002">
      <w:pPr>
        <w:pStyle w:val="Subtitle"/>
        <w:keepNext w:val="0"/>
        <w:keepLines w:val="0"/>
        <w:spacing w:before="480" w:lineRule="auto"/>
        <w:rPr/>
      </w:pPr>
      <w:bookmarkStart w:colFirst="0" w:colLast="0" w:name="_heading=h.fu3l9x559lby" w:id="1"/>
      <w:bookmarkEnd w:id="1"/>
      <w:r w:rsidDel="00000000" w:rsidR="00000000" w:rsidRPr="00000000">
        <w:rPr>
          <w:rtl w:val="0"/>
        </w:rPr>
        <w:t xml:space="preserve">Meeting Synthesizer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[Obiettivo: 15 minuti]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keepNext w:val="0"/>
        <w:keepLines w:val="0"/>
        <w:spacing w:after="80" w:lineRule="auto"/>
        <w:rPr/>
      </w:pPr>
      <w:bookmarkStart w:colFirst="0" w:colLast="0" w:name="_heading=h.lxnx8xaloo07" w:id="2"/>
      <w:bookmarkEnd w:id="2"/>
      <w:r w:rsidDel="00000000" w:rsidR="00000000" w:rsidRPr="00000000">
        <w:rPr>
          <w:rtl w:val="0"/>
        </w:rPr>
        <w:t xml:space="preserve">Contesto</w:t>
      </w:r>
    </w:p>
    <w:p w:rsidR="00000000" w:rsidDel="00000000" w:rsidP="00000000" w:rsidRDefault="00000000" w:rsidRPr="00000000" w14:paraId="0000000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Nel team </w:t>
      </w:r>
      <w:r w:rsidDel="00000000" w:rsidR="00000000" w:rsidRPr="00000000">
        <w:rPr>
          <w:b w:val="1"/>
          <w:rtl w:val="0"/>
        </w:rPr>
        <w:t xml:space="preserve">QA e HR</w:t>
      </w:r>
      <w:r w:rsidDel="00000000" w:rsidR="00000000" w:rsidRPr="00000000">
        <w:rPr>
          <w:rtl w:val="0"/>
        </w:rPr>
        <w:t xml:space="preserve"> vengono spesso condotti meeting operativi per aggiornare e documentare lo stato delle attività regolatorie (es. qualifiche, job description, aggiornamenti SOP). Questi scambi avvengono in modo informale o con appunti non strutturati. Con Gigi è possibile trasformare questi materiali grezzi in </w:t>
      </w:r>
      <w:r w:rsidDel="00000000" w:rsidR="00000000" w:rsidRPr="00000000">
        <w:rPr>
          <w:b w:val="1"/>
          <w:rtl w:val="0"/>
        </w:rPr>
        <w:t xml:space="preserve">verbali ufficiali</w:t>
      </w:r>
      <w:r w:rsidDel="00000000" w:rsidR="00000000" w:rsidRPr="00000000">
        <w:rPr>
          <w:rtl w:val="0"/>
        </w:rPr>
        <w:t xml:space="preserve"> ben formattati, secondo gli standard GMP.</w:t>
      </w:r>
    </w:p>
    <w:p w:rsidR="00000000" w:rsidDel="00000000" w:rsidP="00000000" w:rsidRDefault="00000000" w:rsidRPr="00000000" w14:paraId="00000006">
      <w:pPr>
        <w:pStyle w:val="Heading1"/>
        <w:keepNext w:val="0"/>
        <w:keepLines w:val="0"/>
        <w:spacing w:after="80" w:lineRule="auto"/>
        <w:rPr/>
      </w:pPr>
      <w:bookmarkStart w:colFirst="0" w:colLast="0" w:name="_heading=h.f0zs397844n5" w:id="3"/>
      <w:bookmarkEnd w:id="3"/>
      <w:r w:rsidDel="00000000" w:rsidR="00000000" w:rsidRPr="00000000">
        <w:rPr>
          <w:rtl w:val="0"/>
        </w:rPr>
        <w:t xml:space="preserve">Obiettivo</w:t>
      </w:r>
    </w:p>
    <w:p w:rsidR="00000000" w:rsidDel="00000000" w:rsidP="00000000" w:rsidRDefault="00000000" w:rsidRPr="00000000" w14:paraId="0000000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Utilizzare Gigi per: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spacing w:after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riorganizzare una minuta disordinata in un verbale GMP-style;</w:t>
        <w:br w:type="textWrapping"/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sintetizzare i punti principali in forma leggibile;</w:t>
        <w:br w:type="textWrapping"/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spacing w:after="24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generare una tabella di action item (Chi / Cosa / Entro quando).</w:t>
        <w:br w:type="textWrapping"/>
      </w:r>
    </w:p>
    <w:p w:rsidR="00000000" w:rsidDel="00000000" w:rsidP="00000000" w:rsidRDefault="00000000" w:rsidRPr="00000000" w14:paraId="0000000B">
      <w:pPr>
        <w:pStyle w:val="Heading1"/>
        <w:keepNext w:val="0"/>
        <w:keepLines w:val="0"/>
        <w:spacing w:after="80" w:lineRule="auto"/>
        <w:rPr/>
      </w:pPr>
      <w:bookmarkStart w:colFirst="0" w:colLast="0" w:name="_heading=h.m2p7yyofnmis" w:id="4"/>
      <w:bookmarkEnd w:id="4"/>
      <w:r w:rsidDel="00000000" w:rsidR="00000000" w:rsidRPr="00000000">
        <w:rPr>
          <w:rtl w:val="0"/>
        </w:rPr>
        <w:t xml:space="preserve">Materiali</w:t>
      </w:r>
    </w:p>
    <w:p w:rsidR="00000000" w:rsidDel="00000000" w:rsidP="00000000" w:rsidRDefault="00000000" w:rsidRPr="00000000" w14:paraId="0000000C">
      <w:pPr>
        <w:numPr>
          <w:ilvl w:val="0"/>
          <w:numId w:val="2"/>
        </w:numPr>
        <w:spacing w:after="24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Blocco di testo con appunti non formattati, derivati da una riunione HR‑QA</w:t>
        <w:br w:type="textWrapping"/>
      </w:r>
    </w:p>
    <w:p w:rsidR="00000000" w:rsidDel="00000000" w:rsidP="00000000" w:rsidRDefault="00000000" w:rsidRPr="00000000" w14:paraId="0000000D">
      <w:pPr>
        <w:pStyle w:val="Heading1"/>
        <w:keepNext w:val="0"/>
        <w:keepLines w:val="0"/>
        <w:spacing w:after="80" w:lineRule="auto"/>
        <w:rPr/>
      </w:pPr>
      <w:bookmarkStart w:colFirst="0" w:colLast="0" w:name="_heading=h.h20v69q8n2d9" w:id="5"/>
      <w:bookmarkEnd w:id="5"/>
      <w:r w:rsidDel="00000000" w:rsidR="00000000" w:rsidRPr="00000000">
        <w:rPr>
          <w:rtl w:val="0"/>
        </w:rPr>
        <w:t xml:space="preserve">Step</w:t>
      </w:r>
    </w:p>
    <w:p w:rsidR="00000000" w:rsidDel="00000000" w:rsidP="00000000" w:rsidRDefault="00000000" w:rsidRPr="00000000" w14:paraId="0000000E">
      <w:pPr>
        <w:numPr>
          <w:ilvl w:val="0"/>
          <w:numId w:val="3"/>
        </w:numPr>
        <w:spacing w:after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Analizza il testo grezzo, identificando i diversi argomenti e le responsabilità citate.</w:t>
        <w:br w:type="textWrapping"/>
      </w:r>
    </w:p>
    <w:p w:rsidR="00000000" w:rsidDel="00000000" w:rsidP="00000000" w:rsidRDefault="00000000" w:rsidRPr="00000000" w14:paraId="0000000F">
      <w:pPr>
        <w:numPr>
          <w:ilvl w:val="0"/>
          <w:numId w:val="3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Chiedi a Gigi di riorganizzarlo in forma di </w:t>
      </w:r>
      <w:r w:rsidDel="00000000" w:rsidR="00000000" w:rsidRPr="00000000">
        <w:rPr>
          <w:b w:val="1"/>
          <w:rtl w:val="0"/>
        </w:rPr>
        <w:t xml:space="preserve">verbale strutturato</w:t>
      </w:r>
      <w:r w:rsidDel="00000000" w:rsidR="00000000" w:rsidRPr="00000000">
        <w:rPr>
          <w:rtl w:val="0"/>
        </w:rPr>
        <w:t xml:space="preserve">, includendo:</w:t>
        <w:br w:type="textWrapping"/>
      </w:r>
    </w:p>
    <w:p w:rsidR="00000000" w:rsidDel="00000000" w:rsidP="00000000" w:rsidRDefault="00000000" w:rsidRPr="00000000" w14:paraId="00000010">
      <w:pPr>
        <w:numPr>
          <w:ilvl w:val="1"/>
          <w:numId w:val="3"/>
        </w:numPr>
        <w:spacing w:after="0" w:before="0" w:lineRule="auto"/>
        <w:ind w:left="1440" w:hanging="360"/>
        <w:rPr/>
      </w:pPr>
      <w:r w:rsidDel="00000000" w:rsidR="00000000" w:rsidRPr="00000000">
        <w:rPr>
          <w:rtl w:val="0"/>
        </w:rPr>
        <w:t xml:space="preserve">titolo e data del meeting</w:t>
        <w:br w:type="textWrapping"/>
      </w:r>
    </w:p>
    <w:p w:rsidR="00000000" w:rsidDel="00000000" w:rsidP="00000000" w:rsidRDefault="00000000" w:rsidRPr="00000000" w14:paraId="00000011">
      <w:pPr>
        <w:numPr>
          <w:ilvl w:val="1"/>
          <w:numId w:val="3"/>
        </w:numPr>
        <w:spacing w:after="0" w:before="0" w:lineRule="auto"/>
        <w:ind w:left="1440" w:hanging="360"/>
        <w:rPr/>
      </w:pPr>
      <w:r w:rsidDel="00000000" w:rsidR="00000000" w:rsidRPr="00000000">
        <w:rPr>
          <w:rtl w:val="0"/>
        </w:rPr>
        <w:t xml:space="preserve">partecipanti</w:t>
        <w:br w:type="textWrapping"/>
      </w:r>
    </w:p>
    <w:p w:rsidR="00000000" w:rsidDel="00000000" w:rsidP="00000000" w:rsidRDefault="00000000" w:rsidRPr="00000000" w14:paraId="00000012">
      <w:pPr>
        <w:numPr>
          <w:ilvl w:val="1"/>
          <w:numId w:val="3"/>
        </w:numPr>
        <w:spacing w:after="0" w:before="0" w:lineRule="auto"/>
        <w:ind w:left="1440" w:hanging="360"/>
        <w:rPr/>
      </w:pPr>
      <w:r w:rsidDel="00000000" w:rsidR="00000000" w:rsidRPr="00000000">
        <w:rPr>
          <w:rtl w:val="0"/>
        </w:rPr>
        <w:t xml:space="preserve">corpo del verbale in paragrafi tematici</w:t>
        <w:br w:type="textWrapping"/>
      </w:r>
    </w:p>
    <w:p w:rsidR="00000000" w:rsidDel="00000000" w:rsidP="00000000" w:rsidRDefault="00000000" w:rsidRPr="00000000" w14:paraId="00000013">
      <w:pPr>
        <w:numPr>
          <w:ilvl w:val="1"/>
          <w:numId w:val="3"/>
        </w:numPr>
        <w:spacing w:after="0" w:before="0" w:lineRule="auto"/>
        <w:ind w:left="1440" w:hanging="360"/>
        <w:rPr/>
      </w:pPr>
      <w:r w:rsidDel="00000000" w:rsidR="00000000" w:rsidRPr="00000000">
        <w:rPr>
          <w:rtl w:val="0"/>
        </w:rPr>
        <w:t xml:space="preserve">tabella "Action item" con: Attività / Responsabile / Scadenza</w:t>
        <w:br w:type="textWrapping"/>
      </w:r>
    </w:p>
    <w:p w:rsidR="00000000" w:rsidDel="00000000" w:rsidP="00000000" w:rsidRDefault="00000000" w:rsidRPr="00000000" w14:paraId="00000014">
      <w:pPr>
        <w:numPr>
          <w:ilvl w:val="0"/>
          <w:numId w:val="3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Rileggi l’output e valuta se il tono e la forma sono coerenti con un documento GMP (linguaggio formale, informazioni chiare, no commenti personali).</w:t>
        <w:br w:type="textWrapping"/>
      </w:r>
    </w:p>
    <w:p w:rsidR="00000000" w:rsidDel="00000000" w:rsidP="00000000" w:rsidRDefault="00000000" w:rsidRPr="00000000" w14:paraId="00000015">
      <w:pPr>
        <w:numPr>
          <w:ilvl w:val="0"/>
          <w:numId w:val="3"/>
        </w:numPr>
        <w:spacing w:after="24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Se necessario, chiedi a Gigi di riformattare o correggere sezioni poco chiare.</w:t>
        <w:br w:type="textWrapping"/>
      </w:r>
    </w:p>
    <w:p w:rsidR="00000000" w:rsidDel="00000000" w:rsidP="00000000" w:rsidRDefault="00000000" w:rsidRPr="00000000" w14:paraId="00000016">
      <w:pPr>
        <w:pStyle w:val="Heading1"/>
        <w:keepNext w:val="0"/>
        <w:keepLines w:val="0"/>
        <w:spacing w:after="80" w:lineRule="auto"/>
        <w:rPr/>
      </w:pPr>
      <w:bookmarkStart w:colFirst="0" w:colLast="0" w:name="_heading=h.1yj40snp82to" w:id="6"/>
      <w:bookmarkEnd w:id="6"/>
      <w:r w:rsidDel="00000000" w:rsidR="00000000" w:rsidRPr="00000000">
        <w:rPr>
          <w:rtl w:val="0"/>
        </w:rPr>
        <w:t xml:space="preserve">Output atteso</w:t>
      </w:r>
    </w:p>
    <w:p w:rsidR="00000000" w:rsidDel="00000000" w:rsidP="00000000" w:rsidRDefault="00000000" w:rsidRPr="00000000" w14:paraId="00000017">
      <w:pPr>
        <w:numPr>
          <w:ilvl w:val="0"/>
          <w:numId w:val="4"/>
        </w:numPr>
        <w:spacing w:after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Verbale completo in stile GMP</w:t>
        <w:br w:type="textWrapping"/>
      </w:r>
    </w:p>
    <w:p w:rsidR="00000000" w:rsidDel="00000000" w:rsidP="00000000" w:rsidRDefault="00000000" w:rsidRPr="00000000" w14:paraId="00000018">
      <w:pPr>
        <w:numPr>
          <w:ilvl w:val="0"/>
          <w:numId w:val="4"/>
        </w:numPr>
        <w:spacing w:after="24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Tabella finale di action item ben formattata</w:t>
        <w:br w:type="textWrapping"/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it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ZYgcJQNGKkOYPQm9AjzlaAVLhrA==">CgMxLjAyDmgucXB4ejl4N2xhZnFtMg5oLmZ1M2w5eDU1OWxieTIOaC5seG54OHhhbG9vMDcyDmguZjB6czM5Nzg0NG41Mg5oLm0ycDd5eW9mbm1pczIOaC5oMjB2NjlxOG4yZDkyDmguMXlqNDBzbnA4MnRvOAByITFRdGgwdlllVzRnLXl6VmpueGNMSDZWeEQ3WExfZldEYQ==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