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3FF5" w14:textId="7C646763" w:rsidR="006518B2" w:rsidRDefault="00E82FA7">
      <w:r>
        <w:t>Step1:</w:t>
      </w:r>
    </w:p>
    <w:p w14:paraId="32DF29CA" w14:textId="4C87E518" w:rsidR="00E82FA7" w:rsidRDefault="00E82FA7">
      <w:r>
        <w:t>The way that x931 function works it takes the parameters bitvector for datetime , key value, and seed value. And we then use the AES encryption algorithms to replace the 3 DES algorithms when doing the random number generator and use it to generate next seed value and 3 random values.</w:t>
      </w:r>
    </w:p>
    <w:p w14:paraId="146CADAD" w14:textId="284F852A" w:rsidR="00E82FA7" w:rsidRDefault="00E82FA7"/>
    <w:p w14:paraId="69DEE52D" w14:textId="4B014BE6" w:rsidR="00E82FA7" w:rsidRDefault="00E82FA7">
      <w:r>
        <w:t>Step2:</w:t>
      </w:r>
    </w:p>
    <w:p w14:paraId="1AF81479" w14:textId="7DD10E11" w:rsidR="00E82FA7" w:rsidRDefault="00E82FA7">
      <w:r>
        <w:t>In this we utilize the counter mode for AES encryption in the cryptocipher package to generate a CTR image we separate into 3 ppm headers and read line by line</w:t>
      </w:r>
    </w:p>
    <w:sectPr w:rsidR="00E8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E7"/>
    <w:rsid w:val="00205D0B"/>
    <w:rsid w:val="002E3AF7"/>
    <w:rsid w:val="006518B2"/>
    <w:rsid w:val="00E773E7"/>
    <w:rsid w:val="00E8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1F40"/>
  <w15:chartTrackingRefBased/>
  <w15:docId w15:val="{BE237F25-783F-4996-91EA-BE75FB0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Kothandaraman, Rohith</dc:creator>
  <cp:keywords/>
  <dc:description/>
  <cp:lastModifiedBy>Kothandaraman, Rohith</cp:lastModifiedBy>
  <cp:revision>2</cp:revision>
  <cp:lastPrinted>2023-02-21T22:50:00Z</cp:lastPrinted>
  <dcterms:created xsi:type="dcterms:W3CDTF">2023-02-21T22:43:00Z</dcterms:created>
  <dcterms:modified xsi:type="dcterms:W3CDTF">2023-02-21T22:50:00Z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2023-02-21T22:50:13Z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589a563c-e3aa-4429-835e-24d6aa6c837d</vt:lpwstr>
  </property>
  <property fmtid="{D5CDD505-2E9C-101B-9397-08002B2CF9AE}" pid="8" name="MSIP_Label_4044bd30-2ed7-4c9d-9d12-46200872a97b_ContentBits">
    <vt:lpwstr>0</vt:lpwstr>
  </property>
</Properties>
</file>