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3600"/>
        <w:gridCol w:w="3600"/>
        <w:gridCol w:w="3600"/>
      </w:tblGrid>
      <w:tr w:rsidR="00D75C2F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5C2F" w:rsidRDefault="00B46675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D75C2F" w:rsidRDefault="00B46675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D75C2F" w:rsidRDefault="00B46675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D75C2F" w:rsidRDefault="00D75C2F">
            <w:pPr>
              <w:pStyle w:val="TableGrid1"/>
              <w:rPr>
                <w:rFonts w:ascii="Cambria" w:hAnsi="Cambria"/>
                <w:sz w:val="18"/>
              </w:rPr>
            </w:pPr>
          </w:p>
          <w:p w:rsidR="00D75C2F" w:rsidRDefault="00B46675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D75C2F" w:rsidRDefault="00B46675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sasenate@albany.edu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75C2F" w:rsidRDefault="00D13120">
            <w:pPr>
              <w:pStyle w:val="TableGrid1"/>
              <w:jc w:val="center"/>
            </w:pPr>
            <w:r>
              <w:pict>
                <v:shape id="_x0000_i1025" style="width:171pt;height:74.25pt;mso-position-horizontal-relative:char;mso-position-vertical-relative:line" coordsize="21600,21600" o:spt="100" adj="0,,0" path="" stroked="f">
                  <v:stroke joinstyle="miter"/>
                  <v:imagedata r:id="rId7" o:title="" grayscale="t"/>
                  <v:formulas/>
                  <v:path o:connecttype="segments"/>
                </v:shape>
              </w:pic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5C2F" w:rsidRDefault="00B46675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D75C2F" w:rsidRDefault="00B46675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D75C2F" w:rsidRDefault="00D75C2F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D75C2F" w:rsidRDefault="00B46675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D75C2F" w:rsidRDefault="00B46675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D75C2F" w:rsidRDefault="00D75C2F">
      <w:pPr>
        <w:spacing w:line="240" w:lineRule="auto"/>
        <w:rPr>
          <w:rFonts w:ascii="Franklin Gothic Book" w:hAnsi="Franklin Gothic Book"/>
          <w:sz w:val="18"/>
        </w:rPr>
      </w:pPr>
    </w:p>
    <w:p w:rsidR="00D75C2F" w:rsidRDefault="00D75C2F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margin" w:tblpY="4516"/>
        <w:tblW w:w="11016" w:type="dxa"/>
        <w:tblLayout w:type="fixed"/>
        <w:tblLook w:val="0000"/>
      </w:tblPr>
      <w:tblGrid>
        <w:gridCol w:w="5508"/>
        <w:gridCol w:w="5508"/>
      </w:tblGrid>
      <w:tr w:rsidR="003E75AF" w:rsidTr="003E75AF">
        <w:trPr>
          <w:cantSplit/>
          <w:trHeight w:val="544"/>
        </w:trPr>
        <w:tc>
          <w:tcPr>
            <w:tcW w:w="550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75AF" w:rsidRDefault="003E75AF" w:rsidP="003E75AF">
            <w:pPr>
              <w:pStyle w:val="TableGrid1"/>
              <w:rPr>
                <w:rFonts w:ascii="Times New Roman Bold" w:hAnsi="Times New Roman Bold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S.1314-06</w:t>
            </w:r>
            <w:r w:rsidR="0073249A">
              <w:rPr>
                <w:rFonts w:ascii="Times New Roman Bold" w:hAnsi="Times New Roman Bold"/>
                <w:sz w:val="32"/>
              </w:rPr>
              <w:t>0</w:t>
            </w:r>
          </w:p>
        </w:tc>
        <w:tc>
          <w:tcPr>
            <w:tcW w:w="5508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75AF" w:rsidRDefault="003E75AF" w:rsidP="003E75AF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>
              <w:rPr>
                <w:rFonts w:ascii="Times New Roman" w:hAnsi="Times New Roman"/>
                <w:sz w:val="28"/>
              </w:rPr>
              <w:t xml:space="preserve"> November 13, 2013</w:t>
            </w:r>
          </w:p>
        </w:tc>
      </w:tr>
      <w:tr w:rsidR="003E75AF" w:rsidTr="003E75AF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75AF" w:rsidRDefault="003E75AF" w:rsidP="003E75AF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Engwer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75AF" w:rsidRDefault="003E75AF" w:rsidP="003E75A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3E75AF" w:rsidTr="003E75AF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75AF" w:rsidRDefault="003E75AF" w:rsidP="0073249A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SUBJECT: Appropriations</w:t>
            </w:r>
            <w:r w:rsidR="00446A8D">
              <w:rPr>
                <w:rFonts w:ascii="Times New Roman Bold" w:hAnsi="Times New Roman Bold"/>
              </w:rPr>
              <w:t xml:space="preserve"> – </w:t>
            </w:r>
            <w:r w:rsidR="0073249A">
              <w:rPr>
                <w:rFonts w:ascii="Times New Roman Bold" w:hAnsi="Times New Roman Bold"/>
              </w:rPr>
              <w:t>New and Unfunded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75AF" w:rsidRDefault="003E75AF" w:rsidP="003E75A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 VOTE:  9-0-0</w:t>
            </w:r>
          </w:p>
        </w:tc>
      </w:tr>
      <w:tr w:rsidR="003E75AF" w:rsidTr="003E75AF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75AF" w:rsidRDefault="003E75AF" w:rsidP="003E75A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E4316F">
              <w:rPr>
                <w:rFonts w:ascii="Times New Roman Bold" w:hAnsi="Times New Roman Bold"/>
              </w:rPr>
              <w:t>Role Call: 28-1-3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75AF" w:rsidRDefault="003E75AF" w:rsidP="003E75A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E4316F">
              <w:rPr>
                <w:rFonts w:ascii="Times New Roman Bold" w:hAnsi="Times New Roman Bold"/>
              </w:rPr>
              <w:t>Pass</w:t>
            </w:r>
          </w:p>
        </w:tc>
      </w:tr>
    </w:tbl>
    <w:p w:rsidR="003E75AF" w:rsidRDefault="003E75AF" w:rsidP="003E75AF">
      <w:pPr>
        <w:pStyle w:val="NormalWeb1"/>
        <w:spacing w:after="0"/>
        <w:ind w:left="720"/>
      </w:pPr>
    </w:p>
    <w:p w:rsidR="003E75AF" w:rsidRDefault="003E75AF" w:rsidP="003E75AF">
      <w:pPr>
        <w:pStyle w:val="NormalWeb1"/>
        <w:spacing w:after="0"/>
        <w:ind w:left="720"/>
      </w:pPr>
    </w:p>
    <w:p w:rsidR="003E75AF" w:rsidRDefault="003E75AF" w:rsidP="003E75AF">
      <w:pPr>
        <w:pStyle w:val="NormalWeb1"/>
        <w:spacing w:after="0"/>
        <w:ind w:left="720"/>
      </w:pPr>
    </w:p>
    <w:p w:rsidR="00D75C2F" w:rsidRDefault="0073249A" w:rsidP="003E75AF">
      <w:pPr>
        <w:pStyle w:val="NormalWeb1"/>
        <w:numPr>
          <w:ilvl w:val="0"/>
          <w:numId w:val="4"/>
        </w:numPr>
        <w:spacing w:after="0"/>
        <w:ind w:left="720"/>
      </w:pPr>
      <w:r>
        <w:t>That Student Association’s New and Unfunded Account</w:t>
      </w:r>
      <w:r w:rsidR="00B46675">
        <w:t xml:space="preserve">, receives the following allocation with funds being transferred from the Student Association’s </w:t>
      </w:r>
      <w:r w:rsidR="00D13120">
        <w:rPr>
          <w:noProof/>
        </w:rPr>
        <w:pict>
          <v:rect id="_x0000_s1027" style="position:absolute;left:0;text-align:left;margin-left:41.5pt;margin-top:142.05pt;width:106pt;height:84pt;z-index:1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7" inset="7pt,7pt,7pt,7pt">
              <w:txbxContent>
                <w:p w:rsidR="00D75C2F" w:rsidRDefault="00B46675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RULES &amp; ADMINISTRATION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JOE MESSMER</w:t>
                  </w:r>
                </w:p>
                <w:p w:rsidR="00D75C2F" w:rsidRDefault="00D75C2F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D75C2F" w:rsidRDefault="00D75C2F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D13120">
        <w:rPr>
          <w:noProof/>
        </w:rPr>
        <w:pict>
          <v:rect id="_x0000_s1028" style="position:absolute;left:0;text-align:left;margin-left:151.5pt;margin-top:142.05pt;width:89pt;height:84pt;z-index:2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8" inset="7pt,7pt,7pt,7pt">
              <w:txbxContent>
                <w:p w:rsidR="00D75C2F" w:rsidRDefault="00B46675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APPROPRIATIONS   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BENJAMIN ENGWER</w:t>
                  </w:r>
                </w:p>
                <w:p w:rsidR="00D75C2F" w:rsidRDefault="00D75C2F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D75C2F" w:rsidRDefault="00D75C2F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D13120">
        <w:rPr>
          <w:noProof/>
        </w:rPr>
        <w:pict>
          <v:rect id="_x0000_s1029" style="position:absolute;left:0;text-align:left;margin-left:239.5pt;margin-top:142.05pt;width:122pt;height:94pt;z-index:3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9" inset="7pt,7pt,7pt,7pt">
              <w:txbxContent>
                <w:p w:rsidR="00D75C2F" w:rsidRDefault="00B46675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COMMUNITY ENGAGEMENT &amp; OUTREACH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ROBERT FORMAN</w:t>
                  </w:r>
                </w:p>
                <w:p w:rsidR="00D75C2F" w:rsidRDefault="00D75C2F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D75C2F" w:rsidRDefault="00D75C2F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D13120">
        <w:rPr>
          <w:noProof/>
        </w:rPr>
        <w:pict>
          <v:rect id="_x0000_s1030" style="position:absolute;left:0;text-align:left;margin-left:355pt;margin-top:142.05pt;width:100pt;height:84pt;z-index:4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30" inset="7pt,7pt,7pt,7pt">
              <w:txbxContent>
                <w:p w:rsidR="00D75C2F" w:rsidRDefault="00B46675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GOVERNMENT OPERATIONS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CONNOR WILKINS</w:t>
                  </w:r>
                </w:p>
                <w:p w:rsidR="00D75C2F" w:rsidRDefault="00D75C2F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D75C2F" w:rsidRDefault="00D75C2F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D13120">
        <w:rPr>
          <w:noProof/>
        </w:rPr>
        <w:pict>
          <v:rect id="_x0000_s1031" style="position:absolute;left:0;text-align:left;margin-left:454pt;margin-top:142.05pt;width:100pt;height:84pt;z-index:5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31" inset="7pt,7pt,7pt,7pt">
              <w:txbxContent>
                <w:p w:rsidR="00D75C2F" w:rsidRDefault="00B46675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CONSTITUENT RELATIONS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PATRICK CRONIN</w:t>
                  </w:r>
                </w:p>
                <w:p w:rsidR="00D75C2F" w:rsidRDefault="00D75C2F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D75C2F" w:rsidRDefault="00D75C2F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250A0D">
        <w:t>Supplemental Allocations Account</w:t>
      </w:r>
      <w:r w:rsidR="00B46675">
        <w:t>, 6000-0400-00242.</w:t>
      </w:r>
    </w:p>
    <w:p w:rsidR="00D75C2F" w:rsidRDefault="00D75C2F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1042" w:type="dxa"/>
        <w:tblLayout w:type="fixed"/>
        <w:tblLook w:val="0000"/>
      </w:tblPr>
      <w:tblGrid>
        <w:gridCol w:w="2520"/>
        <w:gridCol w:w="3240"/>
        <w:gridCol w:w="2970"/>
      </w:tblGrid>
      <w:tr w:rsidR="00D75C2F" w:rsidTr="003E75AF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5C2F" w:rsidRDefault="00B46675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5C2F" w:rsidRDefault="00B46675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5C2F" w:rsidRDefault="00B46675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D75C2F" w:rsidTr="003E75AF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5C2F" w:rsidRDefault="0070685E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6000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5C2F" w:rsidRDefault="0070685E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New and Unfunded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5C2F" w:rsidRDefault="00B46675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</w:t>
            </w:r>
            <w:r w:rsidR="0073249A">
              <w:rPr>
                <w:rFonts w:ascii="Times New Roman" w:hAnsi="Times New Roman"/>
              </w:rPr>
              <w:t>000</w:t>
            </w:r>
          </w:p>
        </w:tc>
      </w:tr>
      <w:tr w:rsidR="00D75C2F" w:rsidTr="003E75AF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5C2F" w:rsidRDefault="00D75C2F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5C2F" w:rsidRDefault="00B46675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5C2F" w:rsidRDefault="0073249A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$2000</w:t>
            </w:r>
          </w:p>
        </w:tc>
      </w:tr>
    </w:tbl>
    <w:p w:rsidR="00D75C2F" w:rsidRDefault="00D75C2F">
      <w:pPr>
        <w:spacing w:after="0" w:line="240" w:lineRule="auto"/>
        <w:rPr>
          <w:rFonts w:ascii="Times New Roman Bold" w:hAnsi="Times New Roman Bold"/>
          <w:sz w:val="24"/>
        </w:rPr>
      </w:pPr>
    </w:p>
    <w:p w:rsidR="00D75C2F" w:rsidRDefault="00B46675" w:rsidP="00250A0D">
      <w:pPr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D75C2F" w:rsidRDefault="00D75C2F">
      <w:pPr>
        <w:ind w:left="1080"/>
        <w:rPr>
          <w:rFonts w:ascii="Calibri Bold" w:hAnsi="Calibri Bold"/>
        </w:rPr>
      </w:pPr>
    </w:p>
    <w:p w:rsidR="00D75C2F" w:rsidRDefault="00D75C2F">
      <w:pPr>
        <w:rPr>
          <w:lang w:val="it-IT"/>
        </w:rPr>
      </w:pPr>
    </w:p>
    <w:p w:rsidR="00D75C2F" w:rsidRDefault="00D75C2F">
      <w:pPr>
        <w:pStyle w:val="FreeForm"/>
        <w:ind w:left="6312"/>
        <w:rPr>
          <w:lang w:val="it-IT"/>
        </w:rPr>
      </w:pPr>
    </w:p>
    <w:tbl>
      <w:tblPr>
        <w:tblpPr w:leftFromText="180" w:rightFromText="180" w:vertAnchor="text" w:horzAnchor="margin" w:tblpXSpec="right" w:tblpY="181"/>
        <w:tblW w:w="0" w:type="auto"/>
        <w:tblLayout w:type="fixed"/>
        <w:tblLook w:val="0000"/>
      </w:tblPr>
      <w:tblGrid>
        <w:gridCol w:w="4488"/>
      </w:tblGrid>
      <w:tr w:rsidR="0070685E" w:rsidTr="0070685E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685E" w:rsidRDefault="0070685E" w:rsidP="0070685E">
            <w:pPr>
              <w:pStyle w:val="TableGrid1"/>
              <w:jc w:val="right"/>
            </w:pPr>
          </w:p>
        </w:tc>
      </w:tr>
      <w:tr w:rsidR="0070685E" w:rsidTr="0070685E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685E" w:rsidRDefault="0070685E" w:rsidP="0070685E">
            <w:pPr>
              <w:pStyle w:val="TableGrid1"/>
              <w:jc w:val="center"/>
              <w:rPr>
                <w:rFonts w:ascii="Times New Roman Italic" w:hAnsi="Times New Roman Italic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B46675" w:rsidRDefault="00B46675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B46675" w:rsidSect="00D75C2F">
      <w:footerReference w:type="even" r:id="rId8"/>
      <w:footerReference w:type="default" r:id="rId9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22BB" w:rsidRDefault="000C22BB">
      <w:pPr>
        <w:spacing w:after="0" w:line="240" w:lineRule="auto"/>
      </w:pPr>
      <w:r>
        <w:separator/>
      </w:r>
    </w:p>
  </w:endnote>
  <w:endnote w:type="continuationSeparator" w:id="0">
    <w:p w:rsidR="000C22BB" w:rsidRDefault="000C2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Italic">
    <w:panose1 w:val="020405030504060A0204"/>
    <w:charset w:val="00"/>
    <w:family w:val="roman"/>
    <w:pitch w:val="default"/>
    <w:sig w:usb0="00000000" w:usb1="00000000" w:usb2="00000000" w:usb3="00000000" w:csb0="0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Franklin Gothic Book Italic">
    <w:panose1 w:val="020B0503020102090204"/>
    <w:charset w:val="00"/>
    <w:family w:val="roman"/>
    <w:pitch w:val="default"/>
    <w:sig w:usb0="00000000" w:usb1="00000000" w:usb2="00000000" w:usb3="00000000" w:csb0="00000000" w:csb1="00000000"/>
  </w:font>
  <w:font w:name="Calibri Bold">
    <w:panose1 w:val="020F0702030404030204"/>
    <w:charset w:val="00"/>
    <w:family w:val="roman"/>
    <w:pitch w:val="default"/>
    <w:sig w:usb0="00000000" w:usb1="00000000" w:usb2="00000000" w:usb3="00000000" w:csb0="00000000" w:csb1="00000000"/>
  </w:font>
  <w:font w:name="Times New Roman Italic">
    <w:panose1 w:val="02020503050405090304"/>
    <w:charset w:val="00"/>
    <w:family w:val="roman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C2F" w:rsidRDefault="00D75C2F">
    <w:pPr>
      <w:pStyle w:val="Footer1"/>
      <w:jc w:val="center"/>
      <w:rPr>
        <w:rFonts w:ascii="Times New Roman Bold" w:hAnsi="Times New Roman Bold"/>
        <w:sz w:val="20"/>
      </w:rPr>
    </w:pPr>
  </w:p>
  <w:p w:rsidR="00D75C2F" w:rsidRDefault="00D75C2F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D75C2F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D75C2F" w:rsidRDefault="00B46675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D75C2F" w:rsidRDefault="00B46675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D75C2F" w:rsidRDefault="00B46675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D75C2F" w:rsidRDefault="00B46675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D75C2F" w:rsidRDefault="00B46675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D75C2F" w:rsidRDefault="00D75C2F">
    <w:pPr>
      <w:pStyle w:val="FreeForm"/>
      <w:rPr>
        <w:rFonts w:ascii="Times New Roman Bold" w:hAnsi="Times New Roman Bold"/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C2F" w:rsidRDefault="00D75C2F" w:rsidP="003E75AF">
    <w:pPr>
      <w:pStyle w:val="Footer1"/>
      <w:pBdr>
        <w:bottom w:val="single" w:sz="4" w:space="1" w:color="auto"/>
      </w:pBdr>
      <w:jc w:val="center"/>
      <w:rPr>
        <w:rFonts w:ascii="Times New Roman Bold" w:hAnsi="Times New Roman Bold"/>
        <w:sz w:val="20"/>
      </w:rPr>
    </w:pPr>
  </w:p>
  <w:p w:rsidR="00D75C2F" w:rsidRDefault="00D75C2F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D75C2F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D75C2F" w:rsidRDefault="00B46675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D75C2F" w:rsidRDefault="00B46675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D75C2F" w:rsidRDefault="00B46675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D75C2F" w:rsidRDefault="00B46675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D75C2F" w:rsidRDefault="00B46675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D75C2F" w:rsidRDefault="00D75C2F">
    <w:pPr>
      <w:pStyle w:val="FreeForm"/>
      <w:rPr>
        <w:rFonts w:ascii="Times New Roman Bold" w:hAnsi="Times New Roman Bold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22BB" w:rsidRDefault="000C22BB">
      <w:pPr>
        <w:spacing w:after="0" w:line="240" w:lineRule="auto"/>
      </w:pPr>
      <w:r>
        <w:separator/>
      </w:r>
    </w:p>
  </w:footnote>
  <w:footnote w:type="continuationSeparator" w:id="0">
    <w:p w:rsidR="000C22BB" w:rsidRDefault="000C2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>
    <w:nsid w:val="4A7A00E7"/>
    <w:multiLevelType w:val="hybridMultilevel"/>
    <w:tmpl w:val="6DEA0818"/>
    <w:lvl w:ilvl="0" w:tplc="F39AE6B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2801"/>
  <w:doNotTrackMoves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E75AF"/>
    <w:rsid w:val="000C22BB"/>
    <w:rsid w:val="00250A0D"/>
    <w:rsid w:val="003E75AF"/>
    <w:rsid w:val="00446A8D"/>
    <w:rsid w:val="00453B7D"/>
    <w:rsid w:val="0070685E"/>
    <w:rsid w:val="0073249A"/>
    <w:rsid w:val="00B46675"/>
    <w:rsid w:val="00C21BB4"/>
    <w:rsid w:val="00D13120"/>
    <w:rsid w:val="00D75C2F"/>
    <w:rsid w:val="00E43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autoRedefine/>
    <w:qFormat/>
    <w:rsid w:val="00D75C2F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D75C2F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autoRedefine/>
    <w:rsid w:val="00D75C2F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autoRedefine/>
    <w:rsid w:val="00D75C2F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D75C2F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D75C2F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D75C2F"/>
  </w:style>
  <w:style w:type="paragraph" w:customStyle="1" w:styleId="LightShading1">
    <w:name w:val="Light Shading1"/>
    <w:rsid w:val="00D75C2F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3E75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E75AF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3E75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E75AF"/>
    <w:rPr>
      <w:rFonts w:ascii="Calibri" w:eastAsia="ヒラギノ角ゴ Pro W3" w:hAnsi="Calibri"/>
      <w:color w:val="000000"/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subject/>
  <dc:creator>Joseph T. Bassell, Rules &amp; Administration, Chair</dc:creator>
  <cp:keywords/>
  <cp:lastModifiedBy>Chairman Ryan Witte</cp:lastModifiedBy>
  <cp:revision>4</cp:revision>
  <dcterms:created xsi:type="dcterms:W3CDTF">2013-11-12T15:01:00Z</dcterms:created>
  <dcterms:modified xsi:type="dcterms:W3CDTF">2013-11-14T18:37:00Z</dcterms:modified>
</cp:coreProperties>
</file>