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3652"/>
        <w:gridCol w:w="3547"/>
      </w:tblGrid>
      <w:tr w:rsidR="001749C3" w:rsidTr="001749C3">
        <w:tc>
          <w:tcPr>
            <w:tcW w:w="3672" w:type="dxa"/>
            <w:vAlign w:val="center"/>
          </w:tcPr>
          <w:p w:rsidR="001749C3" w:rsidRDefault="001749C3" w:rsidP="001749C3">
            <w:pPr>
              <w:rPr>
                <w:rFonts w:ascii="Franklin Gothic Demi Cond" w:hAnsi="Franklin Gothic Demi Cond"/>
              </w:rPr>
            </w:pPr>
            <w:r>
              <w:rPr>
                <w:rFonts w:ascii="Franklin Gothic Demi Cond" w:hAnsi="Franklin Gothic Demi Cond"/>
              </w:rPr>
              <w:t>1400 WASHINGTON AVENUE</w:t>
            </w:r>
          </w:p>
          <w:p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rsidR="001749C3" w:rsidRDefault="001749C3" w:rsidP="001749C3">
            <w:pPr>
              <w:rPr>
                <w:rFonts w:ascii="Franklin Gothic Demi Cond" w:hAnsi="Franklin Gothic Demi Cond"/>
                <w:sz w:val="18"/>
              </w:rPr>
            </w:pPr>
          </w:p>
          <w:p w:rsid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rsidR="001749C3" w:rsidRPr="00391336" w:rsidRDefault="00C77462" w:rsidP="001749C3">
            <w:pPr>
              <w:rPr>
                <w:rFonts w:ascii="Franklin Gothic Demi Cond" w:hAnsi="Franklin Gothic Demi Cond"/>
                <w:sz w:val="20"/>
              </w:rPr>
            </w:pPr>
            <w:r>
              <w:rPr>
                <w:rFonts w:ascii="Franklin Gothic Demi Cond" w:hAnsi="Franklin Gothic Demi Cond"/>
                <w:sz w:val="20"/>
              </w:rPr>
              <w:t>sasenate@albany.edu</w:t>
            </w:r>
          </w:p>
        </w:tc>
        <w:tc>
          <w:tcPr>
            <w:tcW w:w="3672" w:type="dxa"/>
          </w:tcPr>
          <w:p w:rsidR="001749C3" w:rsidRPr="00391336" w:rsidRDefault="00391336" w:rsidP="00391336">
            <w:r w:rsidRPr="00545DCE">
              <w:rPr>
                <w:noProof/>
              </w:rPr>
              <w:drawing>
                <wp:anchor distT="0" distB="0" distL="114300" distR="114300" simplePos="0" relativeHeight="251660288" behindDoc="1" locked="0" layoutInCell="1" allowOverlap="1" wp14:anchorId="372DA7C1" wp14:editId="6D895AB2">
                  <wp:simplePos x="0" y="0"/>
                  <wp:positionH relativeFrom="column">
                    <wp:posOffset>148590</wp:posOffset>
                  </wp:positionH>
                  <wp:positionV relativeFrom="paragraph">
                    <wp:posOffset>76200</wp:posOffset>
                  </wp:positionV>
                  <wp:extent cx="1933575" cy="1200150"/>
                  <wp:effectExtent l="0" t="0" r="0" b="0"/>
                  <wp:wrapSquare wrapText="bothSides"/>
                  <wp:docPr id="1" name="Picture 1" descr="C:\Users\rwebb_000\OneDrive\Pictur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webb_000\OneDrive\Pictures\image1.PN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12661" t="22912" r="17301" b="22101"/>
                          <a:stretch/>
                        </pic:blipFill>
                        <pic:spPr bwMode="auto">
                          <a:xfrm>
                            <a:off x="0" y="0"/>
                            <a:ext cx="1933575" cy="1200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672" w:type="dxa"/>
            <w:vAlign w:val="center"/>
          </w:tcPr>
          <w:p w:rsidR="001749C3" w:rsidRPr="004401D6" w:rsidRDefault="00391336" w:rsidP="001749C3">
            <w:pPr>
              <w:jc w:val="right"/>
              <w:rPr>
                <w:rFonts w:ascii="Franklin Gothic Demi Cond" w:hAnsi="Franklin Gothic Demi Cond"/>
                <w:sz w:val="24"/>
              </w:rPr>
            </w:pPr>
            <w:r>
              <w:rPr>
                <w:rFonts w:ascii="Franklin Gothic Demi Cond" w:hAnsi="Franklin Gothic Demi Cond"/>
                <w:sz w:val="24"/>
              </w:rPr>
              <w:t>SEN. RAYMOND J. WEBB, JR.</w:t>
            </w:r>
          </w:p>
          <w:p w:rsidR="001749C3" w:rsidRPr="004401D6" w:rsidRDefault="001749C3" w:rsidP="001749C3">
            <w:pPr>
              <w:jc w:val="right"/>
              <w:rPr>
                <w:rFonts w:ascii="Franklin Gothic Demi Cond" w:hAnsi="Franklin Gothic Demi Cond"/>
                <w:i/>
                <w:sz w:val="20"/>
              </w:rPr>
            </w:pPr>
            <w:r w:rsidRPr="004401D6">
              <w:rPr>
                <w:rFonts w:ascii="Franklin Gothic Demi Cond" w:hAnsi="Franklin Gothic Demi Cond"/>
                <w:i/>
                <w:sz w:val="20"/>
              </w:rPr>
              <w:t>CHAIR</w:t>
            </w:r>
          </w:p>
          <w:p w:rsidR="001749C3" w:rsidRPr="004401D6" w:rsidRDefault="00DB3444" w:rsidP="001749C3">
            <w:pPr>
              <w:jc w:val="right"/>
              <w:rPr>
                <w:rFonts w:ascii="Franklin Gothic Demi Cond" w:hAnsi="Franklin Gothic Demi Cond"/>
                <w:sz w:val="20"/>
              </w:rPr>
            </w:pPr>
            <w:r w:rsidRPr="00DB3444">
              <w:rPr>
                <w:rFonts w:ascii="Franklin Gothic Demi Cond" w:hAnsi="Franklin Gothic Demi Cond"/>
                <w:sz w:val="24"/>
              </w:rPr>
              <w:t>SEN. JARRETT R. ALTILIO</w:t>
            </w:r>
          </w:p>
          <w:p w:rsidR="001749C3" w:rsidRPr="00E14C6D" w:rsidRDefault="001749C3" w:rsidP="001749C3">
            <w:pPr>
              <w:jc w:val="right"/>
              <w:rPr>
                <w:rFonts w:ascii="Franklin Gothic Demi Cond" w:hAnsi="Franklin Gothic Demi Cond"/>
                <w:i/>
                <w:sz w:val="18"/>
              </w:rPr>
            </w:pPr>
            <w:r w:rsidRPr="004401D6">
              <w:rPr>
                <w:rFonts w:ascii="Franklin Gothic Demi Cond" w:hAnsi="Franklin Gothic Demi Cond"/>
                <w:i/>
                <w:sz w:val="20"/>
              </w:rPr>
              <w:t>VICE CHAIR</w:t>
            </w:r>
          </w:p>
        </w:tc>
      </w:tr>
      <w:tr w:rsidR="00EB3C80" w:rsidTr="00391336">
        <w:trPr>
          <w:trHeight w:val="80"/>
        </w:trPr>
        <w:tc>
          <w:tcPr>
            <w:tcW w:w="3672" w:type="dxa"/>
            <w:vAlign w:val="center"/>
          </w:tcPr>
          <w:p w:rsidR="00EB3C80" w:rsidRDefault="00EB3C80" w:rsidP="001749C3">
            <w:pPr>
              <w:rPr>
                <w:rFonts w:ascii="Franklin Gothic Demi Cond" w:hAnsi="Franklin Gothic Demi Cond"/>
              </w:rPr>
            </w:pPr>
          </w:p>
        </w:tc>
        <w:tc>
          <w:tcPr>
            <w:tcW w:w="3672" w:type="dxa"/>
          </w:tcPr>
          <w:p w:rsidR="00EB3C80" w:rsidRDefault="00EB3C80" w:rsidP="00391336">
            <w:pPr>
              <w:rPr>
                <w:noProof/>
              </w:rPr>
            </w:pPr>
          </w:p>
        </w:tc>
        <w:tc>
          <w:tcPr>
            <w:tcW w:w="3672" w:type="dxa"/>
            <w:vAlign w:val="center"/>
          </w:tcPr>
          <w:p w:rsidR="00EB3C80" w:rsidRDefault="00EB3C80" w:rsidP="001749C3">
            <w:pPr>
              <w:jc w:val="right"/>
              <w:rPr>
                <w:rFonts w:ascii="Franklin Gothic Demi Cond" w:hAnsi="Franklin Gothic Demi Cond"/>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7F0815" w:rsidTr="007F0815">
        <w:trPr>
          <w:trHeight w:val="584"/>
        </w:trPr>
        <w:tc>
          <w:tcPr>
            <w:tcW w:w="5508" w:type="dxa"/>
            <w:vAlign w:val="center"/>
          </w:tcPr>
          <w:p w:rsidR="007F0815" w:rsidRPr="004D7F4E" w:rsidRDefault="007F0815" w:rsidP="00FF4F7E">
            <w:pPr>
              <w:rPr>
                <w:rFonts w:ascii="Times New Roman" w:hAnsi="Times New Roman" w:cs="Times New Roman"/>
                <w:b/>
              </w:rPr>
            </w:pPr>
            <w:r w:rsidRPr="004D7F4E">
              <w:rPr>
                <w:rFonts w:ascii="Times New Roman" w:hAnsi="Times New Roman" w:cs="Times New Roman"/>
                <w:b/>
                <w:sz w:val="32"/>
              </w:rPr>
              <w:t>S.</w:t>
            </w:r>
            <w:r w:rsidR="00391336">
              <w:rPr>
                <w:rFonts w:ascii="Times New Roman" w:hAnsi="Times New Roman" w:cs="Times New Roman"/>
                <w:b/>
                <w:sz w:val="32"/>
              </w:rPr>
              <w:t>1516</w:t>
            </w:r>
            <w:r w:rsidRPr="004D7F4E">
              <w:rPr>
                <w:rFonts w:ascii="Times New Roman" w:hAnsi="Times New Roman" w:cs="Times New Roman"/>
                <w:b/>
                <w:sz w:val="32"/>
              </w:rPr>
              <w:t>-</w:t>
            </w:r>
            <w:r w:rsidR="006F58E5">
              <w:rPr>
                <w:rFonts w:ascii="Times New Roman" w:hAnsi="Times New Roman" w:cs="Times New Roman"/>
                <w:b/>
                <w:sz w:val="32"/>
              </w:rPr>
              <w:t>106</w:t>
            </w:r>
            <w:r w:rsidR="001F136D">
              <w:rPr>
                <w:rFonts w:ascii="Times New Roman" w:hAnsi="Times New Roman" w:cs="Times New Roman"/>
                <w:b/>
                <w:sz w:val="32"/>
              </w:rPr>
              <w:t>R</w:t>
            </w:r>
          </w:p>
        </w:tc>
        <w:tc>
          <w:tcPr>
            <w:tcW w:w="5508" w:type="dxa"/>
            <w:vAlign w:val="center"/>
          </w:tcPr>
          <w:p w:rsidR="007F0815" w:rsidRPr="004D7F4E" w:rsidRDefault="007F0815" w:rsidP="0094062C">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94062C">
              <w:rPr>
                <w:rFonts w:ascii="Times New Roman" w:hAnsi="Times New Roman" w:cs="Times New Roman"/>
                <w:sz w:val="28"/>
              </w:rPr>
              <w:t>February 10, 2016</w:t>
            </w:r>
          </w:p>
        </w:tc>
      </w:tr>
      <w:tr w:rsidR="007F0815" w:rsidTr="007F0815">
        <w:trPr>
          <w:trHeight w:val="415"/>
        </w:trPr>
        <w:tc>
          <w:tcPr>
            <w:tcW w:w="5508" w:type="dxa"/>
            <w:shd w:val="clear" w:color="auto" w:fill="F2F2F2" w:themeFill="background1" w:themeFillShade="F2"/>
            <w:vAlign w:val="center"/>
          </w:tcPr>
          <w:p w:rsidR="007F0815" w:rsidRPr="004D7F4E" w:rsidRDefault="007F0815" w:rsidP="00DD00D4">
            <w:pPr>
              <w:rPr>
                <w:rFonts w:ascii="Times New Roman" w:hAnsi="Times New Roman" w:cs="Times New Roman"/>
                <w:b/>
              </w:rPr>
            </w:pPr>
            <w:r w:rsidRPr="004D7F4E">
              <w:rPr>
                <w:rFonts w:ascii="Times New Roman" w:hAnsi="Times New Roman" w:cs="Times New Roman"/>
                <w:b/>
              </w:rPr>
              <w:t xml:space="preserve">SPONSORED BY: </w:t>
            </w:r>
            <w:r w:rsidR="006F58E5">
              <w:rPr>
                <w:rFonts w:ascii="Times New Roman" w:hAnsi="Times New Roman" w:cs="Times New Roman"/>
              </w:rPr>
              <w:t xml:space="preserve">Sen. </w:t>
            </w:r>
            <w:proofErr w:type="spellStart"/>
            <w:r w:rsidR="006F58E5">
              <w:rPr>
                <w:rFonts w:ascii="Times New Roman" w:hAnsi="Times New Roman" w:cs="Times New Roman"/>
              </w:rPr>
              <w:t>Cadesca</w:t>
            </w:r>
            <w:proofErr w:type="spellEnd"/>
            <w:r w:rsidR="00B47D13">
              <w:rPr>
                <w:rFonts w:ascii="Times New Roman" w:hAnsi="Times New Roman" w:cs="Times New Roman"/>
              </w:rPr>
              <w:t>, Sen. Mosby, Sen. Alford, Sen. Carrasco</w:t>
            </w:r>
          </w:p>
        </w:tc>
        <w:tc>
          <w:tcPr>
            <w:tcW w:w="5508" w:type="dxa"/>
            <w:shd w:val="clear" w:color="auto" w:fill="F2F2F2" w:themeFill="background1" w:themeFillShade="F2"/>
            <w:vAlign w:val="center"/>
          </w:tcPr>
          <w:p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w:t>
            </w:r>
            <w:r w:rsidR="00FF4F7E">
              <w:rPr>
                <w:rFonts w:ascii="Times New Roman" w:hAnsi="Times New Roman" w:cs="Times New Roman"/>
                <w:b/>
              </w:rPr>
              <w:t>N/A</w:t>
            </w:r>
          </w:p>
        </w:tc>
      </w:tr>
      <w:tr w:rsidR="007F0815" w:rsidTr="007F0815">
        <w:trPr>
          <w:trHeight w:val="415"/>
        </w:trPr>
        <w:tc>
          <w:tcPr>
            <w:tcW w:w="5508" w:type="dxa"/>
            <w:vAlign w:val="center"/>
          </w:tcPr>
          <w:p w:rsidR="007F0815" w:rsidRPr="004D7F4E" w:rsidRDefault="007F0815" w:rsidP="0094062C">
            <w:pPr>
              <w:rPr>
                <w:rFonts w:ascii="Times New Roman" w:hAnsi="Times New Roman" w:cs="Times New Roman"/>
                <w:b/>
              </w:rPr>
            </w:pPr>
            <w:r w:rsidRPr="004D7F4E">
              <w:rPr>
                <w:rFonts w:ascii="Times New Roman" w:hAnsi="Times New Roman" w:cs="Times New Roman"/>
                <w:b/>
              </w:rPr>
              <w:t xml:space="preserve">SUBJECT: </w:t>
            </w:r>
            <w:r w:rsidR="0094062C">
              <w:rPr>
                <w:rFonts w:ascii="Times New Roman" w:hAnsi="Times New Roman" w:cs="Times New Roman"/>
              </w:rPr>
              <w:t>Indigenous People’s Day Resolution</w:t>
            </w:r>
          </w:p>
        </w:tc>
        <w:tc>
          <w:tcPr>
            <w:tcW w:w="5508" w:type="dxa"/>
            <w:vAlign w:val="center"/>
          </w:tcPr>
          <w:p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VOTE: </w:t>
            </w:r>
            <w:r w:rsidR="00FF4F7E">
              <w:rPr>
                <w:rFonts w:ascii="Times New Roman" w:hAnsi="Times New Roman" w:cs="Times New Roman"/>
                <w:b/>
              </w:rPr>
              <w:t>N/A</w:t>
            </w:r>
          </w:p>
        </w:tc>
      </w:tr>
      <w:tr w:rsidR="007F0815" w:rsidTr="007F0815">
        <w:trPr>
          <w:trHeight w:val="415"/>
        </w:trPr>
        <w:tc>
          <w:tcPr>
            <w:tcW w:w="5508" w:type="dxa"/>
            <w:shd w:val="clear" w:color="auto" w:fill="F2F2F2" w:themeFill="background1" w:themeFillShade="F2"/>
            <w:vAlign w:val="center"/>
          </w:tcPr>
          <w:p w:rsidR="007F0815" w:rsidRPr="00C23528" w:rsidRDefault="007F0815" w:rsidP="0094062C">
            <w:pPr>
              <w:rPr>
                <w:rFonts w:ascii="Times New Roman" w:hAnsi="Times New Roman" w:cs="Times New Roman"/>
              </w:rPr>
            </w:pPr>
            <w:r w:rsidRPr="004D7F4E">
              <w:rPr>
                <w:rFonts w:ascii="Times New Roman" w:hAnsi="Times New Roman" w:cs="Times New Roman"/>
                <w:b/>
              </w:rPr>
              <w:t xml:space="preserve">SENATE VOTE: </w:t>
            </w:r>
            <w:r w:rsidR="00C23528">
              <w:rPr>
                <w:rFonts w:ascii="Times New Roman" w:hAnsi="Times New Roman" w:cs="Times New Roman"/>
              </w:rPr>
              <w:t>29-0-2</w:t>
            </w:r>
          </w:p>
        </w:tc>
        <w:tc>
          <w:tcPr>
            <w:tcW w:w="5508" w:type="dxa"/>
            <w:shd w:val="clear" w:color="auto" w:fill="F2F2F2" w:themeFill="background1" w:themeFillShade="F2"/>
            <w:vAlign w:val="center"/>
          </w:tcPr>
          <w:p w:rsidR="007F0815" w:rsidRPr="004D7F4E" w:rsidRDefault="007F0815" w:rsidP="0094062C">
            <w:pPr>
              <w:rPr>
                <w:rFonts w:ascii="Times New Roman" w:hAnsi="Times New Roman" w:cs="Times New Roman"/>
                <w:b/>
              </w:rPr>
            </w:pPr>
            <w:r w:rsidRPr="004D7F4E">
              <w:rPr>
                <w:rFonts w:ascii="Times New Roman" w:hAnsi="Times New Roman" w:cs="Times New Roman"/>
                <w:b/>
              </w:rPr>
              <w:t xml:space="preserve">LEGISLATIVE RESULT: </w:t>
            </w:r>
            <w:r w:rsidR="00DD00D4">
              <w:rPr>
                <w:rFonts w:ascii="Times New Roman" w:hAnsi="Times New Roman" w:cs="Times New Roman"/>
              </w:rPr>
              <w:t>Pass</w:t>
            </w:r>
          </w:p>
        </w:tc>
      </w:tr>
    </w:tbl>
    <w:p w:rsidR="00170045" w:rsidRDefault="00170045" w:rsidP="001F136D">
      <w:pPr>
        <w:rPr>
          <w:rFonts w:ascii="Times New Roman" w:hAnsi="Times New Roman" w:cs="Times New Roman"/>
          <w:b/>
          <w:sz w:val="24"/>
        </w:rPr>
      </w:pPr>
    </w:p>
    <w:p w:rsidR="007F0815" w:rsidRDefault="007F0815" w:rsidP="001F136D">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rsidR="0094062C" w:rsidRPr="0094062C" w:rsidRDefault="0094062C" w:rsidP="0094062C">
      <w:pPr>
        <w:rPr>
          <w:rFonts w:ascii="Times New Roman" w:hAnsi="Times New Roman" w:cs="Times New Roman"/>
          <w:sz w:val="24"/>
          <w:szCs w:val="24"/>
          <w:lang w:bidi="en-US"/>
        </w:rPr>
      </w:pPr>
      <w:r w:rsidRPr="0094062C">
        <w:rPr>
          <w:rFonts w:ascii="Times New Roman" w:hAnsi="Times New Roman" w:cs="Times New Roman"/>
          <w:sz w:val="24"/>
          <w:szCs w:val="24"/>
          <w:lang w:bidi="en-US"/>
        </w:rPr>
        <w:t>WHEREAS, University at Albany recognizes that the Indigenous Peoples of the lands that would later become known as the Americas have occupied the</w:t>
      </w:r>
      <w:r>
        <w:rPr>
          <w:rFonts w:ascii="Times New Roman" w:hAnsi="Times New Roman" w:cs="Times New Roman"/>
          <w:sz w:val="24"/>
          <w:szCs w:val="24"/>
          <w:lang w:bidi="en-US"/>
        </w:rPr>
        <w:t xml:space="preserve">se lands since time immemorial, </w:t>
      </w:r>
      <w:r w:rsidRPr="0094062C">
        <w:rPr>
          <w:rFonts w:ascii="Times New Roman" w:hAnsi="Times New Roman" w:cs="Times New Roman"/>
          <w:sz w:val="24"/>
          <w:szCs w:val="24"/>
          <w:lang w:bidi="en-US"/>
        </w:rPr>
        <w:t>and</w:t>
      </w:r>
    </w:p>
    <w:p w:rsidR="0094062C" w:rsidRPr="0094062C" w:rsidRDefault="0094062C" w:rsidP="0094062C">
      <w:pPr>
        <w:rPr>
          <w:rFonts w:ascii="Times New Roman" w:hAnsi="Times New Roman" w:cs="Times New Roman"/>
          <w:sz w:val="24"/>
          <w:szCs w:val="24"/>
          <w:lang w:bidi="en-US"/>
        </w:rPr>
      </w:pPr>
      <w:r w:rsidRPr="0094062C">
        <w:rPr>
          <w:rFonts w:ascii="Times New Roman" w:hAnsi="Times New Roman" w:cs="Times New Roman"/>
          <w:sz w:val="24"/>
          <w:szCs w:val="24"/>
          <w:lang w:bidi="en-US"/>
        </w:rPr>
        <w:t>WHEREAS, the University recognizes the fact that New York is built upon the homelands and villages of the Indigenous Peoples of this region, without whom the building of the Cities would not have been pos</w:t>
      </w:r>
      <w:r>
        <w:rPr>
          <w:rFonts w:ascii="Times New Roman" w:hAnsi="Times New Roman" w:cs="Times New Roman"/>
          <w:sz w:val="24"/>
          <w:szCs w:val="24"/>
          <w:lang w:bidi="en-US"/>
        </w:rPr>
        <w:t xml:space="preserve">sible, </w:t>
      </w:r>
      <w:r w:rsidRPr="0094062C">
        <w:rPr>
          <w:rFonts w:ascii="Times New Roman" w:hAnsi="Times New Roman" w:cs="Times New Roman"/>
          <w:sz w:val="24"/>
          <w:szCs w:val="24"/>
          <w:lang w:bidi="en-US"/>
        </w:rPr>
        <w:t>and</w:t>
      </w:r>
    </w:p>
    <w:p w:rsidR="0094062C" w:rsidRPr="0094062C" w:rsidRDefault="0094062C" w:rsidP="0094062C">
      <w:pPr>
        <w:rPr>
          <w:rFonts w:ascii="Times New Roman" w:hAnsi="Times New Roman" w:cs="Times New Roman"/>
          <w:sz w:val="24"/>
          <w:szCs w:val="24"/>
          <w:lang w:bidi="en-US"/>
        </w:rPr>
      </w:pPr>
      <w:r w:rsidRPr="0094062C">
        <w:rPr>
          <w:rFonts w:ascii="Times New Roman" w:hAnsi="Times New Roman" w:cs="Times New Roman"/>
          <w:sz w:val="24"/>
          <w:szCs w:val="24"/>
          <w:lang w:bidi="en-US"/>
        </w:rPr>
        <w:t>WHEREAS, the University at Albany understands that in order to help close the equity gap, government entities, organizations and other public institutions should change their policies and practices to better reflect the experiences of American Indian people and uplift our country’s Indigenous ro</w:t>
      </w:r>
      <w:r>
        <w:rPr>
          <w:rFonts w:ascii="Times New Roman" w:hAnsi="Times New Roman" w:cs="Times New Roman"/>
          <w:sz w:val="24"/>
          <w:szCs w:val="24"/>
          <w:lang w:bidi="en-US"/>
        </w:rPr>
        <w:t>ots, history, and contributions,</w:t>
      </w:r>
      <w:r w:rsidRPr="0094062C">
        <w:rPr>
          <w:rFonts w:ascii="Times New Roman" w:hAnsi="Times New Roman" w:cs="Times New Roman"/>
          <w:sz w:val="24"/>
          <w:szCs w:val="24"/>
          <w:lang w:bidi="en-US"/>
        </w:rPr>
        <w:t xml:space="preserve"> and</w:t>
      </w:r>
    </w:p>
    <w:p w:rsidR="0094062C" w:rsidRPr="0094062C" w:rsidRDefault="0094062C" w:rsidP="0094062C">
      <w:pPr>
        <w:rPr>
          <w:rFonts w:ascii="Times New Roman" w:hAnsi="Times New Roman" w:cs="Times New Roman"/>
          <w:sz w:val="24"/>
          <w:szCs w:val="24"/>
          <w:lang w:bidi="en-US"/>
        </w:rPr>
      </w:pPr>
      <w:r w:rsidRPr="0094062C">
        <w:rPr>
          <w:rFonts w:ascii="Times New Roman" w:hAnsi="Times New Roman" w:cs="Times New Roman"/>
          <w:sz w:val="24"/>
          <w:szCs w:val="24"/>
          <w:lang w:bidi="en-US"/>
        </w:rPr>
        <w:t>WHEREAS, The University at Albany has made substantial changes to incorporate the narratives of colonized peoples including the establishment of an Africana Studies ;  East Asian  American Studies ; Latin American, Ca</w:t>
      </w:r>
      <w:r>
        <w:rPr>
          <w:rFonts w:ascii="Times New Roman" w:hAnsi="Times New Roman" w:cs="Times New Roman"/>
          <w:sz w:val="24"/>
          <w:szCs w:val="24"/>
          <w:lang w:bidi="en-US"/>
        </w:rPr>
        <w:t>ribbean and U.S Latino Studies,</w:t>
      </w:r>
      <w:r w:rsidRPr="0094062C">
        <w:rPr>
          <w:rFonts w:ascii="Times New Roman" w:hAnsi="Times New Roman" w:cs="Times New Roman"/>
          <w:sz w:val="24"/>
          <w:szCs w:val="24"/>
          <w:lang w:bidi="en-US"/>
        </w:rPr>
        <w:t xml:space="preserve"> and </w:t>
      </w:r>
    </w:p>
    <w:p w:rsidR="0094062C" w:rsidRPr="0094062C" w:rsidRDefault="0094062C" w:rsidP="0094062C">
      <w:pPr>
        <w:rPr>
          <w:rFonts w:ascii="Times New Roman" w:hAnsi="Times New Roman" w:cs="Times New Roman"/>
          <w:sz w:val="24"/>
          <w:szCs w:val="24"/>
          <w:lang w:bidi="en-US"/>
        </w:rPr>
      </w:pPr>
      <w:r w:rsidRPr="0094062C">
        <w:rPr>
          <w:rFonts w:ascii="Times New Roman" w:hAnsi="Times New Roman" w:cs="Times New Roman"/>
          <w:sz w:val="24"/>
          <w:szCs w:val="24"/>
          <w:lang w:bidi="en-US"/>
        </w:rPr>
        <w:t>WHEREAS, Cornell University, University of California, Berkeley and other universities are officially recognizing Indigenous People’s Day in place of Columbus Day;</w:t>
      </w:r>
    </w:p>
    <w:p w:rsidR="0094062C" w:rsidRPr="0094062C" w:rsidRDefault="0094062C" w:rsidP="0094062C">
      <w:pPr>
        <w:rPr>
          <w:rFonts w:ascii="Times New Roman" w:hAnsi="Times New Roman" w:cs="Times New Roman"/>
          <w:sz w:val="24"/>
          <w:szCs w:val="24"/>
          <w:lang w:bidi="en-US"/>
        </w:rPr>
      </w:pPr>
      <w:r w:rsidRPr="0094062C">
        <w:rPr>
          <w:rFonts w:ascii="Times New Roman" w:hAnsi="Times New Roman" w:cs="Times New Roman"/>
          <w:sz w:val="24"/>
          <w:szCs w:val="24"/>
          <w:lang w:bidi="en-US"/>
        </w:rPr>
        <w:t>WHEREAS, the Africana Studies Department, the Latin American, Caribbean and U.S Latino Department, and The Office of Intercultural Student Engagement are in support of recognizing Indigenous People’</w:t>
      </w:r>
      <w:r>
        <w:rPr>
          <w:rFonts w:ascii="Times New Roman" w:hAnsi="Times New Roman" w:cs="Times New Roman"/>
          <w:sz w:val="24"/>
          <w:szCs w:val="24"/>
          <w:lang w:bidi="en-US"/>
        </w:rPr>
        <w:t>s Day in place of Columbus Day, and</w:t>
      </w:r>
      <w:bookmarkStart w:id="0" w:name="_GoBack"/>
      <w:bookmarkEnd w:id="0"/>
    </w:p>
    <w:p w:rsidR="0094062C" w:rsidRPr="0094062C" w:rsidRDefault="0094062C" w:rsidP="0094062C">
      <w:pPr>
        <w:rPr>
          <w:rFonts w:ascii="Times New Roman" w:hAnsi="Times New Roman" w:cs="Times New Roman"/>
          <w:sz w:val="24"/>
          <w:szCs w:val="24"/>
          <w:lang w:bidi="en-US"/>
        </w:rPr>
      </w:pPr>
      <w:r w:rsidRPr="0094062C">
        <w:rPr>
          <w:rFonts w:ascii="Times New Roman" w:hAnsi="Times New Roman" w:cs="Times New Roman"/>
          <w:sz w:val="24"/>
          <w:szCs w:val="24"/>
          <w:lang w:bidi="en-US"/>
        </w:rPr>
        <w:t>BE IT RESOLVED THAT The University at Albany strongly supports the proposition that Indigenous Peoples' Day shall be an opportunity to celebrate the thriving cultures and values of the I</w:t>
      </w:r>
      <w:r>
        <w:rPr>
          <w:rFonts w:ascii="Times New Roman" w:hAnsi="Times New Roman" w:cs="Times New Roman"/>
          <w:sz w:val="24"/>
          <w:szCs w:val="24"/>
          <w:lang w:bidi="en-US"/>
        </w:rPr>
        <w:t>ndigenous Peoples of our region, and</w:t>
      </w:r>
    </w:p>
    <w:p w:rsidR="0094062C" w:rsidRPr="0094062C" w:rsidRDefault="0094062C" w:rsidP="0094062C">
      <w:pPr>
        <w:rPr>
          <w:rFonts w:ascii="Times New Roman" w:hAnsi="Times New Roman" w:cs="Times New Roman"/>
          <w:sz w:val="24"/>
          <w:szCs w:val="24"/>
          <w:lang w:bidi="en-US"/>
        </w:rPr>
      </w:pPr>
      <w:r w:rsidRPr="0094062C">
        <w:rPr>
          <w:rFonts w:ascii="Times New Roman" w:hAnsi="Times New Roman" w:cs="Times New Roman"/>
          <w:sz w:val="24"/>
          <w:szCs w:val="24"/>
          <w:lang w:bidi="en-US"/>
        </w:rPr>
        <w:lastRenderedPageBreak/>
        <w:t>BE IT FURTHER RESOLVED THAT the Student Association Senate urges the University to recognize Columbus Day as Indigenous People’s Day on any calendar distributed by the university, e</w:t>
      </w:r>
      <w:r>
        <w:rPr>
          <w:rFonts w:ascii="Times New Roman" w:hAnsi="Times New Roman" w:cs="Times New Roman"/>
          <w:sz w:val="24"/>
          <w:szCs w:val="24"/>
          <w:lang w:bidi="en-US"/>
        </w:rPr>
        <w:t>very year from this day forward, and</w:t>
      </w:r>
    </w:p>
    <w:p w:rsidR="0094062C" w:rsidRPr="0094062C" w:rsidRDefault="0094062C" w:rsidP="0094062C">
      <w:pPr>
        <w:rPr>
          <w:rFonts w:ascii="Times New Roman" w:hAnsi="Times New Roman" w:cs="Times New Roman"/>
          <w:sz w:val="24"/>
          <w:szCs w:val="24"/>
          <w:lang w:bidi="en-US"/>
        </w:rPr>
      </w:pPr>
      <w:r w:rsidRPr="0094062C">
        <w:rPr>
          <w:rFonts w:ascii="Times New Roman" w:hAnsi="Times New Roman" w:cs="Times New Roman"/>
          <w:sz w:val="24"/>
          <w:szCs w:val="24"/>
          <w:lang w:bidi="en-US"/>
        </w:rPr>
        <w:t>BE IT FURTHER RESOLVED THAT the Student Association Senate urges University at Albany to offer programming on the history of indigenous peoples in the Ame</w:t>
      </w:r>
      <w:r>
        <w:rPr>
          <w:rFonts w:ascii="Times New Roman" w:hAnsi="Times New Roman" w:cs="Times New Roman"/>
          <w:sz w:val="24"/>
          <w:szCs w:val="24"/>
          <w:lang w:bidi="en-US"/>
        </w:rPr>
        <w:t>ricas on the aforementioned day, and</w:t>
      </w:r>
    </w:p>
    <w:p w:rsidR="0094062C" w:rsidRPr="0094062C" w:rsidRDefault="0094062C" w:rsidP="0094062C">
      <w:pPr>
        <w:rPr>
          <w:rFonts w:ascii="Times New Roman" w:hAnsi="Times New Roman" w:cs="Times New Roman"/>
          <w:sz w:val="24"/>
          <w:szCs w:val="24"/>
          <w:lang w:bidi="en-US"/>
        </w:rPr>
      </w:pPr>
      <w:r w:rsidRPr="0094062C">
        <w:rPr>
          <w:rFonts w:ascii="Times New Roman" w:hAnsi="Times New Roman" w:cs="Times New Roman"/>
          <w:sz w:val="24"/>
          <w:szCs w:val="24"/>
          <w:lang w:bidi="en-US"/>
        </w:rPr>
        <w:t xml:space="preserve"> BE IT FURTHER RESOLVED THAT the SA Senate urges the University to cease class sessions on the second Monday of October to commemorate the Indigenous People’s that occupied </w:t>
      </w:r>
      <w:r>
        <w:rPr>
          <w:rFonts w:ascii="Times New Roman" w:hAnsi="Times New Roman" w:cs="Times New Roman"/>
          <w:sz w:val="24"/>
          <w:szCs w:val="24"/>
          <w:lang w:bidi="en-US"/>
        </w:rPr>
        <w:t>this land, and</w:t>
      </w:r>
    </w:p>
    <w:p w:rsidR="0094062C" w:rsidRPr="0094062C" w:rsidRDefault="0094062C" w:rsidP="0094062C">
      <w:pPr>
        <w:rPr>
          <w:rFonts w:ascii="Times New Roman" w:hAnsi="Times New Roman" w:cs="Times New Roman"/>
          <w:sz w:val="24"/>
          <w:szCs w:val="24"/>
          <w:lang w:bidi="en-US"/>
        </w:rPr>
      </w:pPr>
      <w:r w:rsidRPr="0094062C">
        <w:rPr>
          <w:rFonts w:ascii="Times New Roman" w:hAnsi="Times New Roman" w:cs="Times New Roman"/>
          <w:sz w:val="24"/>
          <w:szCs w:val="24"/>
          <w:lang w:bidi="en-US"/>
        </w:rPr>
        <w:t>BE IT FURTHER RESOLVED THAT a copy of this resolution be sent to University</w:t>
      </w:r>
      <w:r w:rsidRPr="0094062C">
        <w:rPr>
          <w:rFonts w:ascii="Times New Roman" w:hAnsi="Times New Roman" w:cs="Times New Roman"/>
          <w:sz w:val="24"/>
          <w:szCs w:val="24"/>
        </w:rPr>
        <w:t xml:space="preserve"> </w:t>
      </w:r>
      <w:r w:rsidRPr="0094062C">
        <w:rPr>
          <w:rFonts w:ascii="Times New Roman" w:hAnsi="Times New Roman" w:cs="Times New Roman"/>
          <w:sz w:val="24"/>
          <w:szCs w:val="24"/>
          <w:lang w:bidi="en-US"/>
        </w:rPr>
        <w:t>at Albany Senate, the University at Albany President, Dr. Robert J. Jones, and also to the office of the State Governor, Andrew M. Cuomo.</w:t>
      </w:r>
    </w:p>
    <w:p w:rsidR="0094062C" w:rsidRPr="0094062C" w:rsidRDefault="0094062C" w:rsidP="0094062C">
      <w:pPr>
        <w:rPr>
          <w:rFonts w:ascii="Times New Roman" w:hAnsi="Times New Roman" w:cs="Times New Roman"/>
          <w:sz w:val="24"/>
          <w:szCs w:val="24"/>
          <w:lang w:bidi="en-US"/>
        </w:rPr>
      </w:pPr>
    </w:p>
    <w:tbl>
      <w:tblPr>
        <w:tblStyle w:val="TableGrid"/>
        <w:tblW w:w="0" w:type="auto"/>
        <w:tblInd w:w="6312" w:type="dxa"/>
        <w:tblLook w:val="04A0" w:firstRow="1" w:lastRow="0" w:firstColumn="1" w:lastColumn="0" w:noHBand="0" w:noVBand="1"/>
      </w:tblPr>
      <w:tblGrid>
        <w:gridCol w:w="4488"/>
      </w:tblGrid>
      <w:tr w:rsidR="00AC1CBE" w:rsidTr="007F7879">
        <w:trPr>
          <w:trHeight w:val="350"/>
        </w:trPr>
        <w:tc>
          <w:tcPr>
            <w:tcW w:w="4518" w:type="dxa"/>
            <w:tcBorders>
              <w:top w:val="nil"/>
              <w:left w:val="nil"/>
              <w:bottom w:val="single" w:sz="4" w:space="0" w:color="000000" w:themeColor="text1"/>
              <w:right w:val="nil"/>
            </w:tcBorders>
          </w:tcPr>
          <w:p w:rsidR="00AC1CBE" w:rsidRDefault="00AC1CBE" w:rsidP="007F7879">
            <w:pPr>
              <w:jc w:val="right"/>
              <w:rPr>
                <w:lang w:val="it-IT"/>
              </w:rPr>
            </w:pPr>
          </w:p>
        </w:tc>
      </w:tr>
      <w:tr w:rsidR="00AC1CBE" w:rsidTr="00AC1CBE">
        <w:trPr>
          <w:trHeight w:val="278"/>
        </w:trPr>
        <w:tc>
          <w:tcPr>
            <w:tcW w:w="4518" w:type="dxa"/>
            <w:tcBorders>
              <w:left w:val="nil"/>
              <w:bottom w:val="nil"/>
              <w:right w:val="nil"/>
            </w:tcBorders>
            <w:vAlign w:val="center"/>
          </w:tcPr>
          <w:p w:rsidR="00AC1CBE" w:rsidRPr="007F0815" w:rsidRDefault="00AC1CBE" w:rsidP="007F7879">
            <w:pPr>
              <w:jc w:val="center"/>
              <w:rPr>
                <w:rFonts w:ascii="Times New Roman" w:hAnsi="Times New Roman" w:cs="Times New Roman"/>
                <w:sz w:val="24"/>
                <w:szCs w:val="24"/>
                <w:lang w:val="it-IT"/>
              </w:rPr>
            </w:pPr>
            <w:r>
              <w:rPr>
                <w:rFonts w:ascii="Times New Roman" w:hAnsi="Times New Roman" w:cs="Times New Roman"/>
                <w:i/>
                <w:sz w:val="24"/>
                <w:szCs w:val="24"/>
                <w:lang w:val="it-IT"/>
              </w:rPr>
              <w:t>Jarius I. Jemmott</w:t>
            </w:r>
            <w:r w:rsidRPr="007F0815">
              <w:rPr>
                <w:rFonts w:ascii="Times New Roman" w:hAnsi="Times New Roman" w:cs="Times New Roman"/>
                <w:sz w:val="24"/>
                <w:szCs w:val="24"/>
                <w:lang w:val="it-IT"/>
              </w:rPr>
              <w:t xml:space="preserve">, </w:t>
            </w:r>
            <w:r w:rsidRPr="00E14C6D">
              <w:rPr>
                <w:rFonts w:ascii="Times New Roman" w:hAnsi="Times New Roman" w:cs="Times New Roman"/>
                <w:i/>
                <w:sz w:val="24"/>
                <w:szCs w:val="24"/>
                <w:lang w:val="it-IT"/>
              </w:rPr>
              <w:t>President</w:t>
            </w:r>
          </w:p>
        </w:tc>
      </w:tr>
    </w:tbl>
    <w:p w:rsidR="00AC1CBE" w:rsidRDefault="00AC1CBE" w:rsidP="007960B8">
      <w:pPr>
        <w:rPr>
          <w:rFonts w:ascii="Times New Roman" w:hAnsi="Times New Roman" w:cs="Times New Roman"/>
          <w:color w:val="212121"/>
          <w:sz w:val="24"/>
          <w:szCs w:val="24"/>
          <w:shd w:val="clear" w:color="auto" w:fill="FFFFFF"/>
        </w:rPr>
      </w:pPr>
    </w:p>
    <w:sectPr w:rsidR="00AC1CBE" w:rsidSect="00EF1263">
      <w:footerReference w:type="default" r:id="rId10"/>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929" w:rsidRDefault="00BC7929" w:rsidP="00E04CD4">
      <w:pPr>
        <w:spacing w:after="0" w:line="240" w:lineRule="auto"/>
      </w:pPr>
      <w:r>
        <w:separator/>
      </w:r>
    </w:p>
  </w:endnote>
  <w:endnote w:type="continuationSeparator" w:id="0">
    <w:p w:rsidR="00BC7929" w:rsidRDefault="00BC7929"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altName w:val="Palatino Linotype"/>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9C3" w:rsidRDefault="001749C3" w:rsidP="00E04CD4">
    <w:pPr>
      <w:pStyle w:val="Footer"/>
      <w:pBdr>
        <w:bottom w:val="single" w:sz="6" w:space="1" w:color="auto"/>
      </w:pBdr>
      <w:jc w:val="center"/>
      <w:rPr>
        <w:rFonts w:ascii="Times New Roman" w:hAnsi="Times New Roman" w:cs="Times New Roman"/>
        <w:b/>
        <w:sz w:val="20"/>
      </w:rPr>
    </w:pPr>
  </w:p>
  <w:p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577"/>
      <w:gridCol w:w="3569"/>
      <w:gridCol w:w="3654"/>
    </w:tblGrid>
    <w:tr w:rsidR="00EF1263" w:rsidTr="00EF1263">
      <w:trPr>
        <w:trHeight w:val="673"/>
      </w:trPr>
      <w:tc>
        <w:tcPr>
          <w:tcW w:w="3672" w:type="dxa"/>
          <w:tcBorders>
            <w:top w:val="nil"/>
            <w:left w:val="nil"/>
            <w:bottom w:val="nil"/>
            <w:right w:val="single" w:sz="4" w:space="0" w:color="auto"/>
          </w:tcBorders>
          <w:vAlign w:val="bottom"/>
        </w:tcPr>
        <w:p w:rsidR="00766A7C" w:rsidRDefault="00F169C3" w:rsidP="00EF1263">
          <w:pPr>
            <w:pStyle w:val="Footer"/>
            <w:rPr>
              <w:rFonts w:ascii="Times New Roman" w:hAnsi="Times New Roman" w:cs="Times New Roman"/>
              <w:i/>
            </w:rPr>
          </w:pPr>
          <w:r>
            <w:rPr>
              <w:rFonts w:ascii="Times New Roman" w:hAnsi="Times New Roman" w:cs="Times New Roman"/>
              <w:i/>
            </w:rPr>
            <w:t>_</w:t>
          </w:r>
          <w:r w:rsidR="00C23528">
            <w:rPr>
              <w:rFonts w:ascii="Times New Roman" w:hAnsi="Times New Roman" w:cs="Times New Roman"/>
              <w:i/>
              <w:u w:val="single"/>
            </w:rPr>
            <w:t>February 10, 2016</w:t>
          </w:r>
          <w:r w:rsidR="0094062C">
            <w:rPr>
              <w:rFonts w:ascii="Times New Roman" w:hAnsi="Times New Roman" w:cs="Times New Roman"/>
              <w:i/>
              <w:u w:val="single"/>
            </w:rPr>
            <w:t>_</w:t>
          </w:r>
        </w:p>
        <w:p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rsidR="00EF1263" w:rsidRPr="00EF1263" w:rsidRDefault="00EB58FA" w:rsidP="00391336">
          <w:pPr>
            <w:pStyle w:val="Footer"/>
            <w:jc w:val="center"/>
            <w:rPr>
              <w:rFonts w:ascii="Arial Narrow" w:hAnsi="Arial Narrow" w:cs="Times New Roman"/>
              <w:b/>
              <w:sz w:val="16"/>
            </w:rPr>
          </w:pPr>
          <w:r>
            <w:rPr>
              <w:rFonts w:ascii="Arial Narrow" w:hAnsi="Arial Narrow" w:cs="Times New Roman"/>
              <w:b/>
              <w:sz w:val="16"/>
            </w:rPr>
            <w:t xml:space="preserve">I, </w:t>
          </w:r>
          <w:r w:rsidR="00391336">
            <w:rPr>
              <w:rFonts w:ascii="Arial Narrow" w:hAnsi="Arial Narrow" w:cs="Times New Roman"/>
              <w:b/>
              <w:sz w:val="16"/>
            </w:rPr>
            <w:t>Raymond J. Webb, Jr.</w:t>
          </w:r>
          <w:r w:rsidR="00EF1263"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rsidR="00EF1263" w:rsidRPr="00EF1263" w:rsidRDefault="00391336" w:rsidP="00EF1263">
          <w:pPr>
            <w:pStyle w:val="Footer"/>
            <w:jc w:val="right"/>
            <w:rPr>
              <w:rFonts w:ascii="Times New Roman" w:hAnsi="Times New Roman" w:cs="Times New Roman"/>
            </w:rPr>
          </w:pPr>
          <w:r>
            <w:rPr>
              <w:rFonts w:ascii="Times New Roman" w:hAnsi="Times New Roman" w:cs="Times New Roman"/>
              <w:i/>
            </w:rPr>
            <w:t>Sen. Raymond J. Webb, Jr.</w:t>
          </w:r>
          <w:r w:rsidR="00EF1263" w:rsidRPr="00EF1263">
            <w:rPr>
              <w:rFonts w:ascii="Times New Roman" w:hAnsi="Times New Roman" w:cs="Times New Roman"/>
            </w:rPr>
            <w:t xml:space="preserve">, </w:t>
          </w:r>
          <w:r w:rsidR="00465C5F">
            <w:rPr>
              <w:rFonts w:ascii="Times New Roman" w:hAnsi="Times New Roman" w:cs="Times New Roman"/>
              <w:i/>
            </w:rPr>
            <w:t>Chair</w:t>
          </w:r>
        </w:p>
      </w:tc>
    </w:tr>
  </w:tbl>
  <w:p w:rsidR="007E729C" w:rsidRDefault="007E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929" w:rsidRDefault="00BC7929" w:rsidP="00E04CD4">
      <w:pPr>
        <w:spacing w:after="0" w:line="240" w:lineRule="auto"/>
      </w:pPr>
      <w:r>
        <w:separator/>
      </w:r>
    </w:p>
  </w:footnote>
  <w:footnote w:type="continuationSeparator" w:id="0">
    <w:p w:rsidR="00BC7929" w:rsidRDefault="00BC7929"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0555F1"/>
    <w:multiLevelType w:val="hybridMultilevel"/>
    <w:tmpl w:val="3604C546"/>
    <w:lvl w:ilvl="0" w:tplc="C9A65FE6">
      <w:start w:val="1"/>
      <w:numFmt w:val="upperRoman"/>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20A36"/>
    <w:rsid w:val="00034F06"/>
    <w:rsid w:val="000523B7"/>
    <w:rsid w:val="000A3802"/>
    <w:rsid w:val="000F0814"/>
    <w:rsid w:val="001202D7"/>
    <w:rsid w:val="00170045"/>
    <w:rsid w:val="00170974"/>
    <w:rsid w:val="001749C3"/>
    <w:rsid w:val="00175826"/>
    <w:rsid w:val="001F136D"/>
    <w:rsid w:val="00263363"/>
    <w:rsid w:val="0028730C"/>
    <w:rsid w:val="002925AD"/>
    <w:rsid w:val="00294006"/>
    <w:rsid w:val="002C57FB"/>
    <w:rsid w:val="002D05FA"/>
    <w:rsid w:val="002E09CD"/>
    <w:rsid w:val="002E371C"/>
    <w:rsid w:val="00313A52"/>
    <w:rsid w:val="00332512"/>
    <w:rsid w:val="0035011A"/>
    <w:rsid w:val="003513AD"/>
    <w:rsid w:val="00365307"/>
    <w:rsid w:val="00391336"/>
    <w:rsid w:val="003B23F7"/>
    <w:rsid w:val="003F7803"/>
    <w:rsid w:val="004401D6"/>
    <w:rsid w:val="00440BE5"/>
    <w:rsid w:val="00445038"/>
    <w:rsid w:val="00450B17"/>
    <w:rsid w:val="00465C5F"/>
    <w:rsid w:val="0047077F"/>
    <w:rsid w:val="00472C9D"/>
    <w:rsid w:val="0048020A"/>
    <w:rsid w:val="004A4B9F"/>
    <w:rsid w:val="004D7F4E"/>
    <w:rsid w:val="004F4E3A"/>
    <w:rsid w:val="005028E5"/>
    <w:rsid w:val="00505598"/>
    <w:rsid w:val="0051346F"/>
    <w:rsid w:val="00520F09"/>
    <w:rsid w:val="00552F20"/>
    <w:rsid w:val="00554E14"/>
    <w:rsid w:val="00573450"/>
    <w:rsid w:val="00581F34"/>
    <w:rsid w:val="005D3608"/>
    <w:rsid w:val="006106AC"/>
    <w:rsid w:val="00612CF4"/>
    <w:rsid w:val="006212A2"/>
    <w:rsid w:val="00641388"/>
    <w:rsid w:val="00644B2E"/>
    <w:rsid w:val="00674D67"/>
    <w:rsid w:val="0067541B"/>
    <w:rsid w:val="006A0850"/>
    <w:rsid w:val="006A3C3E"/>
    <w:rsid w:val="006F4B27"/>
    <w:rsid w:val="006F58E5"/>
    <w:rsid w:val="00712EFF"/>
    <w:rsid w:val="00766A7C"/>
    <w:rsid w:val="0078056B"/>
    <w:rsid w:val="007960B8"/>
    <w:rsid w:val="007A2CD5"/>
    <w:rsid w:val="007B12B5"/>
    <w:rsid w:val="007C6F51"/>
    <w:rsid w:val="007E729C"/>
    <w:rsid w:val="007F0815"/>
    <w:rsid w:val="00813591"/>
    <w:rsid w:val="008C58CA"/>
    <w:rsid w:val="008D34B8"/>
    <w:rsid w:val="00900FF8"/>
    <w:rsid w:val="0094062C"/>
    <w:rsid w:val="00963AA4"/>
    <w:rsid w:val="00991F67"/>
    <w:rsid w:val="00AA4B8B"/>
    <w:rsid w:val="00AC1CBE"/>
    <w:rsid w:val="00AD18B8"/>
    <w:rsid w:val="00AF64AE"/>
    <w:rsid w:val="00B03CE2"/>
    <w:rsid w:val="00B31454"/>
    <w:rsid w:val="00B3276B"/>
    <w:rsid w:val="00B47D13"/>
    <w:rsid w:val="00B76B1C"/>
    <w:rsid w:val="00B76E31"/>
    <w:rsid w:val="00B87508"/>
    <w:rsid w:val="00B94321"/>
    <w:rsid w:val="00BC7929"/>
    <w:rsid w:val="00BE57E6"/>
    <w:rsid w:val="00BF2440"/>
    <w:rsid w:val="00C23528"/>
    <w:rsid w:val="00C477FD"/>
    <w:rsid w:val="00C52F6A"/>
    <w:rsid w:val="00C77462"/>
    <w:rsid w:val="00CB7927"/>
    <w:rsid w:val="00CE4A2E"/>
    <w:rsid w:val="00D37113"/>
    <w:rsid w:val="00D94CF8"/>
    <w:rsid w:val="00DB3444"/>
    <w:rsid w:val="00DD00D4"/>
    <w:rsid w:val="00DF0580"/>
    <w:rsid w:val="00E03DF8"/>
    <w:rsid w:val="00E04CD4"/>
    <w:rsid w:val="00E13151"/>
    <w:rsid w:val="00E14C6D"/>
    <w:rsid w:val="00E74CB6"/>
    <w:rsid w:val="00EA4CD4"/>
    <w:rsid w:val="00EB3C80"/>
    <w:rsid w:val="00EB58FA"/>
    <w:rsid w:val="00EF1263"/>
    <w:rsid w:val="00F12ADB"/>
    <w:rsid w:val="00F169C3"/>
    <w:rsid w:val="00F35A54"/>
    <w:rsid w:val="00F976A3"/>
    <w:rsid w:val="00FA43FF"/>
    <w:rsid w:val="00FB16B7"/>
    <w:rsid w:val="00FF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83D8BF-5D3F-4748-8374-309B47F8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5442A-1024-4136-9940-E8EB43419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Webb, Raymond J</cp:lastModifiedBy>
  <cp:revision>5</cp:revision>
  <cp:lastPrinted>2016-02-09T17:48:00Z</cp:lastPrinted>
  <dcterms:created xsi:type="dcterms:W3CDTF">2016-02-09T17:43:00Z</dcterms:created>
  <dcterms:modified xsi:type="dcterms:W3CDTF">2016-02-12T18:59:00Z</dcterms:modified>
</cp:coreProperties>
</file>